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ADB77F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bookmarkStart w:id="318" w:name="_GoBack"/>
      <w:r>
        <w:rPr>
          <w:rFonts w:hint="eastAsia" w:ascii="Times New Roman" w:hAnsi="Times New Roman" w:eastAsia="黑体" w:cs="Times New Roman"/>
          <w:kern w:val="0"/>
          <w:sz w:val="32"/>
          <w:szCs w:val="32"/>
          <w:highlight w:val="none"/>
          <w:lang w:val="en-US" w:eastAsia="zh-CN"/>
        </w:rPr>
        <w:t>环保工程专业承包贰级资质办理咨询服务</w:t>
      </w:r>
    </w:p>
    <w:bookmarkEnd w:id="318"/>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AHTKJS-2026-005号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2026年2</w:t>
      </w:r>
      <w:r>
        <w:rPr>
          <w:rFonts w:hint="eastAsia" w:ascii="Times New Roman" w:hAnsi="Times New Roman" w:eastAsia="楷体" w:cs="Times New Roman"/>
          <w:kern w:val="0"/>
          <w:sz w:val="32"/>
          <w:szCs w:val="32"/>
          <w:highlight w:val="none"/>
          <w:u w:val="none"/>
          <w:shd w:val="clear" w:color="auto" w:fill="auto"/>
          <w:lang w:val="en-US" w:eastAsia="zh-CN"/>
        </w:rPr>
        <w:t>月6日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环保工程专业承包贰级资质办理咨询服务</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u w:val="none"/>
          <w:lang w:val="en-US" w:eastAsia="zh-CN"/>
        </w:rPr>
        <w:t>环保工程专业承包贰级资质办理咨询服务</w:t>
      </w:r>
    </w:p>
    <w:permEnd w:id="3"/>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AHTKJS-2026-005号</w:t>
      </w:r>
      <w:r>
        <w:rPr>
          <w:rFonts w:hint="eastAsia" w:asciiTheme="minorEastAsia" w:hAnsiTheme="minorEastAsia" w:eastAsiaTheme="minorEastAsia" w:cstheme="minorEastAsia"/>
          <w:sz w:val="28"/>
          <w:szCs w:val="28"/>
          <w:highlight w:val="none"/>
          <w:lang w:val="en-US" w:eastAsia="zh-CN"/>
        </w:rPr>
        <w:t xml:space="preserve"> </w:t>
      </w:r>
      <w:permEnd w:id="4"/>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43B1888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（不含税）</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245000</w:t>
      </w:r>
      <w:r>
        <w:rPr>
          <w:rFonts w:hint="eastAsia" w:asciiTheme="minorEastAsia" w:hAnsiTheme="minorEastAsia" w:cstheme="minorEastAsia"/>
          <w:color w:val="FF0000"/>
          <w:sz w:val="28"/>
          <w:szCs w:val="28"/>
          <w:highlight w:val="none"/>
          <w:u w:val="single"/>
          <w:lang w:val="en-US" w:eastAsia="zh-CN"/>
        </w:rPr>
        <w:t>.00</w:t>
      </w:r>
      <w:r>
        <w:rPr>
          <w:rFonts w:hint="eastAsia" w:asciiTheme="minorEastAsia" w:hAnsiTheme="minorEastAsia" w:eastAsiaTheme="minorEastAsia" w:cstheme="minorEastAsia"/>
          <w:color w:val="FF0000"/>
          <w:kern w:val="2"/>
          <w:sz w:val="28"/>
          <w:szCs w:val="28"/>
          <w:highlight w:val="none"/>
          <w:u w:val="single"/>
          <w:lang w:val="en-US" w:eastAsia="zh-CN"/>
        </w:rPr>
        <w:t>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供应商根据附件清单按</w:t>
      </w:r>
      <w:permStart w:id="8" w:edGrp="everyone"/>
      <w:r>
        <w:rPr>
          <w:rFonts w:hint="eastAsia" w:asciiTheme="minorEastAsia" w:hAnsiTheme="minorEastAsia" w:eastAsiaTheme="minorEastAsia" w:cstheme="minorEastAsia"/>
          <w:color w:val="FF0000"/>
          <w:kern w:val="2"/>
          <w:sz w:val="28"/>
          <w:szCs w:val="28"/>
          <w:highlight w:val="none"/>
          <w:lang w:val="en-US" w:eastAsia="zh-CN"/>
        </w:rPr>
        <w:t>固定总价</w:t>
      </w:r>
      <w:permEnd w:id="8"/>
      <w:r>
        <w:rPr>
          <w:rFonts w:hint="eastAsia" w:asciiTheme="minorEastAsia" w:hAnsiTheme="minorEastAsia" w:eastAsiaTheme="minorEastAsia" w:cstheme="minorEastAsia"/>
          <w:kern w:val="2"/>
          <w:sz w:val="28"/>
          <w:szCs w:val="28"/>
          <w:highlight w:val="none"/>
          <w:lang w:val="en-US" w:eastAsia="zh-CN"/>
        </w:rPr>
        <w:t>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技术人员社保费用由采购人承担。</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79AC40D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bookmarkStart w:id="0" w:name="OLE_LINK1"/>
      <w:permStart w:id="9" w:edGrp="everyone"/>
      <w:r>
        <w:rPr>
          <w:rFonts w:hint="eastAsia" w:asciiTheme="minorEastAsia" w:hAnsiTheme="minorEastAsia" w:eastAsiaTheme="minorEastAsia" w:cstheme="minorEastAsia"/>
          <w:kern w:val="2"/>
          <w:sz w:val="28"/>
          <w:szCs w:val="28"/>
          <w:highlight w:val="none"/>
          <w:lang w:val="en-US" w:eastAsia="zh-CN"/>
        </w:rPr>
        <w:t>包括但不限于提供以下办理资料的咨询服务：</w:t>
      </w:r>
    </w:p>
    <w:bookmarkEnd w:id="0"/>
    <w:p w14:paraId="1FFDE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1.成交人代理采购人申报办理环保工程专业承包贰级资质资质。</w:t>
      </w:r>
    </w:p>
    <w:p w14:paraId="777BB8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2.成交人收集、整理、完善资质申报所需的各项资料，并按照有关规定报送主管部门。</w:t>
      </w:r>
    </w:p>
    <w:p w14:paraId="361B627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3.技术负责人1人，符合办理环保工程专业承包贰级资质技术负责人要求；环保、结构、机械、通风、给排水（水处理）、电气控制等专业中级以上职称人员不少于6人，符合办理环保工程专业承包贰级资质工程师要求，且专业齐全。技术人员聘用周期至资质办理完成。</w:t>
      </w:r>
    </w:p>
    <w:permEnd w:id="9"/>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0" w:edGrp="everyone"/>
      <w:r>
        <w:rPr>
          <w:rFonts w:hint="eastAsia" w:asciiTheme="minorEastAsia" w:hAnsiTheme="minorEastAsia" w:cstheme="minorEastAsia"/>
          <w:sz w:val="28"/>
          <w:szCs w:val="28"/>
          <w:highlight w:val="none"/>
          <w:lang w:val="en-US" w:eastAsia="zh-CN"/>
        </w:rPr>
        <w:t>服务期限</w:t>
      </w:r>
      <w:r>
        <w:rPr>
          <w:rFonts w:hint="eastAsia" w:ascii="宋体" w:hAnsi="宋体" w:eastAsia="宋体" w:cs="宋体"/>
          <w:color w:val="auto"/>
          <w:kern w:val="2"/>
          <w:sz w:val="28"/>
          <w:szCs w:val="28"/>
          <w:highlight w:val="none"/>
          <w:lang w:val="en-US" w:eastAsia="zh-CN"/>
        </w:rPr>
        <w:t>：</w:t>
      </w:r>
      <w:r>
        <w:rPr>
          <w:rFonts w:hint="eastAsia" w:asciiTheme="minorEastAsia" w:hAnsiTheme="minorEastAsia" w:eastAsiaTheme="minorEastAsia" w:cstheme="minorEastAsia"/>
          <w:kern w:val="2"/>
          <w:sz w:val="28"/>
          <w:szCs w:val="28"/>
          <w:highlight w:val="none"/>
          <w:u w:val="none"/>
          <w:lang w:val="en-US" w:eastAsia="zh-CN"/>
        </w:rPr>
        <w:t>自合同签订之日起120日历天。</w:t>
      </w:r>
      <w:permEnd w:id="10"/>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（三）服务地点</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宋体" w:hAnsi="宋体" w:eastAsia="宋体" w:cs="宋体"/>
          <w:color w:val="auto"/>
          <w:kern w:val="2"/>
          <w:sz w:val="28"/>
          <w:szCs w:val="28"/>
          <w:highlight w:val="none"/>
          <w:lang w:val="en-US" w:eastAsia="zh-CN"/>
        </w:rPr>
        <w:t>亳州市内</w:t>
      </w:r>
      <w:r>
        <w:rPr>
          <w:rFonts w:hint="eastAsia" w:asciiTheme="minorEastAsia" w:hAnsiTheme="minorEastAsia" w:cstheme="minorEastAsia"/>
          <w:sz w:val="28"/>
          <w:szCs w:val="28"/>
          <w:highlight w:val="none"/>
          <w:lang w:val="en-US" w:eastAsia="zh-CN"/>
        </w:rPr>
        <w:t>。</w:t>
      </w:r>
      <w:permEnd w:id="11"/>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2"/>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E2DBEB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kern w:val="2"/>
          <w:sz w:val="28"/>
          <w:szCs w:val="28"/>
          <w:highlight w:val="none"/>
          <w:lang w:val="en-US" w:eastAsia="zh-CN"/>
        </w:rPr>
        <w:t>具有独立法人资格，并在人员、设备、资金等方面具有承担</w:t>
      </w:r>
      <w:r>
        <w:rPr>
          <w:rFonts w:hint="eastAsia" w:asciiTheme="minorEastAsia" w:hAnsiTheme="minorEastAsia" w:eastAsiaTheme="minorEastAsia" w:cstheme="minorEastAsia"/>
          <w:kern w:val="2"/>
          <w:sz w:val="28"/>
          <w:szCs w:val="28"/>
          <w:highlight w:val="none"/>
          <w:u w:val="none"/>
          <w:lang w:val="en-US" w:eastAsia="zh-CN"/>
        </w:rPr>
        <w:t>本项目服务</w:t>
      </w:r>
      <w:r>
        <w:rPr>
          <w:rFonts w:hint="eastAsia" w:asciiTheme="minorEastAsia" w:hAnsiTheme="minorEastAsia" w:eastAsiaTheme="minorEastAsia" w:cstheme="minorEastAsia"/>
          <w:kern w:val="2"/>
          <w:sz w:val="28"/>
          <w:szCs w:val="28"/>
          <w:highlight w:val="none"/>
          <w:lang w:val="en-US" w:eastAsia="zh-CN"/>
        </w:rPr>
        <w:t>的能力。</w:t>
      </w:r>
    </w:p>
    <w:p w14:paraId="155AA84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2"/>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提供</w:t>
      </w:r>
      <w:permStart w:id="13" w:edGrp="everyone"/>
      <w:r>
        <w:rPr>
          <w:rFonts w:hint="eastAsia" w:asciiTheme="minorEastAsia" w:hAnsiTheme="minorEastAsia" w:eastAsiaTheme="minorEastAsia" w:cstheme="minorEastAsia"/>
          <w:kern w:val="2"/>
          <w:sz w:val="28"/>
          <w:szCs w:val="28"/>
          <w:highlight w:val="none"/>
          <w:u w:val="single"/>
          <w:lang w:val="en-US" w:eastAsia="zh-CN"/>
        </w:rPr>
        <w:t xml:space="preserve"> 2022 </w:t>
      </w:r>
      <w:permEnd w:id="13"/>
      <w:r>
        <w:rPr>
          <w:rFonts w:hint="eastAsia" w:asciiTheme="minorEastAsia" w:hAnsiTheme="minorEastAsia" w:eastAsiaTheme="minorEastAsia" w:cstheme="minorEastAsia"/>
          <w:kern w:val="2"/>
          <w:sz w:val="28"/>
          <w:szCs w:val="28"/>
          <w:highlight w:val="none"/>
          <w:lang w:val="en-US" w:eastAsia="zh-CN"/>
        </w:rPr>
        <w:t>年1月至今企业类似项目业绩</w:t>
      </w:r>
      <w:permStart w:id="14" w:edGrp="everyone"/>
      <w:r>
        <w:rPr>
          <w:rFonts w:hint="eastAsia" w:asciiTheme="minorEastAsia" w:hAnsiTheme="minorEastAsia" w:eastAsiaTheme="minorEastAsia" w:cstheme="minorEastAsia"/>
          <w:kern w:val="2"/>
          <w:sz w:val="28"/>
          <w:szCs w:val="28"/>
          <w:highlight w:val="none"/>
          <w:u w:val="single"/>
          <w:lang w:val="en-US" w:eastAsia="zh-CN"/>
        </w:rPr>
        <w:t>1</w:t>
      </w:r>
      <w:permEnd w:id="14"/>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5" w:edGrp="everyone"/>
      <w:r>
        <w:rPr>
          <w:rFonts w:hint="eastAsia" w:asciiTheme="minorEastAsia" w:hAnsiTheme="minorEastAsia" w:eastAsiaTheme="minorEastAsia" w:cstheme="minorEastAsia"/>
          <w:kern w:val="2"/>
          <w:sz w:val="28"/>
          <w:szCs w:val="28"/>
          <w:highlight w:val="none"/>
          <w:lang w:val="en-US" w:eastAsia="zh-CN"/>
        </w:rPr>
        <w:t>合同签订时间</w:t>
      </w:r>
      <w:permEnd w:id="15"/>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permStart w:id="16" w:edGrp="everyone"/>
      <w:r>
        <w:rPr>
          <w:rFonts w:hint="eastAsia" w:asciiTheme="minorEastAsia" w:hAnsiTheme="minorEastAsia" w:eastAsiaTheme="minorEastAsia" w:cstheme="minorEastAsia"/>
          <w:kern w:val="2"/>
          <w:sz w:val="28"/>
          <w:szCs w:val="28"/>
          <w:highlight w:val="none"/>
          <w:u w:val="none"/>
          <w:lang w:val="en-US" w:eastAsia="zh-CN"/>
        </w:rPr>
        <w:t xml:space="preserve"> 单项合同金额不低于15万元的建筑企业新办施工总承包或专业承包二级资质咨询服务业绩。</w:t>
      </w:r>
      <w:permEnd w:id="16"/>
    </w:p>
    <w:p w14:paraId="5BEAED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注：提供业绩合同等复印件或扫描件加盖单位公章装订入响应文件中。</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7" w:edGrp="everyone"/>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7"/>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8"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8"/>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left="559" w:leftChars="266" w:firstLine="0" w:firstLineChars="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19" w:edGrp="everyone"/>
      <w:r>
        <w:rPr>
          <w:rFonts w:hint="eastAsia" w:asciiTheme="minorEastAsia" w:hAnsiTheme="minorEastAsia" w:cstheme="minorEastAsia"/>
          <w:i w:val="0"/>
          <w:iCs w:val="0"/>
          <w:color w:val="FF0000"/>
          <w:sz w:val="28"/>
          <w:szCs w:val="28"/>
          <w:highlight w:val="none"/>
          <w:u w:val="single"/>
          <w:lang w:val="en-US" w:eastAsia="zh-CN"/>
        </w:rPr>
        <w:t xml:space="preserve">2026 </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val="0"/>
          <w:iCs w:val="0"/>
          <w:color w:val="FF0000"/>
          <w:sz w:val="28"/>
          <w:szCs w:val="28"/>
          <w:highlight w:val="none"/>
          <w:u w:val="single"/>
          <w:lang w:val="en-US" w:eastAsia="zh-CN"/>
        </w:rPr>
        <w:t>2</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val="0"/>
          <w:iCs w:val="0"/>
          <w:color w:val="FF0000"/>
          <w:sz w:val="28"/>
          <w:szCs w:val="28"/>
          <w:highlight w:val="none"/>
          <w:u w:val="single"/>
          <w:lang w:val="en-US" w:eastAsia="zh-CN"/>
        </w:rPr>
        <w:t>26</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val="0"/>
          <w:iCs w:val="0"/>
          <w:color w:val="FF0000"/>
          <w:sz w:val="28"/>
          <w:szCs w:val="28"/>
          <w:highlight w:val="none"/>
          <w:u w:val="single"/>
          <w:lang w:val="en-US" w:eastAsia="zh-CN"/>
        </w:rPr>
        <w:t>15</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val="0"/>
          <w:iCs w:val="0"/>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19"/>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0"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20"/>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1"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w:t>
            </w:r>
            <w:r>
              <w:rPr>
                <w:rFonts w:hint="eastAsia" w:asciiTheme="minorEastAsia" w:hAnsiTheme="minorEastAsia" w:cstheme="minorEastAsia"/>
                <w:color w:val="FF0000"/>
                <w:sz w:val="28"/>
                <w:szCs w:val="28"/>
                <w:highlight w:val="none"/>
                <w:u w:val="single"/>
                <w:lang w:val="en-US" w:eastAsia="zh-CN"/>
              </w:rPr>
              <w:t>18305681505。</w:t>
            </w:r>
          </w:p>
        </w:tc>
      </w:tr>
      <w:permEnd w:id="21"/>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2" w:edGrp="everyone"/>
      <w:r>
        <w:rPr>
          <w:rFonts w:hint="eastAsia" w:asciiTheme="minorEastAsia" w:hAnsiTheme="minorEastAsia" w:cstheme="minorEastAsia"/>
          <w:color w:val="FF0000"/>
          <w:sz w:val="28"/>
          <w:szCs w:val="28"/>
          <w:highlight w:val="none"/>
          <w:u w:val="single"/>
          <w:lang w:val="en-US" w:eastAsia="zh-CN"/>
        </w:rPr>
        <w:t>4900.00元</w:t>
      </w:r>
      <w:r>
        <w:rPr>
          <w:rFonts w:hint="default" w:asciiTheme="minorEastAsia" w:hAnsiTheme="minorEastAsia" w:eastAsiaTheme="minorEastAsia" w:cstheme="minorEastAsia"/>
          <w:color w:val="FF0000"/>
          <w:sz w:val="28"/>
          <w:szCs w:val="28"/>
          <w:highlight w:val="none"/>
          <w:lang w:val="en-US" w:eastAsia="zh-CN"/>
        </w:rPr>
        <w:t>（人民币）</w:t>
      </w:r>
      <w:permEnd w:id="22"/>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3"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3"/>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4" w:edGrp="everyone"/>
      <w:r>
        <w:rPr>
          <w:rFonts w:hint="eastAsia" w:asciiTheme="minorEastAsia" w:hAnsiTheme="minorEastAsia" w:cstheme="minorEastAsia"/>
          <w:sz w:val="28"/>
          <w:szCs w:val="28"/>
          <w:highlight w:val="none"/>
          <w:lang w:val="en-US" w:eastAsia="zh-CN"/>
        </w:rPr>
        <w:t xml:space="preserve">姬经理 </w:t>
      </w:r>
      <w:permEnd w:id="24"/>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7709676823</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5"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2026</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2</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日</w:t>
      </w:r>
    </w:p>
    <w:permEnd w:id="25"/>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6"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6"/>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7"/>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8" w:edGrp="everyone"/>
            <w:r>
              <w:rPr>
                <w:rFonts w:hint="eastAsia" w:ascii="Times New Roman" w:hAnsi="Times New Roman" w:cs="Times New Roman"/>
                <w:b/>
                <w:bCs/>
                <w:color w:val="FF0000"/>
                <w:szCs w:val="21"/>
                <w:highlight w:val="none"/>
                <w:u w:val="single"/>
                <w:lang w:val="en-US" w:eastAsia="zh-CN"/>
              </w:rPr>
              <w:t>2026</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2</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26</w:t>
            </w:r>
            <w:r>
              <w:rPr>
                <w:rFonts w:hint="eastAsia" w:ascii="Times New Roman" w:hAnsi="Times New Roman" w:cs="Times New Roman"/>
                <w:b/>
                <w:bCs/>
                <w:color w:val="FF0000"/>
                <w:szCs w:val="21"/>
                <w:highlight w:val="none"/>
                <w:u w:val="none"/>
                <w:lang w:val="en-US" w:eastAsia="zh-CN"/>
              </w:rPr>
              <w:t>日前</w:t>
            </w:r>
            <w:permEnd w:id="28"/>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9"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9"/>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0"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0"/>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31"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1"/>
            <w:r>
              <w:rPr>
                <w:rFonts w:hint="default" w:ascii="Times New Roman" w:hAnsi="Times New Roman" w:cs="Times New Roman"/>
                <w:szCs w:val="21"/>
                <w:highlight w:val="none"/>
              </w:rPr>
              <w:t>的形式：</w:t>
            </w:r>
            <w:permStart w:id="32" w:edGrp="everyone"/>
            <w:r>
              <w:rPr>
                <w:rFonts w:hint="default" w:ascii="Times New Roman" w:hAnsi="Times New Roman" w:cs="Times New Roman"/>
                <w:b/>
                <w:bCs/>
                <w:color w:val="FF0000"/>
                <w:szCs w:val="21"/>
                <w:highlight w:val="none"/>
              </w:rPr>
              <w:t>银行汇款或转账</w:t>
            </w:r>
            <w:permEnd w:id="32"/>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3" w:edGrp="everyone"/>
            <w:r>
              <w:rPr>
                <w:rFonts w:hint="eastAsia" w:ascii="Times New Roman" w:hAnsi="Times New Roman" w:cs="Times New Roman"/>
                <w:b/>
                <w:bCs/>
                <w:color w:val="FF0000"/>
                <w:szCs w:val="21"/>
                <w:highlight w:val="none"/>
                <w:u w:val="single"/>
                <w:lang w:val="en-US" w:eastAsia="zh-CN"/>
              </w:rPr>
              <w:t xml:space="preserve"> 4900.00元  </w:t>
            </w:r>
            <w:permEnd w:id="33"/>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4" w:edGrp="everyone"/>
            <w:r>
              <w:rPr>
                <w:rFonts w:hint="eastAsia" w:ascii="Times New Roman" w:hAnsi="Times New Roman" w:cs="Times New Roman"/>
                <w:b/>
                <w:bCs/>
                <w:color w:val="FF0000"/>
                <w:szCs w:val="21"/>
                <w:highlight w:val="none"/>
                <w:lang w:val="en-US" w:eastAsia="zh-CN"/>
              </w:rPr>
              <w:t>AHTKJS-2026-005号保证金</w:t>
            </w:r>
            <w:permEnd w:id="34"/>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5"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5"/>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6"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环保工程专业承包贰级资质办理咨询服务</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项目编号：AHTKJS-2026-005号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2026</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2</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26</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6"/>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7"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7"/>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8"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8"/>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9"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9"/>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A99DF7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40"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40"/>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1"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服务期满且无质量问题（或质量问题已解决）后退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41"/>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6"/>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 w:name="_Toc152042308"/>
      <w:bookmarkStart w:id="2" w:name="_Toc152045532"/>
      <w:bookmarkStart w:id="3" w:name="_Toc179632549"/>
      <w:bookmarkStart w:id="4" w:name="_Toc246996921"/>
      <w:bookmarkStart w:id="5" w:name="_Toc296602423"/>
      <w:bookmarkStart w:id="6" w:name="_Toc246996178"/>
      <w:bookmarkStart w:id="7" w:name="_Toc144974500"/>
      <w:bookmarkStart w:id="8" w:name="_Toc247085692"/>
      <w:r>
        <w:rPr>
          <w:rFonts w:hint="eastAsia"/>
          <w:lang w:val="en-US" w:eastAsia="zh-CN"/>
        </w:rPr>
        <w:t>1.</w:t>
      </w:r>
      <w:bookmarkEnd w:id="1"/>
      <w:bookmarkEnd w:id="2"/>
      <w:bookmarkEnd w:id="3"/>
      <w:bookmarkEnd w:id="4"/>
      <w:bookmarkEnd w:id="5"/>
      <w:bookmarkEnd w:id="6"/>
      <w:bookmarkEnd w:id="7"/>
      <w:bookmarkEnd w:id="8"/>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9" w:name="_Toc152045536"/>
      <w:bookmarkStart w:id="10" w:name="_Toc152042312"/>
      <w:bookmarkStart w:id="11" w:name="_Toc247085695"/>
      <w:bookmarkStart w:id="12" w:name="_Toc144974504"/>
      <w:bookmarkStart w:id="13" w:name="_Toc246996181"/>
      <w:bookmarkStart w:id="14" w:name="_Toc296602426"/>
      <w:bookmarkStart w:id="15" w:name="_Toc179632553"/>
      <w:bookmarkStart w:id="16" w:name="_Toc246996924"/>
      <w:r>
        <w:rPr>
          <w:rFonts w:hint="eastAsia"/>
          <w:lang w:val="en-US" w:eastAsia="zh-CN"/>
        </w:rPr>
        <w:t>3</w:t>
      </w:r>
      <w:r>
        <w:rPr>
          <w:rFonts w:hint="eastAsia"/>
        </w:rPr>
        <w:t>.保密</w:t>
      </w:r>
      <w:bookmarkEnd w:id="9"/>
      <w:bookmarkEnd w:id="10"/>
      <w:bookmarkEnd w:id="11"/>
      <w:bookmarkEnd w:id="12"/>
      <w:bookmarkEnd w:id="13"/>
      <w:bookmarkEnd w:id="14"/>
      <w:bookmarkEnd w:id="15"/>
      <w:bookmarkEnd w:id="16"/>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7" w:name="_Toc144974505"/>
      <w:bookmarkStart w:id="18" w:name="_Toc152042313"/>
      <w:bookmarkStart w:id="19" w:name="_Toc152045537"/>
      <w:bookmarkStart w:id="20" w:name="_Toc296602427"/>
      <w:bookmarkStart w:id="21" w:name="_Toc246996182"/>
      <w:bookmarkStart w:id="22" w:name="_Toc247085696"/>
      <w:bookmarkStart w:id="23" w:name="_Toc179632554"/>
      <w:bookmarkStart w:id="24" w:name="_Toc246996925"/>
      <w:r>
        <w:rPr>
          <w:rFonts w:hint="eastAsia"/>
          <w:lang w:val="en-US" w:eastAsia="zh-CN"/>
        </w:rPr>
        <w:t>4</w:t>
      </w:r>
      <w:r>
        <w:rPr>
          <w:rFonts w:hint="eastAsia"/>
        </w:rPr>
        <w:t>.语言</w:t>
      </w:r>
      <w:bookmarkEnd w:id="17"/>
      <w:r>
        <w:rPr>
          <w:rFonts w:hint="eastAsia"/>
        </w:rPr>
        <w:t>文字</w:t>
      </w:r>
      <w:bookmarkEnd w:id="18"/>
      <w:bookmarkEnd w:id="19"/>
      <w:bookmarkEnd w:id="20"/>
      <w:bookmarkEnd w:id="21"/>
      <w:bookmarkEnd w:id="22"/>
      <w:bookmarkEnd w:id="23"/>
      <w:bookmarkEnd w:id="24"/>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5" w:name="_Toc179632555"/>
      <w:bookmarkStart w:id="26" w:name="_Toc152042314"/>
      <w:bookmarkStart w:id="27" w:name="_Toc246996926"/>
      <w:bookmarkStart w:id="28" w:name="_Toc247085697"/>
      <w:bookmarkStart w:id="29" w:name="_Toc144974506"/>
      <w:bookmarkStart w:id="30" w:name="_Toc246996183"/>
      <w:bookmarkStart w:id="31"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5"/>
    <w:bookmarkEnd w:id="26"/>
    <w:bookmarkEnd w:id="27"/>
    <w:bookmarkEnd w:id="28"/>
    <w:bookmarkEnd w:id="29"/>
    <w:bookmarkEnd w:id="30"/>
    <w:bookmarkEnd w:id="31"/>
    <w:p w14:paraId="0E216643">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79632560"/>
      <w:bookmarkStart w:id="33" w:name="_Toc144974510"/>
      <w:bookmarkStart w:id="34" w:name="_Toc247085701"/>
      <w:bookmarkStart w:id="35" w:name="_Toc246996930"/>
      <w:bookmarkStart w:id="36" w:name="_Toc152042318"/>
      <w:bookmarkStart w:id="37" w:name="_Toc296602432"/>
      <w:bookmarkStart w:id="38" w:name="_Toc152045542"/>
      <w:bookmarkStart w:id="39" w:name="_Toc246996187"/>
      <w:r>
        <w:rPr>
          <w:rFonts w:hint="eastAsia"/>
          <w:lang w:val="en-US" w:eastAsia="zh-CN"/>
        </w:rPr>
        <w:t>二</w:t>
      </w:r>
      <w:r>
        <w:rPr>
          <w:rFonts w:hint="eastAsia"/>
          <w:lang w:eastAsia="zh-CN"/>
        </w:rPr>
        <w:t>、询比</w:t>
      </w:r>
      <w:r>
        <w:rPr>
          <w:rFonts w:hint="eastAsia"/>
        </w:rPr>
        <w:t>文件</w:t>
      </w:r>
      <w:bookmarkEnd w:id="32"/>
      <w:bookmarkEnd w:id="33"/>
      <w:bookmarkEnd w:id="34"/>
      <w:bookmarkEnd w:id="35"/>
      <w:bookmarkEnd w:id="36"/>
      <w:bookmarkEnd w:id="37"/>
      <w:bookmarkEnd w:id="38"/>
      <w:bookmarkEnd w:id="39"/>
    </w:p>
    <w:p w14:paraId="5C8FCF89">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40" w:name="_Toc246996931"/>
      <w:bookmarkStart w:id="41" w:name="_Toc144974511"/>
      <w:bookmarkStart w:id="42" w:name="_Toc296602433"/>
      <w:bookmarkStart w:id="43" w:name="_Toc247085702"/>
      <w:bookmarkStart w:id="44" w:name="_Toc246996188"/>
      <w:bookmarkStart w:id="45" w:name="_Toc152042319"/>
      <w:bookmarkStart w:id="46" w:name="_Toc152045543"/>
      <w:bookmarkStart w:id="47" w:name="_Toc179632561"/>
      <w:r>
        <w:rPr>
          <w:rFonts w:hint="eastAsia"/>
          <w:lang w:val="en-US" w:eastAsia="zh-CN"/>
        </w:rPr>
        <w:t>5.</w:t>
      </w:r>
      <w:r>
        <w:rPr>
          <w:rFonts w:hint="eastAsia"/>
          <w:lang w:eastAsia="zh-CN"/>
        </w:rPr>
        <w:t>询比</w:t>
      </w:r>
      <w:r>
        <w:rPr>
          <w:rFonts w:hint="eastAsia"/>
        </w:rPr>
        <w:t>文件的组成</w:t>
      </w:r>
      <w:bookmarkEnd w:id="40"/>
      <w:bookmarkEnd w:id="41"/>
      <w:bookmarkEnd w:id="42"/>
      <w:bookmarkEnd w:id="43"/>
      <w:bookmarkEnd w:id="44"/>
      <w:bookmarkEnd w:id="45"/>
      <w:bookmarkEnd w:id="46"/>
      <w:bookmarkEnd w:id="47"/>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7085703"/>
      <w:bookmarkStart w:id="49" w:name="_Toc179632562"/>
      <w:bookmarkStart w:id="50" w:name="_Toc296602434"/>
      <w:bookmarkStart w:id="51" w:name="_Toc246996189"/>
      <w:bookmarkStart w:id="52" w:name="_Toc246996932"/>
      <w:bookmarkStart w:id="53" w:name="_Toc144974512"/>
      <w:bookmarkStart w:id="54" w:name="_Toc152042320"/>
      <w:bookmarkStart w:id="55" w:name="_Toc152045544"/>
      <w:r>
        <w:rPr>
          <w:rFonts w:hint="eastAsia"/>
          <w:lang w:val="en-US" w:eastAsia="zh-CN"/>
        </w:rPr>
        <w:t>6.</w:t>
      </w:r>
      <w:r>
        <w:rPr>
          <w:rFonts w:hint="eastAsia"/>
          <w:lang w:eastAsia="zh-CN"/>
        </w:rPr>
        <w:t>询比</w:t>
      </w:r>
      <w:r>
        <w:rPr>
          <w:rFonts w:hint="eastAsia"/>
        </w:rPr>
        <w:t>文件的澄清</w:t>
      </w:r>
      <w:bookmarkEnd w:id="48"/>
      <w:bookmarkEnd w:id="49"/>
      <w:bookmarkEnd w:id="50"/>
      <w:bookmarkEnd w:id="51"/>
      <w:bookmarkEnd w:id="52"/>
      <w:bookmarkEnd w:id="53"/>
      <w:bookmarkEnd w:id="54"/>
      <w:bookmarkEnd w:id="55"/>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46996933"/>
      <w:bookmarkStart w:id="57" w:name="_Toc152045545"/>
      <w:bookmarkStart w:id="58" w:name="_Toc247085704"/>
      <w:bookmarkStart w:id="59" w:name="_Toc152042321"/>
      <w:bookmarkStart w:id="60" w:name="_Toc246996190"/>
      <w:bookmarkStart w:id="61" w:name="_Toc144974513"/>
      <w:bookmarkStart w:id="62" w:name="_Toc296602435"/>
      <w:bookmarkStart w:id="63" w:name="_Toc179632563"/>
      <w:r>
        <w:rPr>
          <w:rFonts w:hint="eastAsia"/>
          <w:lang w:val="en-US" w:eastAsia="zh-CN"/>
        </w:rPr>
        <w:t>7.</w:t>
      </w:r>
      <w:r>
        <w:rPr>
          <w:rFonts w:hint="eastAsia"/>
          <w:lang w:eastAsia="zh-CN"/>
        </w:rPr>
        <w:t>询比</w:t>
      </w:r>
      <w:r>
        <w:rPr>
          <w:rFonts w:hint="eastAsia"/>
        </w:rPr>
        <w:t>文件的修改</w:t>
      </w:r>
      <w:bookmarkEnd w:id="56"/>
      <w:bookmarkEnd w:id="57"/>
      <w:bookmarkEnd w:id="58"/>
      <w:bookmarkEnd w:id="59"/>
      <w:bookmarkEnd w:id="60"/>
      <w:bookmarkEnd w:id="61"/>
      <w:bookmarkEnd w:id="62"/>
      <w:bookmarkEnd w:id="63"/>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4" w:name="_Toc152045546"/>
      <w:bookmarkStart w:id="65" w:name="_Toc296602436"/>
      <w:bookmarkStart w:id="66" w:name="_Toc152042322"/>
      <w:bookmarkStart w:id="67" w:name="_Toc246996934"/>
      <w:bookmarkStart w:id="68" w:name="_Toc247085705"/>
      <w:bookmarkStart w:id="69" w:name="_Toc246996191"/>
      <w:bookmarkStart w:id="70" w:name="_Toc144974514"/>
      <w:bookmarkStart w:id="71" w:name="_Toc17963256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6"/>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4"/>
      <w:bookmarkEnd w:id="65"/>
      <w:bookmarkEnd w:id="66"/>
      <w:bookmarkEnd w:id="67"/>
      <w:bookmarkEnd w:id="68"/>
      <w:bookmarkEnd w:id="69"/>
      <w:bookmarkEnd w:id="70"/>
      <w:bookmarkEnd w:id="71"/>
      <w:r>
        <w:rPr>
          <w:rFonts w:hint="eastAsia"/>
          <w:lang w:eastAsia="zh-CN"/>
        </w:rPr>
        <w:t>响应文件</w:t>
      </w:r>
    </w:p>
    <w:p w14:paraId="63973300">
      <w:pPr>
        <w:pStyle w:val="7"/>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2" w:name="_Toc152045547"/>
      <w:bookmarkStart w:id="73" w:name="_Toc152042323"/>
      <w:bookmarkStart w:id="74" w:name="_Toc246996935"/>
      <w:bookmarkStart w:id="75" w:name="_Toc296602437"/>
      <w:bookmarkStart w:id="76" w:name="_Toc179632565"/>
      <w:bookmarkStart w:id="77" w:name="_Toc144974515"/>
      <w:bookmarkStart w:id="78" w:name="_Toc247085706"/>
      <w:bookmarkStart w:id="79" w:name="_Toc246996192"/>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2"/>
      <w:bookmarkEnd w:id="73"/>
      <w:bookmarkEnd w:id="74"/>
      <w:bookmarkEnd w:id="75"/>
      <w:bookmarkEnd w:id="76"/>
      <w:bookmarkEnd w:id="77"/>
      <w:bookmarkEnd w:id="78"/>
      <w:bookmarkEnd w:id="79"/>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7"/>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80" w:name="_Toc179632566"/>
      <w:bookmarkStart w:id="81" w:name="_Toc144974516"/>
      <w:bookmarkStart w:id="82" w:name="_Toc247085707"/>
      <w:bookmarkStart w:id="83" w:name="_Toc152042324"/>
      <w:bookmarkStart w:id="84" w:name="_Toc246996193"/>
      <w:bookmarkStart w:id="85" w:name="_Toc152045548"/>
      <w:bookmarkStart w:id="86" w:name="_Toc246996936"/>
      <w:bookmarkStart w:id="87" w:name="_Toc296602438"/>
      <w:r>
        <w:rPr>
          <w:rFonts w:hint="eastAsia"/>
          <w:lang w:val="en-US" w:eastAsia="zh-CN"/>
        </w:rPr>
        <w:t>9.</w:t>
      </w:r>
      <w:bookmarkEnd w:id="80"/>
      <w:bookmarkEnd w:id="81"/>
      <w:bookmarkEnd w:id="82"/>
      <w:bookmarkEnd w:id="83"/>
      <w:bookmarkEnd w:id="84"/>
      <w:bookmarkEnd w:id="85"/>
      <w:bookmarkEnd w:id="86"/>
      <w:bookmarkEnd w:id="87"/>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8" w:name="_Toc152045549"/>
      <w:bookmarkStart w:id="89" w:name="_Toc152042325"/>
      <w:bookmarkStart w:id="90" w:name="_Toc179632567"/>
      <w:bookmarkStart w:id="91"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2" w:name="_Toc296602439"/>
      <w:bookmarkStart w:id="93" w:name="_Toc247085708"/>
      <w:bookmarkStart w:id="94" w:name="_Toc246996194"/>
      <w:bookmarkStart w:id="95" w:name="_Toc246996937"/>
      <w:r>
        <w:rPr>
          <w:rFonts w:hint="eastAsia"/>
          <w:lang w:val="en-US" w:eastAsia="zh-CN"/>
        </w:rPr>
        <w:t>10.</w:t>
      </w:r>
      <w:bookmarkEnd w:id="88"/>
      <w:bookmarkEnd w:id="89"/>
      <w:bookmarkEnd w:id="90"/>
      <w:bookmarkEnd w:id="91"/>
      <w:bookmarkEnd w:id="92"/>
      <w:bookmarkEnd w:id="93"/>
      <w:bookmarkEnd w:id="94"/>
      <w:bookmarkEnd w:id="95"/>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96" w:name="_Toc246996199"/>
      <w:bookmarkStart w:id="97" w:name="_Toc152042331"/>
      <w:bookmarkStart w:id="98" w:name="_Toc179632573"/>
      <w:bookmarkStart w:id="99" w:name="_Toc152045555"/>
      <w:bookmarkStart w:id="100" w:name="_Toc247085713"/>
      <w:bookmarkStart w:id="101" w:name="_Toc246996942"/>
      <w:bookmarkStart w:id="102" w:name="_Toc144974523"/>
      <w:bookmarkStart w:id="103" w:name="_Toc296602443"/>
      <w:r>
        <w:rPr>
          <w:rFonts w:hint="eastAsia"/>
          <w:lang w:val="en-US" w:eastAsia="zh-CN"/>
        </w:rPr>
        <w:t>四</w:t>
      </w:r>
      <w:bookmarkEnd w:id="96"/>
      <w:bookmarkEnd w:id="97"/>
      <w:bookmarkEnd w:id="98"/>
      <w:bookmarkEnd w:id="99"/>
      <w:bookmarkEnd w:id="100"/>
      <w:bookmarkEnd w:id="101"/>
      <w:bookmarkEnd w:id="102"/>
      <w:bookmarkEnd w:id="103"/>
      <w:r>
        <w:rPr>
          <w:rFonts w:hint="eastAsia"/>
          <w:lang w:eastAsia="zh-CN"/>
        </w:rPr>
        <w:t>、响应文件</w:t>
      </w:r>
      <w:r>
        <w:rPr>
          <w:rFonts w:hint="eastAsia"/>
        </w:rPr>
        <w:t>的提交</w:t>
      </w:r>
    </w:p>
    <w:p w14:paraId="073A5E15">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04" w:name="_Toc247085714"/>
      <w:bookmarkStart w:id="105" w:name="_Toc296602444"/>
      <w:bookmarkStart w:id="106" w:name="_Toc152042332"/>
      <w:bookmarkStart w:id="107" w:name="_Toc179632574"/>
      <w:bookmarkStart w:id="108" w:name="_Toc152045556"/>
      <w:bookmarkStart w:id="109" w:name="_Toc246996200"/>
      <w:bookmarkStart w:id="110" w:name="_Toc246996943"/>
      <w:bookmarkStart w:id="111" w:name="_Toc144974524"/>
      <w:r>
        <w:rPr>
          <w:rFonts w:hint="eastAsia"/>
          <w:lang w:val="en-US" w:eastAsia="zh-CN"/>
        </w:rPr>
        <w:t>11.</w:t>
      </w:r>
      <w:bookmarkEnd w:id="104"/>
      <w:bookmarkEnd w:id="105"/>
      <w:bookmarkEnd w:id="106"/>
      <w:bookmarkEnd w:id="107"/>
      <w:bookmarkEnd w:id="108"/>
      <w:bookmarkEnd w:id="109"/>
      <w:bookmarkEnd w:id="110"/>
      <w:bookmarkEnd w:id="111"/>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2" w:name="_Toc179632575"/>
      <w:bookmarkStart w:id="113" w:name="_Toc152042333"/>
      <w:bookmarkStart w:id="114" w:name="_Toc246996201"/>
      <w:bookmarkStart w:id="115" w:name="_Toc152045557"/>
      <w:bookmarkStart w:id="116" w:name="_Toc144974525"/>
      <w:bookmarkStart w:id="117" w:name="_Toc247085715"/>
      <w:bookmarkStart w:id="118"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2"/>
    <w:bookmarkEnd w:id="113"/>
    <w:bookmarkEnd w:id="114"/>
    <w:bookmarkEnd w:id="115"/>
    <w:bookmarkEnd w:id="116"/>
    <w:bookmarkEnd w:id="117"/>
    <w:bookmarkEnd w:id="118"/>
    <w:p w14:paraId="6A95039E">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2334"/>
      <w:bookmarkStart w:id="120" w:name="_Toc246996202"/>
      <w:bookmarkStart w:id="121" w:name="_Toc144974526"/>
      <w:bookmarkStart w:id="122" w:name="_Toc246996945"/>
      <w:bookmarkStart w:id="123" w:name="_Toc247085716"/>
      <w:bookmarkStart w:id="124" w:name="_Toc152045558"/>
      <w:bookmarkStart w:id="125" w:name="_Toc296602446"/>
      <w:bookmarkStart w:id="126" w:name="_Toc179632576"/>
      <w:r>
        <w:rPr>
          <w:rFonts w:hint="eastAsia"/>
          <w:lang w:val="en-US" w:eastAsia="zh-CN"/>
        </w:rPr>
        <w:t>13.</w:t>
      </w:r>
      <w:r>
        <w:rPr>
          <w:rFonts w:hint="eastAsia"/>
          <w:lang w:eastAsia="zh-CN"/>
        </w:rPr>
        <w:t>响应文件</w:t>
      </w:r>
      <w:r>
        <w:rPr>
          <w:rFonts w:hint="eastAsia"/>
        </w:rPr>
        <w:t>的修改与撤回</w:t>
      </w:r>
      <w:bookmarkEnd w:id="119"/>
      <w:bookmarkEnd w:id="120"/>
      <w:bookmarkEnd w:id="121"/>
      <w:bookmarkEnd w:id="122"/>
      <w:bookmarkEnd w:id="123"/>
      <w:bookmarkEnd w:id="124"/>
      <w:bookmarkEnd w:id="125"/>
      <w:bookmarkEnd w:id="126"/>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6"/>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7" w:name="_Toc144974527"/>
      <w:bookmarkStart w:id="128" w:name="_Toc152042335"/>
      <w:bookmarkStart w:id="129" w:name="_Toc246996946"/>
      <w:bookmarkStart w:id="130" w:name="_Toc246996203"/>
      <w:bookmarkStart w:id="131" w:name="_Toc296602447"/>
      <w:bookmarkStart w:id="132" w:name="_Toc247085717"/>
      <w:bookmarkStart w:id="133" w:name="_Toc152045559"/>
      <w:bookmarkStart w:id="134" w:name="_Toc179632577"/>
      <w:r>
        <w:rPr>
          <w:rFonts w:hint="eastAsia"/>
          <w:lang w:val="en-US" w:eastAsia="zh-CN"/>
        </w:rPr>
        <w:t>五</w:t>
      </w:r>
      <w:r>
        <w:rPr>
          <w:rFonts w:hint="eastAsia"/>
          <w:lang w:eastAsia="zh-CN"/>
        </w:rPr>
        <w:t>、</w:t>
      </w:r>
      <w:bookmarkEnd w:id="127"/>
      <w:bookmarkEnd w:id="128"/>
      <w:bookmarkEnd w:id="129"/>
      <w:bookmarkEnd w:id="130"/>
      <w:bookmarkEnd w:id="131"/>
      <w:bookmarkEnd w:id="132"/>
      <w:bookmarkEnd w:id="133"/>
      <w:bookmarkEnd w:id="134"/>
      <w:r>
        <w:rPr>
          <w:rFonts w:hint="eastAsia"/>
          <w:lang w:eastAsia="zh-CN"/>
        </w:rPr>
        <w:t>开启</w:t>
      </w:r>
    </w:p>
    <w:p w14:paraId="1B8FBC78">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79632578"/>
      <w:bookmarkStart w:id="136" w:name="_Toc246996947"/>
      <w:bookmarkStart w:id="137" w:name="_Toc152042336"/>
      <w:bookmarkStart w:id="138" w:name="_Toc247085718"/>
      <w:bookmarkStart w:id="139" w:name="_Toc144974528"/>
      <w:bookmarkStart w:id="140" w:name="_Toc152045560"/>
      <w:bookmarkStart w:id="141" w:name="_Toc296602448"/>
      <w:bookmarkStart w:id="142" w:name="_Toc246996204"/>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5"/>
      <w:bookmarkEnd w:id="136"/>
      <w:bookmarkEnd w:id="137"/>
      <w:bookmarkEnd w:id="138"/>
      <w:bookmarkEnd w:id="139"/>
      <w:bookmarkEnd w:id="140"/>
      <w:bookmarkEnd w:id="141"/>
      <w:bookmarkEnd w:id="142"/>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44974529"/>
      <w:bookmarkStart w:id="144" w:name="_Toc246996205"/>
      <w:bookmarkStart w:id="145" w:name="_Toc152045561"/>
      <w:bookmarkStart w:id="146" w:name="_Toc179632579"/>
      <w:bookmarkStart w:id="147" w:name="_Toc246996948"/>
      <w:bookmarkStart w:id="148" w:name="_Toc296602449"/>
      <w:bookmarkStart w:id="149" w:name="_Toc152042337"/>
      <w:bookmarkStart w:id="150" w:name="_Toc247085719"/>
      <w:r>
        <w:rPr>
          <w:rFonts w:hint="eastAsia"/>
          <w:lang w:val="en-US" w:eastAsia="zh-CN"/>
        </w:rPr>
        <w:t>15.</w:t>
      </w:r>
      <w:r>
        <w:rPr>
          <w:rFonts w:hint="eastAsia"/>
          <w:lang w:eastAsia="zh-CN"/>
        </w:rPr>
        <w:t>开启</w:t>
      </w:r>
      <w:r>
        <w:rPr>
          <w:rFonts w:hint="eastAsia"/>
        </w:rPr>
        <w:t>程序</w:t>
      </w:r>
      <w:bookmarkEnd w:id="143"/>
      <w:bookmarkEnd w:id="144"/>
      <w:bookmarkEnd w:id="145"/>
      <w:bookmarkEnd w:id="146"/>
      <w:bookmarkEnd w:id="147"/>
      <w:bookmarkEnd w:id="148"/>
      <w:bookmarkEnd w:id="149"/>
      <w:bookmarkEnd w:id="150"/>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51" w:name="_Toc246996207"/>
      <w:bookmarkStart w:id="152" w:name="_Toc179632581"/>
      <w:bookmarkStart w:id="153" w:name="_Toc144974531"/>
      <w:bookmarkStart w:id="154" w:name="_Toc152042339"/>
      <w:bookmarkStart w:id="155" w:name="_Toc296602452"/>
      <w:bookmarkStart w:id="156" w:name="_Toc247085721"/>
      <w:bookmarkStart w:id="157" w:name="_Toc152045563"/>
      <w:bookmarkStart w:id="158" w:name="_Toc246996950"/>
      <w:r>
        <w:rPr>
          <w:rFonts w:hint="eastAsia"/>
          <w:lang w:val="en-US" w:eastAsia="zh-CN"/>
        </w:rPr>
        <w:t>17.</w:t>
      </w:r>
      <w:bookmarkEnd w:id="151"/>
      <w:bookmarkEnd w:id="152"/>
      <w:bookmarkEnd w:id="153"/>
      <w:bookmarkEnd w:id="154"/>
      <w:bookmarkEnd w:id="155"/>
      <w:bookmarkEnd w:id="156"/>
      <w:bookmarkEnd w:id="157"/>
      <w:bookmarkEnd w:id="158"/>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6"/>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9" w:name="_Toc246996210"/>
      <w:bookmarkStart w:id="160" w:name="_Toc179632584"/>
      <w:bookmarkStart w:id="161" w:name="_Toc152042342"/>
      <w:bookmarkStart w:id="162" w:name="_Toc296602455"/>
      <w:bookmarkStart w:id="163" w:name="_Toc152045566"/>
      <w:bookmarkStart w:id="164" w:name="_Toc246996953"/>
      <w:bookmarkStart w:id="165" w:name="_Toc144974534"/>
      <w:bookmarkStart w:id="166" w:name="_Toc247085724"/>
      <w:r>
        <w:rPr>
          <w:rFonts w:hint="eastAsia"/>
          <w:lang w:val="en-US" w:eastAsia="zh-CN"/>
        </w:rPr>
        <w:t>六</w:t>
      </w:r>
      <w:r>
        <w:rPr>
          <w:rFonts w:hint="eastAsia"/>
          <w:lang w:eastAsia="zh-CN"/>
        </w:rPr>
        <w:t>、</w:t>
      </w:r>
      <w:bookmarkEnd w:id="159"/>
      <w:bookmarkEnd w:id="160"/>
      <w:bookmarkEnd w:id="161"/>
      <w:bookmarkEnd w:id="162"/>
      <w:bookmarkEnd w:id="163"/>
      <w:bookmarkEnd w:id="164"/>
      <w:bookmarkEnd w:id="165"/>
      <w:bookmarkEnd w:id="166"/>
      <w:r>
        <w:rPr>
          <w:rFonts w:hint="eastAsia"/>
          <w:lang w:val="en-US" w:eastAsia="zh-CN"/>
        </w:rPr>
        <w:t>成交人确定</w:t>
      </w:r>
    </w:p>
    <w:p w14:paraId="539C7B70">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96602456"/>
      <w:bookmarkStart w:id="168" w:name="_Toc246996211"/>
      <w:bookmarkStart w:id="169" w:name="_Toc144974535"/>
      <w:bookmarkStart w:id="170" w:name="_Toc179632585"/>
      <w:bookmarkStart w:id="171" w:name="_Toc246996954"/>
      <w:bookmarkStart w:id="172" w:name="_Toc152042343"/>
      <w:bookmarkStart w:id="173" w:name="_Toc152045567"/>
      <w:bookmarkStart w:id="174" w:name="_Toc247085725"/>
      <w:r>
        <w:rPr>
          <w:rFonts w:hint="eastAsia"/>
          <w:lang w:val="en-US" w:eastAsia="zh-CN"/>
        </w:rPr>
        <w:t>19.</w:t>
      </w:r>
      <w:bookmarkEnd w:id="167"/>
      <w:bookmarkEnd w:id="168"/>
      <w:bookmarkEnd w:id="169"/>
      <w:bookmarkEnd w:id="170"/>
      <w:bookmarkEnd w:id="171"/>
      <w:bookmarkEnd w:id="172"/>
      <w:bookmarkEnd w:id="173"/>
      <w:bookmarkEnd w:id="174"/>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96602457"/>
      <w:r>
        <w:rPr>
          <w:rFonts w:hint="eastAsia"/>
          <w:lang w:val="en-US" w:eastAsia="zh-CN"/>
        </w:rPr>
        <w:t>20.</w:t>
      </w:r>
      <w:bookmarkEnd w:id="175"/>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6" w:name="_Toc296602458"/>
      <w:bookmarkStart w:id="177" w:name="_Toc247085726"/>
      <w:bookmarkStart w:id="178" w:name="_Toc152045568"/>
      <w:bookmarkStart w:id="179" w:name="_Toc144974536"/>
      <w:bookmarkStart w:id="180" w:name="_Toc152042344"/>
      <w:bookmarkStart w:id="181" w:name="_Toc246996955"/>
      <w:bookmarkStart w:id="182" w:name="_Toc246996212"/>
      <w:bookmarkStart w:id="183" w:name="_Toc179632586"/>
      <w:r>
        <w:rPr>
          <w:rFonts w:hint="eastAsia"/>
          <w:lang w:val="en-US" w:eastAsia="zh-CN"/>
        </w:rPr>
        <w:t>21.</w:t>
      </w:r>
      <w:bookmarkEnd w:id="176"/>
      <w:bookmarkEnd w:id="177"/>
      <w:bookmarkEnd w:id="178"/>
      <w:bookmarkEnd w:id="179"/>
      <w:bookmarkEnd w:id="180"/>
      <w:bookmarkEnd w:id="181"/>
      <w:bookmarkEnd w:id="182"/>
      <w:bookmarkEnd w:id="183"/>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4" w:name="_Toc179632587"/>
      <w:bookmarkStart w:id="185" w:name="_Toc296602459"/>
      <w:bookmarkStart w:id="186" w:name="_Toc246996956"/>
      <w:bookmarkStart w:id="187" w:name="_Toc246996213"/>
      <w:bookmarkStart w:id="188" w:name="_Toc152045569"/>
      <w:bookmarkStart w:id="189" w:name="_Toc247085727"/>
      <w:bookmarkStart w:id="190" w:name="_Toc144974537"/>
      <w:bookmarkStart w:id="191" w:name="_Toc152042345"/>
      <w:r>
        <w:rPr>
          <w:rFonts w:hint="eastAsia"/>
          <w:lang w:val="en-US" w:eastAsia="zh-CN"/>
        </w:rPr>
        <w:t>22.</w:t>
      </w:r>
      <w:bookmarkEnd w:id="184"/>
      <w:bookmarkEnd w:id="185"/>
      <w:bookmarkEnd w:id="186"/>
      <w:bookmarkEnd w:id="187"/>
      <w:bookmarkEnd w:id="188"/>
      <w:bookmarkEnd w:id="189"/>
      <w:bookmarkEnd w:id="190"/>
      <w:bookmarkEnd w:id="191"/>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6"/>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2" w:name="_Toc296602461"/>
      <w:r>
        <w:rPr>
          <w:rFonts w:hint="eastAsia"/>
          <w:lang w:val="en-US" w:eastAsia="zh-CN"/>
        </w:rPr>
        <w:t>七、</w:t>
      </w:r>
      <w:bookmarkEnd w:id="192"/>
      <w:r>
        <w:rPr>
          <w:rFonts w:hint="eastAsia"/>
          <w:lang w:val="en-US" w:eastAsia="zh-CN"/>
        </w:rPr>
        <w:t>合同的签署</w:t>
      </w:r>
    </w:p>
    <w:p w14:paraId="0EEEBE75">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3" w:name="_Toc179632593"/>
      <w:bookmarkStart w:id="194" w:name="_Toc144974543"/>
      <w:bookmarkStart w:id="195" w:name="_Toc152042351"/>
      <w:bookmarkStart w:id="196" w:name="_Toc296590983"/>
      <w:bookmarkStart w:id="197" w:name="_Toc246996219"/>
      <w:bookmarkStart w:id="198" w:name="_Toc247085733"/>
      <w:bookmarkStart w:id="199" w:name="_Toc152045575"/>
      <w:bookmarkStart w:id="200" w:name="_Toc246996962"/>
      <w:bookmarkStart w:id="201" w:name="_Toc296602462"/>
      <w:r>
        <w:rPr>
          <w:rFonts w:hint="eastAsia"/>
          <w:lang w:val="en-US" w:eastAsia="zh-CN"/>
        </w:rPr>
        <w:t>23.</w:t>
      </w:r>
      <w:bookmarkEnd w:id="193"/>
      <w:bookmarkEnd w:id="194"/>
      <w:bookmarkEnd w:id="195"/>
      <w:bookmarkEnd w:id="196"/>
      <w:bookmarkEnd w:id="197"/>
      <w:bookmarkEnd w:id="198"/>
      <w:bookmarkEnd w:id="199"/>
      <w:bookmarkEnd w:id="200"/>
      <w:bookmarkEnd w:id="201"/>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6"/>
        <w:bidi w:val="0"/>
        <w:rPr>
          <w:rFonts w:hint="eastAsia" w:eastAsia="黑体"/>
          <w:lang w:eastAsia="zh-CN"/>
        </w:rPr>
      </w:pPr>
      <w:bookmarkStart w:id="202" w:name="_Toc144974544"/>
      <w:bookmarkStart w:id="203" w:name="_Toc247085734"/>
      <w:bookmarkStart w:id="204" w:name="_Toc246996963"/>
      <w:bookmarkStart w:id="205" w:name="_Toc152045576"/>
      <w:bookmarkStart w:id="206" w:name="_Toc179632594"/>
      <w:bookmarkStart w:id="207" w:name="_Toc246996220"/>
      <w:bookmarkStart w:id="208" w:name="_Toc296602463"/>
      <w:bookmarkStart w:id="209" w:name="_Toc152042352"/>
      <w:r>
        <w:rPr>
          <w:rFonts w:hint="eastAsia"/>
          <w:lang w:val="en-US" w:eastAsia="zh-CN"/>
        </w:rPr>
        <w:t>24.</w:t>
      </w:r>
      <w:bookmarkEnd w:id="202"/>
      <w:bookmarkEnd w:id="203"/>
      <w:bookmarkEnd w:id="204"/>
      <w:bookmarkEnd w:id="205"/>
      <w:bookmarkEnd w:id="206"/>
      <w:bookmarkEnd w:id="207"/>
      <w:bookmarkEnd w:id="208"/>
      <w:bookmarkEnd w:id="209"/>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10" w:name="_Toc247085735"/>
      <w:bookmarkStart w:id="211" w:name="_Toc246996221"/>
      <w:bookmarkStart w:id="212" w:name="_Toc152045577"/>
      <w:bookmarkStart w:id="213" w:name="_Toc152042353"/>
      <w:bookmarkStart w:id="214" w:name="_Toc144974545"/>
      <w:bookmarkStart w:id="215" w:name="_Toc296602464"/>
      <w:bookmarkStart w:id="216" w:name="_Toc246996964"/>
      <w:bookmarkStart w:id="217" w:name="_Toc179632595"/>
      <w:r>
        <w:rPr>
          <w:rFonts w:hint="eastAsia"/>
          <w:lang w:val="en-US" w:eastAsia="zh-CN"/>
        </w:rPr>
        <w:t>25.</w:t>
      </w:r>
      <w:bookmarkEnd w:id="210"/>
      <w:bookmarkEnd w:id="211"/>
      <w:bookmarkEnd w:id="212"/>
      <w:bookmarkEnd w:id="213"/>
      <w:bookmarkEnd w:id="214"/>
      <w:bookmarkEnd w:id="215"/>
      <w:bookmarkEnd w:id="216"/>
      <w:bookmarkEnd w:id="217"/>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2" w:edGrp="everyone"/>
      <w:r>
        <w:rPr>
          <w:rFonts w:hint="eastAsia" w:ascii="宋体" w:hAnsi="宋体"/>
          <w:color w:val="FF0000"/>
          <w:sz w:val="24"/>
          <w:lang w:val="en-US" w:eastAsia="zh-CN"/>
        </w:rPr>
        <w:t>最低评审价法</w:t>
      </w:r>
      <w:permEnd w:id="42"/>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8" w:name="_Toc246996232"/>
            <w:bookmarkStart w:id="219" w:name="_Toc152045589"/>
            <w:bookmarkStart w:id="220" w:name="_Toc246996975"/>
            <w:bookmarkStart w:id="221" w:name="_Toc144974556"/>
            <w:bookmarkStart w:id="222" w:name="_Toc179632607"/>
            <w:bookmarkStart w:id="223" w:name="_Toc152042366"/>
            <w:bookmarkStart w:id="224" w:name="_Toc247085747"/>
            <w:bookmarkStart w:id="225" w:name="_Toc29660247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6" w:name="_Toc179632611"/>
      <w:bookmarkStart w:id="227" w:name="_Toc246996979"/>
      <w:bookmarkStart w:id="228" w:name="_Toc152045593"/>
      <w:bookmarkStart w:id="229" w:name="_Toc152042370"/>
      <w:bookmarkStart w:id="230" w:name="_Toc247085751"/>
      <w:bookmarkStart w:id="231" w:name="_Toc144974560"/>
      <w:bookmarkStart w:id="232" w:name="_Toc296602481"/>
      <w:bookmarkStart w:id="233" w:name="_Toc246996236"/>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6"/>
      <w:bookmarkEnd w:id="227"/>
      <w:bookmarkEnd w:id="228"/>
      <w:bookmarkEnd w:id="229"/>
      <w:bookmarkEnd w:id="230"/>
      <w:bookmarkEnd w:id="231"/>
      <w:bookmarkEnd w:id="232"/>
      <w:bookmarkEnd w:id="233"/>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4" w:name="_Toc144974563"/>
      <w:bookmarkStart w:id="235" w:name="_Toc296602484"/>
      <w:bookmarkStart w:id="236" w:name="_Toc246996982"/>
      <w:bookmarkStart w:id="237" w:name="_Toc247085754"/>
      <w:bookmarkStart w:id="238" w:name="_Toc246996239"/>
      <w:bookmarkStart w:id="239" w:name="_Toc152042373"/>
      <w:bookmarkStart w:id="240" w:name="_Toc152045596"/>
      <w:bookmarkStart w:id="241" w:name="_Toc17963261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4"/>
      <w:r>
        <w:rPr>
          <w:rFonts w:hint="default" w:ascii="Times New Roman" w:hAnsi="Times New Roman" w:cs="Times New Roman" w:eastAsiaTheme="minorEastAsia"/>
          <w:b/>
          <w:bCs/>
          <w:kern w:val="0"/>
          <w:sz w:val="28"/>
          <w:szCs w:val="28"/>
          <w:highlight w:val="none"/>
          <w:lang w:eastAsia="zh-CN"/>
        </w:rPr>
        <w:t>和补正</w:t>
      </w:r>
      <w:bookmarkEnd w:id="235"/>
      <w:bookmarkEnd w:id="236"/>
      <w:bookmarkEnd w:id="237"/>
      <w:bookmarkEnd w:id="238"/>
      <w:bookmarkEnd w:id="239"/>
      <w:bookmarkEnd w:id="240"/>
      <w:bookmarkEnd w:id="241"/>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3"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3"/>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6CA72C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取得环保工程专业承包贰级资质证书后10个工作日内付至成交价款的100%。</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8"/>
    <w:bookmarkEnd w:id="219"/>
    <w:bookmarkEnd w:id="220"/>
    <w:bookmarkEnd w:id="221"/>
    <w:bookmarkEnd w:id="222"/>
    <w:bookmarkEnd w:id="223"/>
    <w:bookmarkEnd w:id="224"/>
    <w:bookmarkEnd w:id="225"/>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0A0BD608">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textAlignment w:val="auto"/>
        <w:rPr>
          <w:rFonts w:hint="default" w:ascii="Times New Roman" w:hAnsi="Times New Roman" w:cs="Times New Roman"/>
          <w:kern w:val="0"/>
          <w:sz w:val="32"/>
          <w:szCs w:val="32"/>
          <w:highlight w:val="none"/>
          <w:lang w:val="en-US" w:eastAsia="zh-CN"/>
        </w:rPr>
      </w:pPr>
      <w:r>
        <w:rPr>
          <w:rFonts w:hint="eastAsia" w:ascii="Times New Roman" w:hAnsi="Times New Roman" w:cs="Times New Roman"/>
          <w:kern w:val="0"/>
          <w:sz w:val="32"/>
          <w:szCs w:val="32"/>
          <w:highlight w:val="none"/>
          <w:lang w:val="en-US" w:eastAsia="zh-CN"/>
        </w:rPr>
        <w:t>1、采购清单：</w:t>
      </w:r>
    </w:p>
    <w:tbl>
      <w:tblPr>
        <w:tblStyle w:val="19"/>
        <w:tblpPr w:leftFromText="180" w:rightFromText="180" w:vertAnchor="text" w:horzAnchor="page" w:tblpX="1887" w:tblpY="494"/>
        <w:tblOverlap w:val="never"/>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4"/>
        <w:gridCol w:w="2755"/>
        <w:gridCol w:w="1210"/>
        <w:gridCol w:w="1882"/>
        <w:gridCol w:w="1528"/>
      </w:tblGrid>
      <w:tr w14:paraId="59E63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pct"/>
          </w:tcPr>
          <w:p w14:paraId="63A9F053">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序号</w:t>
            </w:r>
          </w:p>
        </w:tc>
        <w:tc>
          <w:tcPr>
            <w:tcW w:w="1616" w:type="pct"/>
          </w:tcPr>
          <w:p w14:paraId="5CD92D4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名称</w:t>
            </w:r>
          </w:p>
        </w:tc>
        <w:tc>
          <w:tcPr>
            <w:tcW w:w="710" w:type="pct"/>
          </w:tcPr>
          <w:p w14:paraId="31C931B5">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税率</w:t>
            </w:r>
          </w:p>
        </w:tc>
        <w:tc>
          <w:tcPr>
            <w:tcW w:w="1104" w:type="pct"/>
          </w:tcPr>
          <w:p w14:paraId="6AF0F978">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不含税报价（元）</w:t>
            </w:r>
          </w:p>
        </w:tc>
        <w:tc>
          <w:tcPr>
            <w:tcW w:w="896" w:type="pct"/>
          </w:tcPr>
          <w:p w14:paraId="5D1F4819">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center"/>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备注</w:t>
            </w:r>
          </w:p>
        </w:tc>
      </w:tr>
      <w:tr w14:paraId="09089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pct"/>
          </w:tcPr>
          <w:p w14:paraId="7CBFA8A8">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1</w:t>
            </w:r>
          </w:p>
        </w:tc>
        <w:tc>
          <w:tcPr>
            <w:tcW w:w="1616" w:type="pct"/>
          </w:tcPr>
          <w:p w14:paraId="0BBE587B">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环保工程专业承包贰级资质咨询服务</w:t>
            </w:r>
          </w:p>
        </w:tc>
        <w:tc>
          <w:tcPr>
            <w:tcW w:w="710" w:type="pct"/>
          </w:tcPr>
          <w:p w14:paraId="0E5E57F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p>
        </w:tc>
        <w:tc>
          <w:tcPr>
            <w:tcW w:w="1104" w:type="pct"/>
          </w:tcPr>
          <w:p w14:paraId="38BB667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p>
        </w:tc>
        <w:tc>
          <w:tcPr>
            <w:tcW w:w="896" w:type="pct"/>
          </w:tcPr>
          <w:p w14:paraId="5FFC586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p>
        </w:tc>
      </w:tr>
    </w:tbl>
    <w:p w14:paraId="38B574D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121880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环保工程专业承包贰级资质办理咨询服务</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AHTKJS-2026-005号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签字</w:t>
      </w:r>
      <w:r>
        <w:rPr>
          <w:rFonts w:hint="eastAsia" w:ascii="Times New Roman" w:hAnsi="Times New Roman" w:eastAsia="楷体" w:cs="Times New Roman"/>
          <w:b/>
          <w:bCs/>
          <w:color w:val="FF0000"/>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6"/>
        <w:jc w:val="center"/>
        <w:rPr>
          <w:rFonts w:hint="default" w:ascii="Times New Roman" w:hAnsi="Times New Roman" w:cs="Times New Roman"/>
        </w:rPr>
      </w:pPr>
      <w:bookmarkStart w:id="242" w:name="_Toc144974856"/>
      <w:bookmarkStart w:id="243" w:name="_Toc247527827"/>
      <w:bookmarkStart w:id="244" w:name="_Toc247514246"/>
      <w:bookmarkStart w:id="245" w:name="_Toc152042576"/>
      <w:bookmarkStart w:id="246" w:name="_Toc300835209"/>
      <w:bookmarkStart w:id="247" w:name="_Toc152045787"/>
      <w:r>
        <w:rPr>
          <w:rFonts w:hint="default" w:ascii="Times New Roman" w:hAnsi="Times New Roman" w:cs="Times New Roman"/>
        </w:rPr>
        <w:t>目    录</w:t>
      </w:r>
      <w:bookmarkEnd w:id="242"/>
      <w:bookmarkEnd w:id="243"/>
      <w:bookmarkEnd w:id="244"/>
      <w:bookmarkEnd w:id="245"/>
      <w:bookmarkEnd w:id="246"/>
      <w:bookmarkEnd w:id="247"/>
    </w:p>
    <w:p w14:paraId="187E6D0F">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6"/>
        <w:jc w:val="center"/>
        <w:rPr>
          <w:rFonts w:hint="default" w:ascii="Times New Roman" w:hAnsi="Times New Roman" w:eastAsia="黑体" w:cs="Times New Roman"/>
          <w:sz w:val="20"/>
          <w:szCs w:val="20"/>
        </w:rPr>
      </w:pPr>
      <w:bookmarkStart w:id="248" w:name="_Toc300835210"/>
      <w:bookmarkStart w:id="249" w:name="_Toc247514247"/>
      <w:bookmarkStart w:id="250" w:name="_Toc144974857"/>
      <w:bookmarkStart w:id="251" w:name="_Toc152045788"/>
      <w:bookmarkStart w:id="252" w:name="_Toc152042577"/>
      <w:bookmarkStart w:id="253" w:name="_Toc24752782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8"/>
      <w:bookmarkEnd w:id="249"/>
      <w:bookmarkEnd w:id="250"/>
      <w:bookmarkEnd w:id="251"/>
      <w:bookmarkEnd w:id="252"/>
      <w:bookmarkEnd w:id="253"/>
    </w:p>
    <w:p w14:paraId="5498D033">
      <w:pPr>
        <w:spacing w:line="440" w:lineRule="exact"/>
        <w:rPr>
          <w:rFonts w:hint="default" w:ascii="Times New Roman" w:hAnsi="Times New Roman" w:cs="Times New Roman"/>
          <w:szCs w:val="21"/>
        </w:rPr>
      </w:pPr>
      <w:bookmarkStart w:id="254" w:name="_Toc144974859"/>
      <w:bookmarkStart w:id="255" w:name="_Toc152045790"/>
      <w:bookmarkStart w:id="256" w:name="_Toc300835212"/>
      <w:bookmarkStart w:id="257" w:name="_Toc152042579"/>
      <w:bookmarkStart w:id="258" w:name="_Toc247514249"/>
      <w:bookmarkStart w:id="259" w:name="_Toc247527830"/>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环保工程专业承包贰级资质办理咨询服务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color w:val="000000" w:themeColor="text1"/>
          <w:szCs w:val="21"/>
          <w:u w:val="single"/>
          <w:lang w:val="en-US" w:eastAsia="zh-CN"/>
          <w14:textFill>
            <w14:solidFill>
              <w14:schemeClr w14:val="tx1"/>
            </w14:solidFill>
          </w14:textFill>
        </w:rPr>
        <w:t>AHTKJS-2026-005号</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4" w:edGrp="everyone"/>
      <w:r>
        <w:rPr>
          <w:rFonts w:hint="eastAsia" w:ascii="Times New Roman" w:hAnsi="Times New Roman" w:cs="Times New Roman"/>
          <w:color w:val="FF0000"/>
          <w:szCs w:val="21"/>
          <w:lang w:val="en-US" w:eastAsia="zh-CN"/>
        </w:rPr>
        <w:t>不含税人民币（大写）</w:t>
      </w:r>
      <w:r>
        <w:rPr>
          <w:rFonts w:hint="eastAsia" w:ascii="Times New Roman" w:hAnsi="Times New Roman" w:cs="Times New Roman"/>
          <w:color w:val="FF0000"/>
          <w:szCs w:val="21"/>
          <w:u w:val="single"/>
          <w:lang w:val="en-US" w:eastAsia="zh-CN"/>
        </w:rPr>
        <w:t xml:space="preserve"> </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另外，增值税税率为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4"/>
      <w:r>
        <w:rPr>
          <w:rFonts w:hint="eastAsia" w:ascii="Times New Roman" w:hAnsi="Times New Roman" w:cs="Times New Roman"/>
          <w:szCs w:val="21"/>
          <w:lang w:val="en-US" w:eastAsia="zh-CN"/>
        </w:rPr>
        <w:t>，服务期限：</w:t>
      </w:r>
      <w:r>
        <w:rPr>
          <w:rFonts w:hint="eastAsia" w:ascii="Times New Roman" w:hAnsi="Times New Roman" w:cs="Times New Roman"/>
          <w:color w:val="FF0000"/>
          <w:szCs w:val="21"/>
          <w:u w:val="single"/>
          <w:lang w:val="en-US" w:eastAsia="zh-CN"/>
        </w:rPr>
        <w:t>自合同签订之日起120日历天，按合同约定完成本项目全部工作</w:t>
      </w:r>
      <w:r>
        <w:rPr>
          <w:rFonts w:hint="eastAsia" w:ascii="Times New Roman" w:hAnsi="Times New Roman" w:cs="Times New Roman"/>
          <w:szCs w:val="21"/>
          <w:u w:val="none"/>
          <w:lang w:val="en-US" w:eastAsia="zh-CN"/>
        </w:rPr>
        <w:t>。</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w:t>
      </w:r>
      <w:r>
        <w:rPr>
          <w:rFonts w:hint="eastAsia" w:ascii="Times New Roman" w:hAnsi="Times New Roman" w:cs="Times New Roman"/>
          <w:b/>
          <w:bCs/>
          <w:color w:val="FF0000"/>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4"/>
    <w:bookmarkEnd w:id="255"/>
    <w:bookmarkEnd w:id="256"/>
    <w:bookmarkEnd w:id="257"/>
    <w:bookmarkEnd w:id="258"/>
    <w:bookmarkEnd w:id="259"/>
    <w:p w14:paraId="5CB70B30">
      <w:pPr>
        <w:pStyle w:val="6"/>
        <w:jc w:val="both"/>
        <w:rPr>
          <w:rFonts w:hint="default" w:ascii="Times New Roman" w:hAnsi="Times New Roman" w:cs="Times New Roman"/>
        </w:rPr>
      </w:pPr>
      <w:bookmarkStart w:id="260" w:name="_Toc300835213"/>
      <w:bookmarkStart w:id="261" w:name="_Toc144974860"/>
      <w:bookmarkStart w:id="262" w:name="_Toc152045791"/>
      <w:bookmarkStart w:id="263" w:name="_Toc247514283"/>
      <w:bookmarkStart w:id="264" w:name="_Toc152042580"/>
      <w:bookmarkStart w:id="265" w:name="_Toc247527831"/>
    </w:p>
    <w:p w14:paraId="352DF75A">
      <w:pPr>
        <w:rPr>
          <w:rFonts w:hint="default"/>
        </w:rPr>
      </w:pPr>
    </w:p>
    <w:p w14:paraId="37F9C44E">
      <w:pPr>
        <w:pStyle w:val="6"/>
        <w:jc w:val="center"/>
        <w:rPr>
          <w:rFonts w:hint="default" w:ascii="Times New Roman" w:hAnsi="Times New Roman" w:cs="Times New Roman"/>
        </w:rPr>
      </w:pPr>
      <w:r>
        <w:rPr>
          <w:rFonts w:hint="default" w:ascii="Times New Roman" w:hAnsi="Times New Roman" w:cs="Times New Roman"/>
        </w:rPr>
        <w:t>二、法定代表人身份证明</w:t>
      </w:r>
      <w:bookmarkEnd w:id="260"/>
      <w:bookmarkEnd w:id="261"/>
      <w:bookmarkEnd w:id="262"/>
      <w:bookmarkEnd w:id="263"/>
      <w:bookmarkEnd w:id="264"/>
      <w:bookmarkEnd w:id="265"/>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6"/>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6" w:name="_Toc300835214"/>
      <w:bookmarkStart w:id="267" w:name="_Toc152042581"/>
      <w:bookmarkStart w:id="268" w:name="_Toc247514284"/>
      <w:bookmarkStart w:id="269" w:name="_Toc247527832"/>
      <w:bookmarkStart w:id="270" w:name="_Toc144974861"/>
      <w:bookmarkStart w:id="271" w:name="_Toc152045792"/>
      <w:r>
        <w:rPr>
          <w:rFonts w:hint="eastAsia" w:ascii="Times New Roman" w:hAnsi="Times New Roman" w:cs="Times New Roman"/>
          <w:lang w:val="en-US" w:eastAsia="zh-CN"/>
        </w:rPr>
        <w:t>二</w:t>
      </w:r>
      <w:r>
        <w:rPr>
          <w:rFonts w:hint="default" w:ascii="Times New Roman" w:hAnsi="Times New Roman" w:cs="Times New Roman"/>
        </w:rPr>
        <w:t>、授权委托书</w:t>
      </w:r>
      <w:bookmarkEnd w:id="266"/>
      <w:bookmarkEnd w:id="267"/>
      <w:bookmarkEnd w:id="268"/>
      <w:bookmarkEnd w:id="269"/>
      <w:bookmarkEnd w:id="270"/>
      <w:bookmarkEnd w:id="271"/>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签字或盖章</w:t>
      </w:r>
      <w:r>
        <w:rPr>
          <w:rFonts w:hint="default" w:ascii="Times New Roman" w:hAnsi="Times New Roman" w:cs="Times New Roman"/>
          <w:szCs w:val="21"/>
        </w:rPr>
        <w:t xml:space="preserve">）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w:t>
      </w:r>
      <w:r>
        <w:rPr>
          <w:rFonts w:hint="default" w:ascii="Times New Roman" w:hAnsi="Times New Roman" w:cs="Times New Roman"/>
          <w:b/>
          <w:bCs/>
          <w:color w:val="FF0000"/>
          <w:szCs w:val="21"/>
          <w:u w:val="none"/>
        </w:rPr>
        <w:t>签字或盖章</w:t>
      </w:r>
      <w:r>
        <w:rPr>
          <w:rFonts w:hint="default" w:ascii="Times New Roman" w:hAnsi="Times New Roman" w:cs="Times New Roman"/>
          <w:szCs w:val="21"/>
          <w:u w:val="none"/>
        </w:rPr>
        <w:t>）</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6"/>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2" w:name="_Toc144974862"/>
      <w:bookmarkStart w:id="273" w:name="_Toc152042583"/>
      <w:bookmarkStart w:id="274" w:name="_Toc247527834"/>
      <w:bookmarkStart w:id="275" w:name="_Toc152045794"/>
      <w:bookmarkStart w:id="276" w:name="_Toc300835216"/>
      <w:bookmarkStart w:id="277" w:name="_Toc24751428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6"/>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2"/>
      <w:bookmarkEnd w:id="273"/>
      <w:bookmarkEnd w:id="274"/>
      <w:bookmarkEnd w:id="275"/>
      <w:bookmarkEnd w:id="276"/>
      <w:bookmarkEnd w:id="277"/>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8"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8"/>
    <w:p w14:paraId="19A18FFC">
      <w:pPr>
        <w:rPr>
          <w:rFonts w:hint="default" w:ascii="Times New Roman" w:hAnsi="Times New Roman" w:cs="Times New Roman"/>
        </w:rPr>
      </w:pPr>
      <w:bookmarkStart w:id="279" w:name="_Toc152045795"/>
      <w:bookmarkStart w:id="280" w:name="_Toc247514287"/>
      <w:bookmarkStart w:id="281" w:name="_Toc247527835"/>
      <w:bookmarkStart w:id="282" w:name="_Toc300835218"/>
      <w:bookmarkStart w:id="283" w:name="_Toc152042584"/>
      <w:bookmarkStart w:id="284" w:name="_Toc144974863"/>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2"/>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1"/>
              <w:spacing w:before="174" w:line="221" w:lineRule="auto"/>
              <w:ind w:left="344"/>
              <w:rPr>
                <w:sz w:val="21"/>
                <w:szCs w:val="21"/>
              </w:rPr>
            </w:pPr>
            <w:r>
              <w:rPr>
                <w:spacing w:val="6"/>
                <w:sz w:val="21"/>
                <w:szCs w:val="21"/>
              </w:rPr>
              <w:t>序号</w:t>
            </w:r>
          </w:p>
        </w:tc>
        <w:tc>
          <w:tcPr>
            <w:tcW w:w="3106" w:type="dxa"/>
            <w:vAlign w:val="top"/>
          </w:tcPr>
          <w:p w14:paraId="41B11741">
            <w:pPr>
              <w:pStyle w:val="31"/>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1"/>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1"/>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1"/>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1"/>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1"/>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1"/>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1"/>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1"/>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10"/>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6"/>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721F2D4A">
      <w:pPr>
        <w:pStyle w:val="6"/>
        <w:numPr>
          <w:ilvl w:val="0"/>
          <w:numId w:val="0"/>
        </w:numPr>
        <w:jc w:val="center"/>
        <w:rPr>
          <w:rFonts w:hint="eastAsia"/>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tbl>
      <w:tblPr>
        <w:tblStyle w:val="19"/>
        <w:tblpPr w:leftFromText="180" w:rightFromText="180" w:vertAnchor="text" w:horzAnchor="page" w:tblpX="1887" w:tblpY="494"/>
        <w:tblOverlap w:val="never"/>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4"/>
        <w:gridCol w:w="2755"/>
        <w:gridCol w:w="1210"/>
        <w:gridCol w:w="1882"/>
        <w:gridCol w:w="1528"/>
      </w:tblGrid>
      <w:tr w14:paraId="467A8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pct"/>
          </w:tcPr>
          <w:p w14:paraId="636AFDFB">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序号</w:t>
            </w:r>
          </w:p>
        </w:tc>
        <w:tc>
          <w:tcPr>
            <w:tcW w:w="1616" w:type="pct"/>
          </w:tcPr>
          <w:p w14:paraId="215973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名称</w:t>
            </w:r>
          </w:p>
        </w:tc>
        <w:tc>
          <w:tcPr>
            <w:tcW w:w="710" w:type="pct"/>
          </w:tcPr>
          <w:p w14:paraId="28C23D99">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税率</w:t>
            </w:r>
          </w:p>
        </w:tc>
        <w:tc>
          <w:tcPr>
            <w:tcW w:w="1104" w:type="pct"/>
          </w:tcPr>
          <w:p w14:paraId="04B37B4A">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不含税报价（元）</w:t>
            </w:r>
          </w:p>
        </w:tc>
        <w:tc>
          <w:tcPr>
            <w:tcW w:w="896" w:type="pct"/>
          </w:tcPr>
          <w:p w14:paraId="6082CFAA">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center"/>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备注</w:t>
            </w:r>
          </w:p>
        </w:tc>
      </w:tr>
      <w:tr w14:paraId="7B8F0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pct"/>
          </w:tcPr>
          <w:p w14:paraId="1D7CFE0A">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1</w:t>
            </w:r>
          </w:p>
        </w:tc>
        <w:tc>
          <w:tcPr>
            <w:tcW w:w="1616" w:type="pct"/>
          </w:tcPr>
          <w:p w14:paraId="15C4416C">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环保工程专业承包贰级资质咨询服务</w:t>
            </w:r>
          </w:p>
        </w:tc>
        <w:tc>
          <w:tcPr>
            <w:tcW w:w="710" w:type="pct"/>
          </w:tcPr>
          <w:p w14:paraId="5FF49C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p>
        </w:tc>
        <w:tc>
          <w:tcPr>
            <w:tcW w:w="1104" w:type="pct"/>
          </w:tcPr>
          <w:p w14:paraId="75EDFC2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p>
        </w:tc>
        <w:tc>
          <w:tcPr>
            <w:tcW w:w="896" w:type="pct"/>
          </w:tcPr>
          <w:p w14:paraId="26DFFE3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p>
        </w:tc>
      </w:tr>
    </w:tbl>
    <w:p w14:paraId="192BBE85">
      <w:pPr>
        <w:pStyle w:val="6"/>
        <w:jc w:val="both"/>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9"/>
    <w:bookmarkEnd w:id="280"/>
    <w:bookmarkEnd w:id="281"/>
    <w:bookmarkEnd w:id="282"/>
    <w:bookmarkEnd w:id="283"/>
    <w:bookmarkEnd w:id="284"/>
    <w:p w14:paraId="577D3DDA">
      <w:pPr>
        <w:pStyle w:val="6"/>
        <w:jc w:val="center"/>
        <w:rPr>
          <w:rFonts w:hint="eastAsia"/>
        </w:rPr>
      </w:pPr>
      <w:bookmarkStart w:id="285" w:name="_Toc247514288"/>
      <w:bookmarkStart w:id="286" w:name="_Toc300835221"/>
      <w:bookmarkStart w:id="287" w:name="_Toc152045796"/>
      <w:bookmarkStart w:id="288" w:name="_Toc152042585"/>
      <w:bookmarkStart w:id="289" w:name="_Toc247527836"/>
      <w:bookmarkStart w:id="290" w:name="_Toc144974864"/>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5"/>
      <w:bookmarkEnd w:id="286"/>
      <w:bookmarkEnd w:id="287"/>
      <w:bookmarkEnd w:id="288"/>
      <w:bookmarkEnd w:id="289"/>
      <w:bookmarkEnd w:id="290"/>
      <w:bookmarkStart w:id="291" w:name="_Toc300835223"/>
      <w:r>
        <w:t>资格审查资料</w:t>
      </w:r>
    </w:p>
    <w:p w14:paraId="0BFC76BB">
      <w:pPr>
        <w:spacing w:before="53"/>
        <w:jc w:val="center"/>
        <w:rPr>
          <w:rFonts w:hint="eastAsia"/>
          <w:b/>
          <w:bCs/>
          <w:color w:val="FF0000"/>
          <w:lang w:val="en-US" w:eastAsia="zh-CN"/>
        </w:rPr>
      </w:pPr>
      <w:bookmarkStart w:id="292" w:name="_Toc247085891"/>
      <w:bookmarkStart w:id="293" w:name="_Toc246996373"/>
      <w:bookmarkStart w:id="294" w:name="_Toc246997116"/>
      <w:bookmarkStart w:id="295" w:name="_Toc179632828"/>
      <w:bookmarkStart w:id="296" w:name="_Toc296602618"/>
      <w:r>
        <w:rPr>
          <w:rFonts w:hint="eastAsia"/>
          <w:b/>
          <w:bCs/>
          <w:color w:val="FF0000"/>
          <w:lang w:val="en-US" w:eastAsia="zh-CN"/>
        </w:rPr>
        <w:t>（注：供应商根据询比公告/邀请书要求按需填写，如无要求，可不填写。）</w:t>
      </w:r>
    </w:p>
    <w:p w14:paraId="3DAB7550">
      <w:pPr>
        <w:pStyle w:val="7"/>
        <w:jc w:val="both"/>
        <w:rPr>
          <w:rFonts w:hint="eastAsia"/>
        </w:rPr>
      </w:pPr>
      <w:r>
        <w:t>（一）</w:t>
      </w:r>
      <w:r>
        <w:rPr>
          <w:rFonts w:hint="eastAsia"/>
          <w:lang w:eastAsia="zh-CN"/>
        </w:rPr>
        <w:t>供应商</w:t>
      </w:r>
      <w:r>
        <w:t>基本情况表</w:t>
      </w:r>
      <w:bookmarkEnd w:id="292"/>
      <w:bookmarkEnd w:id="293"/>
      <w:bookmarkEnd w:id="294"/>
      <w:bookmarkEnd w:id="295"/>
      <w:bookmarkEnd w:id="296"/>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7"/>
        <w:jc w:val="both"/>
      </w:pPr>
      <w:bookmarkStart w:id="297" w:name="_Toc246996370"/>
      <w:bookmarkStart w:id="298" w:name="_Toc296602615"/>
      <w:bookmarkStart w:id="299" w:name="_Toc247085888"/>
      <w:bookmarkStart w:id="300" w:name="_Toc246997113"/>
      <w:bookmarkStart w:id="301" w:name="_Toc300835226"/>
      <w:bookmarkStart w:id="302" w:name="_Toc247514302"/>
      <w:bookmarkStart w:id="303" w:name="_Toc144974878"/>
      <w:bookmarkStart w:id="304" w:name="_Toc152045810"/>
      <w:bookmarkStart w:id="305" w:name="_Toc247527850"/>
      <w:bookmarkStart w:id="306" w:name="_Toc152042599"/>
      <w:r>
        <w:t>（</w:t>
      </w:r>
      <w:r>
        <w:rPr>
          <w:rFonts w:hint="eastAsia"/>
          <w:lang w:val="en-US" w:eastAsia="zh-CN"/>
        </w:rPr>
        <w:t>二</w:t>
      </w:r>
      <w:r>
        <w:t>）项目管理机构组成表</w:t>
      </w:r>
      <w:bookmarkEnd w:id="297"/>
      <w:bookmarkEnd w:id="298"/>
      <w:bookmarkEnd w:id="299"/>
      <w:bookmarkEnd w:id="300"/>
    </w:p>
    <w:p w14:paraId="69188AE7">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7"/>
        <w:jc w:val="both"/>
        <w:rPr>
          <w:rFonts w:eastAsia="黑体"/>
          <w:sz w:val="23"/>
          <w:szCs w:val="23"/>
        </w:rPr>
      </w:pPr>
      <w:bookmarkStart w:id="307" w:name="_Toc296602616"/>
      <w:bookmarkStart w:id="308" w:name="_Toc246997114"/>
      <w:bookmarkStart w:id="309" w:name="_Toc247085889"/>
      <w:bookmarkStart w:id="310" w:name="_Toc246996371"/>
      <w:r>
        <w:t>（</w:t>
      </w:r>
      <w:r>
        <w:rPr>
          <w:rFonts w:hint="eastAsia"/>
          <w:lang w:val="en-US" w:eastAsia="zh-CN"/>
        </w:rPr>
        <w:t>三</w:t>
      </w:r>
      <w:r>
        <w:t>）</w:t>
      </w:r>
      <w:r>
        <w:rPr>
          <w:rFonts w:hint="eastAsia"/>
          <w:lang w:eastAsia="zh-CN"/>
        </w:rPr>
        <w:t>项目负责人</w:t>
      </w:r>
      <w:r>
        <w:t>简历表</w:t>
      </w:r>
      <w:bookmarkEnd w:id="307"/>
      <w:bookmarkEnd w:id="308"/>
      <w:bookmarkEnd w:id="309"/>
      <w:bookmarkEnd w:id="310"/>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7"/>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1"/>
      <w:bookmarkEnd w:id="302"/>
      <w:bookmarkEnd w:id="303"/>
      <w:bookmarkEnd w:id="304"/>
      <w:bookmarkEnd w:id="305"/>
      <w:bookmarkEnd w:id="306"/>
    </w:p>
    <w:p w14:paraId="76AECB73">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1" w:name="_Toc247514303"/>
      <w:bookmarkStart w:id="312" w:name="_Toc152042600"/>
      <w:bookmarkStart w:id="313" w:name="_Toc144974879"/>
      <w:bookmarkStart w:id="314" w:name="_Toc247527851"/>
      <w:bookmarkStart w:id="315" w:name="_Toc152045811"/>
    </w:p>
    <w:p w14:paraId="7C055E10">
      <w:pPr>
        <w:spacing w:line="440" w:lineRule="exact"/>
        <w:rPr>
          <w:rFonts w:hint="default" w:ascii="Times New Roman" w:hAnsi="Times New Roman" w:cs="Times New Roman"/>
        </w:rPr>
      </w:pPr>
    </w:p>
    <w:bookmarkEnd w:id="311"/>
    <w:bookmarkEnd w:id="312"/>
    <w:bookmarkEnd w:id="313"/>
    <w:bookmarkEnd w:id="314"/>
    <w:bookmarkEnd w:id="315"/>
    <w:p w14:paraId="337CCC8B">
      <w:pPr>
        <w:pStyle w:val="7"/>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64B8B690">
      <w:pPr>
        <w:numPr>
          <w:ilvl w:val="0"/>
          <w:numId w:val="0"/>
        </w:numPr>
        <w:tabs>
          <w:tab w:val="left" w:pos="720"/>
        </w:tabs>
        <w:spacing w:line="440" w:lineRule="exact"/>
        <w:ind w:firstLine="422" w:firstLineChars="200"/>
        <w:jc w:val="left"/>
        <w:rPr>
          <w:rFonts w:hint="default" w:ascii="Times New Roman" w:hAnsi="Times New Roman"/>
          <w:b/>
          <w:bCs/>
          <w:color w:val="FF0000"/>
          <w:lang w:val="en-US" w:eastAsia="zh-CN"/>
        </w:rPr>
      </w:pPr>
      <w:r>
        <w:rPr>
          <w:rFonts w:hint="eastAsia" w:ascii="Times New Roman" w:hAnsi="Times New Roman" w:cstheme="minorBidi"/>
          <w:b/>
          <w:bCs/>
          <w:color w:val="FF0000"/>
          <w:kern w:val="2"/>
          <w:sz w:val="21"/>
          <w:szCs w:val="24"/>
          <w:lang w:val="en-US" w:eastAsia="zh-CN" w:bidi="ar-SA"/>
        </w:rPr>
        <w:t>2</w:t>
      </w:r>
      <w:r>
        <w:rPr>
          <w:rFonts w:hint="default" w:ascii="Times New Roman" w:hAnsi="Times New Roman" w:eastAsiaTheme="minorEastAsia" w:cstheme="minorBidi"/>
          <w:b/>
          <w:bCs/>
          <w:color w:val="FF0000"/>
          <w:kern w:val="2"/>
          <w:sz w:val="21"/>
          <w:szCs w:val="24"/>
          <w:lang w:val="en-US" w:eastAsia="zh-CN" w:bidi="ar-SA"/>
        </w:rPr>
        <w:t>、</w:t>
      </w:r>
      <w:r>
        <w:rPr>
          <w:rFonts w:hint="eastAsia" w:ascii="Times New Roman" w:hAnsi="Times New Roman"/>
          <w:b/>
          <w:bCs/>
          <w:color w:val="FF0000"/>
          <w:lang w:val="en-US" w:eastAsia="zh-CN"/>
        </w:rPr>
        <w:t>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3、提供供应商的信用中国查询证明的复印件或扫描件，加盖供应商单位公章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1"/>
    <w:p w14:paraId="433781BC">
      <w:pPr>
        <w:pStyle w:val="7"/>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6FB7C7D4">
      <w:pPr>
        <w:numPr>
          <w:ilvl w:val="0"/>
          <w:numId w:val="0"/>
        </w:numPr>
        <w:jc w:val="center"/>
        <w:rPr>
          <w:rFonts w:hint="eastAsia"/>
          <w:b/>
          <w:bCs/>
          <w:color w:val="FF0000"/>
          <w:lang w:val="en-US" w:eastAsia="zh-CN"/>
        </w:rPr>
      </w:pPr>
    </w:p>
    <w:p w14:paraId="7F7BDA23">
      <w:pPr>
        <w:numPr>
          <w:ilvl w:val="0"/>
          <w:numId w:val="0"/>
        </w:numPr>
        <w:jc w:val="center"/>
        <w:rPr>
          <w:rFonts w:hint="eastAsia"/>
          <w:b/>
          <w:bCs/>
          <w:color w:val="FF0000"/>
          <w:lang w:val="en-US" w:eastAsia="zh-CN"/>
        </w:rPr>
      </w:pPr>
    </w:p>
    <w:p w14:paraId="7872085A">
      <w:pPr>
        <w:numPr>
          <w:ilvl w:val="0"/>
          <w:numId w:val="0"/>
        </w:numPr>
        <w:jc w:val="center"/>
        <w:rPr>
          <w:rFonts w:hint="eastAsia"/>
          <w:b/>
          <w:bCs/>
          <w:color w:val="FF0000"/>
          <w:lang w:val="en-US" w:eastAsia="zh-CN"/>
        </w:rPr>
      </w:pPr>
    </w:p>
    <w:p w14:paraId="48960A8C">
      <w:pPr>
        <w:numPr>
          <w:ilvl w:val="0"/>
          <w:numId w:val="0"/>
        </w:numPr>
        <w:jc w:val="center"/>
        <w:rPr>
          <w:rFonts w:hint="eastAsia"/>
          <w:b/>
          <w:bCs/>
          <w:color w:val="FF0000"/>
          <w:lang w:val="en-US" w:eastAsia="zh-CN"/>
        </w:rPr>
      </w:pPr>
    </w:p>
    <w:p w14:paraId="6F1D301E">
      <w:pPr>
        <w:numPr>
          <w:ilvl w:val="0"/>
          <w:numId w:val="0"/>
        </w:numPr>
        <w:jc w:val="center"/>
        <w:rPr>
          <w:rFonts w:hint="eastAsia"/>
          <w:b/>
          <w:bCs/>
          <w:color w:val="FF0000"/>
          <w:lang w:val="en-US" w:eastAsia="zh-CN"/>
        </w:rPr>
      </w:pPr>
    </w:p>
    <w:p w14:paraId="7C51D111">
      <w:pPr>
        <w:numPr>
          <w:ilvl w:val="0"/>
          <w:numId w:val="0"/>
        </w:numPr>
        <w:jc w:val="center"/>
        <w:rPr>
          <w:rFonts w:hint="eastAsia"/>
          <w:b/>
          <w:bCs/>
          <w:color w:val="FF0000"/>
          <w:lang w:val="en-US" w:eastAsia="zh-CN"/>
        </w:rPr>
      </w:pPr>
    </w:p>
    <w:p w14:paraId="3482A78A">
      <w:pPr>
        <w:numPr>
          <w:ilvl w:val="0"/>
          <w:numId w:val="0"/>
        </w:numPr>
        <w:jc w:val="center"/>
        <w:rPr>
          <w:rFonts w:hint="eastAsia"/>
          <w:b/>
          <w:bCs/>
          <w:color w:val="FF0000"/>
          <w:lang w:val="en-US" w:eastAsia="zh-CN"/>
        </w:rPr>
      </w:pPr>
    </w:p>
    <w:p w14:paraId="5CBFC633">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1E5B7EEB">
      <w:pPr>
        <w:pStyle w:val="7"/>
        <w:numPr>
          <w:ilvl w:val="0"/>
          <w:numId w:val="0"/>
        </w:numPr>
        <w:jc w:val="center"/>
        <w:rPr>
          <w:rFonts w:hint="default" w:ascii="Times New Roman" w:hAnsi="Times New Roman" w:cs="Times New Roman"/>
          <w:lang w:val="en-US" w:eastAsia="zh-CN"/>
        </w:rPr>
      </w:pPr>
      <w:bookmarkStart w:id="316" w:name="_Toc271821942"/>
      <w:bookmarkStart w:id="317" w:name="_Toc300835233"/>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6"/>
      <w:bookmarkEnd w:id="317"/>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D8D375D3-FCA7-425C-ACEC-CED834772BD6}"/>
  </w:font>
  <w:font w:name="Arial">
    <w:panose1 w:val="020B0604020202020204"/>
    <w:charset w:val="01"/>
    <w:family w:val="swiss"/>
    <w:pitch w:val="default"/>
    <w:sig w:usb0="E0002EFF" w:usb1="C000785B" w:usb2="00000009" w:usb3="00000000" w:csb0="400001FF" w:csb1="FFFF0000"/>
    <w:embedRegular r:id="rId2" w:fontKey="{D72E4C12-FF9B-4440-AA34-5C1B3C57F72A}"/>
  </w:font>
  <w:font w:name="黑体">
    <w:panose1 w:val="02010609060101010101"/>
    <w:charset w:val="86"/>
    <w:family w:val="auto"/>
    <w:pitch w:val="default"/>
    <w:sig w:usb0="800002BF" w:usb1="38CF7CFA" w:usb2="00000016" w:usb3="00000000" w:csb0="00040001" w:csb1="00000000"/>
    <w:embedRegular r:id="rId3" w:fontKey="{C7F417FC-AE23-48A9-A611-667D82FE779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92393464-92DA-46AE-84C1-F500D198DA60}"/>
  </w:font>
  <w:font w:name="仿宋_GB2312">
    <w:panose1 w:val="02010609030101010101"/>
    <w:charset w:val="86"/>
    <w:family w:val="modern"/>
    <w:pitch w:val="default"/>
    <w:sig w:usb0="00000001" w:usb1="080E0000" w:usb2="00000000" w:usb3="00000000" w:csb0="00040000" w:csb1="00000000"/>
    <w:embedRegular r:id="rId5" w:fontKey="{2CDC1447-2E65-4521-8758-7CD06D2D0B1E}"/>
  </w:font>
  <w:font w:name="方正小标宋简体">
    <w:panose1 w:val="03000509000000000000"/>
    <w:charset w:val="86"/>
    <w:family w:val="auto"/>
    <w:pitch w:val="default"/>
    <w:sig w:usb0="00000001" w:usb1="080E0000" w:usb2="00000000" w:usb3="00000000" w:csb0="00040000" w:csb1="00000000"/>
    <w:embedRegular r:id="rId6" w:fontKey="{50EF08A8-32A0-4C21-9C89-D80B2ACC201E}"/>
  </w:font>
  <w:font w:name="楷体">
    <w:panose1 w:val="02010609060101010101"/>
    <w:charset w:val="86"/>
    <w:family w:val="auto"/>
    <w:pitch w:val="default"/>
    <w:sig w:usb0="800002BF" w:usb1="38CF7CFA" w:usb2="00000016" w:usb3="00000000" w:csb0="00040001" w:csb1="00000000"/>
    <w:embedRegular r:id="rId7" w:fontKey="{6647D45D-FF7C-4527-9376-E0D0EA80A867}"/>
  </w:font>
  <w:font w:name="Wingdings 2">
    <w:panose1 w:val="05020102010507070707"/>
    <w:charset w:val="00"/>
    <w:family w:val="auto"/>
    <w:pitch w:val="default"/>
    <w:sig w:usb0="00000000" w:usb1="00000000" w:usb2="00000000" w:usb3="00000000" w:csb0="80000000" w:csb1="00000000"/>
    <w:embedRegular r:id="rId8" w:fontKey="{5C9B71DC-EB86-4B80-90C5-D64FEE6424E1}"/>
  </w:font>
  <w:font w:name="方正仿宋_GB2312">
    <w:panose1 w:val="02000000000000000000"/>
    <w:charset w:val="86"/>
    <w:family w:val="auto"/>
    <w:pitch w:val="default"/>
    <w:sig w:usb0="A00002BF" w:usb1="184F6CFA" w:usb2="00000012" w:usb3="00000000" w:csb0="00040001" w:csb1="00000000"/>
    <w:embedRegular r:id="rId9" w:fontKey="{2E3ADCA3-6D22-42B4-929F-EEF374B49758}"/>
  </w:font>
  <w:font w:name="仿宋">
    <w:panose1 w:val="02010609060101010101"/>
    <w:charset w:val="86"/>
    <w:family w:val="modern"/>
    <w:pitch w:val="default"/>
    <w:sig w:usb0="800002BF" w:usb1="38CF7CFA" w:usb2="00000016" w:usb3="00000000" w:csb0="00040001" w:csb1="00000000"/>
    <w:embedRegular r:id="rId10" w:fontKey="{837BC428-399F-4298-A6AA-86246E09D532}"/>
  </w:font>
  <w:font w:name="WPSEMBED1">
    <w:panose1 w:val="03000509000000000000"/>
    <w:charset w:val="86"/>
    <w:family w:val="auto"/>
    <w:pitch w:val="default"/>
    <w:sig w:usb0="00000001" w:usb1="080E0000" w:usb2="00000000" w:usb3="00000000" w:csb0="00040000" w:csb1="00000000"/>
  </w:font>
  <w:font w:name="WPSEMBED2">
    <w:panose1 w:val="05020102010507070707"/>
    <w:charset w:val="00"/>
    <w:family w:val="auto"/>
    <w:pitch w:val="default"/>
    <w:sig w:usb0="00000000" w:usb1="00000000" w:usb2="00000000" w:usb3="00000000" w:csb0="80000000" w:csb1="00000000"/>
  </w:font>
  <w:font w:name="WPSEMBED3">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9F4408"/>
    <w:rsid w:val="00AF450E"/>
    <w:rsid w:val="00B00F2F"/>
    <w:rsid w:val="00B71F65"/>
    <w:rsid w:val="00E24826"/>
    <w:rsid w:val="00F9432B"/>
    <w:rsid w:val="00FF308E"/>
    <w:rsid w:val="010E1D00"/>
    <w:rsid w:val="01115B19"/>
    <w:rsid w:val="01180B1A"/>
    <w:rsid w:val="011959AD"/>
    <w:rsid w:val="011E6004"/>
    <w:rsid w:val="01311D17"/>
    <w:rsid w:val="01423F24"/>
    <w:rsid w:val="0145105E"/>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04493"/>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A3E9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755C8"/>
    <w:rsid w:val="124D3BAD"/>
    <w:rsid w:val="1250061C"/>
    <w:rsid w:val="12545C35"/>
    <w:rsid w:val="125A52C4"/>
    <w:rsid w:val="12655D96"/>
    <w:rsid w:val="127557DC"/>
    <w:rsid w:val="127A564B"/>
    <w:rsid w:val="128E3C38"/>
    <w:rsid w:val="129B676B"/>
    <w:rsid w:val="12B56269"/>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75D56"/>
    <w:rsid w:val="18197F61"/>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41056"/>
    <w:rsid w:val="28DA521F"/>
    <w:rsid w:val="28FA546B"/>
    <w:rsid w:val="28FE025E"/>
    <w:rsid w:val="290165BA"/>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318E"/>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2710B"/>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794BC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9F42C5"/>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0721"/>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9D12BA"/>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52228"/>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20B84"/>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6600B2"/>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916B23"/>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096D42"/>
    <w:rsid w:val="5F1A1A93"/>
    <w:rsid w:val="5F1D3030"/>
    <w:rsid w:val="5F287F7E"/>
    <w:rsid w:val="5F374C3D"/>
    <w:rsid w:val="5F3833E6"/>
    <w:rsid w:val="5F4315DF"/>
    <w:rsid w:val="5F475677"/>
    <w:rsid w:val="5F484198"/>
    <w:rsid w:val="5F567498"/>
    <w:rsid w:val="5F6E0BB6"/>
    <w:rsid w:val="5F6F1B70"/>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4E20EA"/>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35469"/>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4F2C5C"/>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990D71"/>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020D"/>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5B76BF"/>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17B5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B2FCA"/>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8B3163"/>
    <w:rsid w:val="7E916762"/>
    <w:rsid w:val="7EA45F4A"/>
    <w:rsid w:val="7EA916FD"/>
    <w:rsid w:val="7EAB552B"/>
    <w:rsid w:val="7EE53C64"/>
    <w:rsid w:val="7F030EC3"/>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spacing w:before="340" w:after="330" w:line="578" w:lineRule="auto"/>
      <w:outlineLvl w:val="0"/>
    </w:pPr>
    <w:rPr>
      <w:b/>
      <w:bCs/>
      <w:kern w:val="44"/>
      <w:sz w:val="44"/>
      <w:szCs w:val="44"/>
    </w:rPr>
  </w:style>
  <w:style w:type="paragraph" w:styleId="6">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pPr>
    <w:rPr>
      <w:rFonts w:eastAsia="宋体"/>
      <w:sz w:val="24"/>
    </w:rPr>
  </w:style>
  <w:style w:type="paragraph" w:styleId="3">
    <w:name w:val="Body Text Indent"/>
    <w:basedOn w:val="1"/>
    <w:next w:val="4"/>
    <w:qFormat/>
    <w:uiPriority w:val="0"/>
    <w:pPr>
      <w:spacing w:after="120" w:afterLines="0"/>
      <w:ind w:left="420" w:leftChars="200"/>
    </w:pPr>
  </w:style>
  <w:style w:type="paragraph" w:styleId="4">
    <w:name w:val="envelope return"/>
    <w:basedOn w:val="1"/>
    <w:qFormat/>
    <w:uiPriority w:val="0"/>
    <w:pPr>
      <w:snapToGrid w:val="0"/>
    </w:pPr>
    <w:rPr>
      <w:rFonts w:ascii="Arial" w:hAnsi="Arial"/>
    </w:rPr>
  </w:style>
  <w:style w:type="paragraph" w:styleId="8">
    <w:name w:val="annotation text"/>
    <w:basedOn w:val="1"/>
    <w:qFormat/>
    <w:uiPriority w:val="0"/>
    <w:pPr>
      <w:jc w:val="left"/>
    </w:pPr>
    <w:rPr>
      <w:rFonts w:eastAsia="宋体"/>
      <w:kern w:val="2"/>
      <w:sz w:val="21"/>
      <w:szCs w:val="24"/>
      <w:lang w:val="en-US" w:eastAsia="zh-CN" w:bidi="ar-SA"/>
    </w:rPr>
  </w:style>
  <w:style w:type="paragraph" w:styleId="9">
    <w:name w:val="Body Text 3"/>
    <w:basedOn w:val="1"/>
    <w:qFormat/>
    <w:uiPriority w:val="0"/>
    <w:rPr>
      <w:rFonts w:ascii="宋体"/>
      <w:sz w:val="24"/>
      <w:szCs w:val="20"/>
    </w:rPr>
  </w:style>
  <w:style w:type="paragraph" w:styleId="10">
    <w:name w:val="Body Text"/>
    <w:basedOn w:val="1"/>
    <w:qFormat/>
    <w:uiPriority w:val="0"/>
    <w:pPr>
      <w:spacing w:after="120"/>
    </w:p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10"/>
    <w:qFormat/>
    <w:uiPriority w:val="0"/>
    <w:pPr>
      <w:ind w:firstLine="420" w:firstLineChars="1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6"/>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7"/>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2294</Words>
  <Characters>2821</Characters>
  <Lines>0</Lines>
  <Paragraphs>0</Paragraphs>
  <TotalTime>2</TotalTime>
  <ScaleCrop>false</ScaleCrop>
  <LinksUpToDate>false</LinksUpToDate>
  <CharactersWithSpaces>2899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꧁小才的犄角旮旯꧂</cp:lastModifiedBy>
  <cp:lastPrinted>2026-02-03T06:55:00Z</cp:lastPrinted>
  <dcterms:modified xsi:type="dcterms:W3CDTF">2026-02-06T07:59:12Z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D11A697664DD4AEDAB7F406CE9EC0FBC_13</vt:lpwstr>
  </property>
  <property fmtid="{D5CDD505-2E9C-101B-9397-08002B2CF9AE}" pid="4" name="KSOTemplateDocerSaveRecord">
    <vt:lpwstr>eyJoZGlkIjoiNGQwNDEwOTliYTQ0MjFkY2Q2Yjg0MDk3OTcwOGQ5NTMiLCJ1c2VySWQiOiI1NTMyMjQzNDEifQ==</vt:lpwstr>
  </property>
</Properties>
</file>