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238310">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A35E2FF">
      <w:pPr>
        <w:pStyle w:val="10"/>
        <w:rPr>
          <w:rFonts w:hint="default"/>
          <w:lang w:val="en-US" w:eastAsia="zh-CN"/>
        </w:rPr>
      </w:pPr>
    </w:p>
    <w:p w14:paraId="6C9858B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古建筑工程专业承包贰级资质办理咨询服务（二次）</w:t>
      </w:r>
    </w:p>
    <w:p w14:paraId="647B142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5ECE99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询</w:t>
      </w:r>
    </w:p>
    <w:p w14:paraId="718A4FA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14:paraId="30FF7D2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14:paraId="5DCF127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14:paraId="53D041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6806BEA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4D907E0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AHTKJS-2025-107号</w:t>
      </w:r>
    </w:p>
    <w:p w14:paraId="7B2AD833">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14F0746B">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0"/>
    </w:p>
    <w:p w14:paraId="72565AB7">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2026年1</w:t>
      </w:r>
      <w:r>
        <w:rPr>
          <w:rFonts w:hint="eastAsia" w:ascii="Times New Roman" w:hAnsi="Times New Roman" w:eastAsia="楷体" w:cs="Times New Roman"/>
          <w:kern w:val="0"/>
          <w:sz w:val="32"/>
          <w:szCs w:val="32"/>
          <w:highlight w:val="none"/>
          <w:u w:val="none"/>
          <w:shd w:val="clear" w:color="auto" w:fill="auto"/>
          <w:lang w:val="en-US" w:eastAsia="zh-CN"/>
        </w:rPr>
        <w:t>月12日</w:t>
      </w:r>
      <w:permEnd w:id="1"/>
    </w:p>
    <w:p w14:paraId="2D60FA2B">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6B1D7CE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kern w:val="0"/>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目录</w:t>
      </w:r>
    </w:p>
    <w:p w14:paraId="25006FB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789282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14:paraId="722511D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6D37A6B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64A2C7D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7C892AF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54C4CF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14:paraId="2A5B6D4C">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6EB37F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277AA4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95BFAC2">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CC3C77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B89C0E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AD281EC">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F2F0C29">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2E9E66F">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278EC02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03E83A0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4A7AC5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5777494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古建筑工程专业承包贰级资质办理咨询服务（二次）</w:t>
      </w:r>
      <w:r>
        <w:rPr>
          <w:rFonts w:hint="eastAsia" w:ascii="宋体" w:hAnsi="宋体" w:eastAsia="宋体" w:cs="宋体"/>
          <w:sz w:val="28"/>
          <w:szCs w:val="28"/>
          <w:highlight w:val="none"/>
          <w:lang w:val="en-US" w:eastAsia="zh-CN"/>
        </w:rPr>
        <w:t>已具备采购条件，现对该项目进行公开询比。</w:t>
      </w:r>
    </w:p>
    <w:p w14:paraId="203CF4A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545916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lang w:val="en-US" w:eastAsia="zh-CN"/>
        </w:rPr>
        <w:t>古建筑工程专业承包贰级资质办理咨询服务（二次）</w:t>
      </w:r>
    </w:p>
    <w:permEnd w:id="3"/>
    <w:p w14:paraId="1A47C63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AHTKJS-2025-107号</w:t>
      </w:r>
      <w:r>
        <w:rPr>
          <w:rFonts w:hint="eastAsia" w:asciiTheme="minorEastAsia" w:hAnsiTheme="minorEastAsia" w:eastAsiaTheme="minorEastAsia" w:cstheme="minorEastAsia"/>
          <w:sz w:val="28"/>
          <w:szCs w:val="28"/>
          <w:highlight w:val="none"/>
          <w:lang w:val="en-US" w:eastAsia="zh-CN"/>
        </w:rPr>
        <w:t xml:space="preserve"> </w:t>
      </w:r>
      <w:permEnd w:id="4"/>
    </w:p>
    <w:p w14:paraId="278826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bookmarkStart w:id="0" w:name="OLE_LINK2"/>
      <w:permStart w:id="5"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5"/>
    </w:p>
    <w:bookmarkEnd w:id="0"/>
    <w:p w14:paraId="5607725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14:paraId="10C2214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（不含税）</w:t>
      </w:r>
      <w:permEnd w:id="7"/>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eastAsiaTheme="minorEastAsia" w:cstheme="minorEastAsia"/>
          <w:color w:val="FF0000"/>
          <w:kern w:val="2"/>
          <w:sz w:val="28"/>
          <w:szCs w:val="28"/>
          <w:highlight w:val="none"/>
          <w:u w:val="single"/>
          <w:lang w:val="en-US" w:eastAsia="zh-CN"/>
        </w:rPr>
        <w:t>277000.00元</w:t>
      </w:r>
      <w:permEnd w:id="8"/>
      <w:r>
        <w:rPr>
          <w:rFonts w:hint="eastAsia" w:asciiTheme="minorEastAsia" w:hAnsiTheme="minorEastAsia" w:eastAsiaTheme="minorEastAsia" w:cstheme="minorEastAsia"/>
          <w:kern w:val="2"/>
          <w:sz w:val="28"/>
          <w:szCs w:val="28"/>
          <w:highlight w:val="none"/>
          <w:lang w:val="en-US" w:eastAsia="zh-CN"/>
        </w:rPr>
        <w:t>，</w:t>
      </w:r>
      <w:r>
        <w:rPr>
          <w:rFonts w:hint="eastAsia" w:asciiTheme="minorEastAsia" w:hAnsiTheme="minorEastAsia" w:cstheme="minorEastAsia"/>
          <w:kern w:val="2"/>
          <w:sz w:val="28"/>
          <w:szCs w:val="28"/>
          <w:highlight w:val="none"/>
          <w:lang w:val="en-US" w:eastAsia="zh-CN"/>
        </w:rPr>
        <w:t>供应商</w:t>
      </w:r>
      <w:r>
        <w:rPr>
          <w:rFonts w:hint="eastAsia" w:asciiTheme="minorEastAsia" w:hAnsiTheme="minorEastAsia" w:eastAsiaTheme="minorEastAsia" w:cstheme="minorEastAsia"/>
          <w:kern w:val="2"/>
          <w:sz w:val="28"/>
          <w:szCs w:val="28"/>
          <w:highlight w:val="none"/>
          <w:lang w:val="en-US" w:eastAsia="zh-CN"/>
        </w:rPr>
        <w:t>按</w:t>
      </w:r>
      <w:permStart w:id="9" w:edGrp="everyone"/>
      <w:r>
        <w:rPr>
          <w:rFonts w:hint="eastAsia" w:asciiTheme="minorEastAsia" w:hAnsiTheme="minorEastAsia" w:cstheme="minorEastAsia"/>
          <w:color w:val="FF0000"/>
          <w:kern w:val="2"/>
          <w:sz w:val="28"/>
          <w:szCs w:val="28"/>
          <w:highlight w:val="none"/>
          <w:lang w:val="en-US" w:eastAsia="zh-CN"/>
        </w:rPr>
        <w:t>不含税</w:t>
      </w:r>
      <w:r>
        <w:rPr>
          <w:rFonts w:hint="eastAsia" w:asciiTheme="minorEastAsia" w:hAnsiTheme="minorEastAsia" w:eastAsiaTheme="minorEastAsia" w:cstheme="minorEastAsia"/>
          <w:color w:val="FF0000"/>
          <w:kern w:val="2"/>
          <w:sz w:val="28"/>
          <w:szCs w:val="28"/>
          <w:highlight w:val="none"/>
          <w:lang w:val="en-US" w:eastAsia="zh-CN"/>
        </w:rPr>
        <w:t>固定总价</w:t>
      </w:r>
      <w:permEnd w:id="9"/>
      <w:r>
        <w:rPr>
          <w:rFonts w:hint="eastAsia" w:asciiTheme="minorEastAsia" w:hAnsiTheme="minorEastAsia" w:eastAsiaTheme="minorEastAsia" w:cstheme="minorEastAsia"/>
          <w:kern w:val="2"/>
          <w:sz w:val="28"/>
          <w:szCs w:val="28"/>
          <w:highlight w:val="none"/>
          <w:lang w:val="en-US" w:eastAsia="zh-CN"/>
        </w:rPr>
        <w:t>报价。报价超出限价或低于成本价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14:paraId="2E78AC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250E6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bookmarkStart w:id="1" w:name="OLE_LINK1"/>
      <w:r>
        <w:rPr>
          <w:rFonts w:hint="eastAsia" w:asciiTheme="minorEastAsia" w:hAnsiTheme="minorEastAsia" w:eastAsiaTheme="minorEastAsia" w:cstheme="minorEastAsia"/>
          <w:sz w:val="28"/>
          <w:szCs w:val="28"/>
          <w:highlight w:val="none"/>
          <w:lang w:val="en-US" w:eastAsia="zh-CN"/>
        </w:rPr>
        <w:t>本次的采购范围是古建筑工程专业承包贰级资质的咨询服务，具体工作内容详见采购人要求</w:t>
      </w:r>
      <w:r>
        <w:rPr>
          <w:rFonts w:hint="eastAsia" w:asciiTheme="minorEastAsia" w:hAnsiTheme="minorEastAsia" w:eastAsiaTheme="minorEastAsia" w:cstheme="minorEastAsia"/>
          <w:kern w:val="2"/>
          <w:sz w:val="28"/>
          <w:szCs w:val="28"/>
          <w:highlight w:val="none"/>
          <w:lang w:val="en-US" w:eastAsia="zh-CN"/>
        </w:rPr>
        <w:t>。</w:t>
      </w:r>
    </w:p>
    <w:bookmarkEnd w:id="1"/>
    <w:p w14:paraId="4D2265B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0" w:edGrp="everyone"/>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kern w:val="2"/>
          <w:sz w:val="28"/>
          <w:szCs w:val="28"/>
          <w:highlight w:val="none"/>
          <w:lang w:val="en-US" w:eastAsia="zh-CN"/>
        </w:rPr>
        <w:t>自合同签订之日起120日历天。</w:t>
      </w:r>
      <w:permEnd w:id="10"/>
    </w:p>
    <w:p w14:paraId="6C5035D0">
      <w:pPr>
        <w:keepNext w:val="0"/>
        <w:keepLines w:val="0"/>
        <w:pageBreakBefore w:val="0"/>
        <w:widowControl w:val="0"/>
        <w:kinsoku/>
        <w:overflowPunct/>
        <w:topLinePunct w:val="0"/>
        <w:autoSpaceDE/>
        <w:autoSpaceDN/>
        <w:bidi w:val="0"/>
        <w:adjustRightInd/>
        <w:snapToGrid/>
        <w:spacing w:line="480" w:lineRule="exact"/>
        <w:ind w:left="0" w:leftChars="0"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（三）服务地点</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亳州市内。</w:t>
      </w:r>
    </w:p>
    <w:p w14:paraId="45B3B6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bookmarkStart w:id="2" w:name="OLE_LINK4"/>
      <w:permStart w:id="11"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bookmarkEnd w:id="2"/>
      <w:permEnd w:id="11"/>
    </w:p>
    <w:p w14:paraId="36C5738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60C3767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cstheme="minorEastAsia"/>
          <w:kern w:val="2"/>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kern w:val="2"/>
          <w:sz w:val="28"/>
          <w:szCs w:val="28"/>
          <w:highlight w:val="none"/>
          <w:lang w:val="en-US" w:eastAsia="zh-CN"/>
        </w:rPr>
        <w:t>具有独立法人资格，并在人员、设备、资金等方面具有承担本项目服务的能力</w:t>
      </w:r>
      <w:r>
        <w:rPr>
          <w:rFonts w:hint="eastAsia" w:asciiTheme="minorEastAsia" w:hAnsiTheme="minorEastAsia" w:cstheme="minorEastAsia"/>
          <w:kern w:val="2"/>
          <w:sz w:val="28"/>
          <w:szCs w:val="28"/>
          <w:highlight w:val="none"/>
          <w:lang w:val="en-US" w:eastAsia="zh-CN"/>
        </w:rPr>
        <w:t>。</w:t>
      </w:r>
    </w:p>
    <w:p w14:paraId="3B5E4291">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宋体" w:hAnsi="宋体" w:eastAsia="宋体" w:cs="宋体"/>
          <w:color w:val="FF0000"/>
          <w:kern w:val="2"/>
          <w:sz w:val="28"/>
          <w:szCs w:val="28"/>
          <w:highlight w:val="none"/>
          <w:lang w:val="en-US" w:eastAsia="zh-CN"/>
        </w:rPr>
      </w:pPr>
      <w:r>
        <w:rPr>
          <w:rFonts w:hint="eastAsia" w:ascii="宋体" w:hAnsi="宋体" w:eastAsia="宋体" w:cs="宋体"/>
          <w:kern w:val="2"/>
          <w:sz w:val="28"/>
          <w:szCs w:val="28"/>
          <w:highlight w:val="none"/>
          <w:lang w:val="en-US" w:eastAsia="zh-CN"/>
        </w:rPr>
        <w:t>（二）业绩要求：</w:t>
      </w:r>
      <w:r>
        <w:rPr>
          <w:rFonts w:hint="eastAsia" w:asciiTheme="minorEastAsia" w:hAnsiTheme="minorEastAsia" w:eastAsiaTheme="minorEastAsia" w:cstheme="minorEastAsia"/>
          <w:kern w:val="2"/>
          <w:sz w:val="28"/>
          <w:szCs w:val="28"/>
          <w:highlight w:val="none"/>
          <w:lang w:val="en-US" w:eastAsia="zh-CN"/>
        </w:rPr>
        <w:t>提供</w:t>
      </w:r>
      <w:permStart w:id="12" w:edGrp="everyone"/>
      <w:r>
        <w:rPr>
          <w:rFonts w:hint="eastAsia" w:asciiTheme="minorEastAsia" w:hAnsiTheme="minorEastAsia" w:eastAsiaTheme="minorEastAsia" w:cstheme="minorEastAsia"/>
          <w:color w:val="FF0000"/>
          <w:kern w:val="2"/>
          <w:sz w:val="28"/>
          <w:szCs w:val="28"/>
          <w:highlight w:val="none"/>
          <w:u w:val="single"/>
          <w:lang w:val="en-US" w:eastAsia="zh-CN"/>
        </w:rPr>
        <w:t xml:space="preserve"> 2022 </w:t>
      </w:r>
      <w:permEnd w:id="12"/>
      <w:r>
        <w:rPr>
          <w:rFonts w:hint="eastAsia" w:asciiTheme="minorEastAsia" w:hAnsiTheme="minorEastAsia" w:eastAsiaTheme="minorEastAsia" w:cstheme="minorEastAsia"/>
          <w:kern w:val="2"/>
          <w:sz w:val="28"/>
          <w:szCs w:val="28"/>
          <w:highlight w:val="none"/>
          <w:lang w:val="en-US" w:eastAsia="zh-CN"/>
        </w:rPr>
        <w:t>年</w:t>
      </w:r>
      <w:r>
        <w:rPr>
          <w:rFonts w:hint="eastAsia" w:asciiTheme="minorEastAsia" w:hAnsiTheme="minorEastAsia" w:eastAsiaTheme="minorEastAsia" w:cstheme="minorEastAsia"/>
          <w:color w:val="FF0000"/>
          <w:kern w:val="2"/>
          <w:sz w:val="28"/>
          <w:szCs w:val="28"/>
          <w:highlight w:val="none"/>
          <w:u w:val="single"/>
          <w:lang w:val="en-US" w:eastAsia="zh-CN"/>
        </w:rPr>
        <w:t>1</w:t>
      </w:r>
      <w:r>
        <w:rPr>
          <w:rFonts w:hint="eastAsia" w:asciiTheme="minorEastAsia" w:hAnsiTheme="minorEastAsia" w:eastAsiaTheme="minorEastAsia" w:cstheme="minorEastAsia"/>
          <w:kern w:val="2"/>
          <w:sz w:val="28"/>
          <w:szCs w:val="28"/>
          <w:highlight w:val="none"/>
          <w:lang w:val="en-US" w:eastAsia="zh-CN"/>
        </w:rPr>
        <w:t>月至今企业类似项目业绩</w:t>
      </w:r>
      <w:permStart w:id="13" w:edGrp="everyone"/>
      <w:r>
        <w:rPr>
          <w:rFonts w:hint="eastAsia" w:asciiTheme="minorEastAsia" w:hAnsiTheme="minorEastAsia" w:eastAsiaTheme="minorEastAsia" w:cstheme="minorEastAsia"/>
          <w:color w:val="FF0000"/>
          <w:kern w:val="2"/>
          <w:sz w:val="28"/>
          <w:szCs w:val="28"/>
          <w:highlight w:val="none"/>
          <w:u w:val="single"/>
          <w:lang w:val="en-US" w:eastAsia="zh-CN"/>
        </w:rPr>
        <w:t>1</w:t>
      </w:r>
      <w:permEnd w:id="13"/>
      <w:r>
        <w:rPr>
          <w:rFonts w:hint="eastAsia" w:asciiTheme="minorEastAsia" w:hAnsiTheme="minorEastAsia" w:eastAsiaTheme="minorEastAsia" w:cstheme="minorEastAsia"/>
          <w:kern w:val="2"/>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以</w:t>
      </w:r>
      <w:permStart w:id="14" w:edGrp="everyone"/>
      <w:r>
        <w:rPr>
          <w:rFonts w:hint="eastAsia" w:asciiTheme="minorEastAsia" w:hAnsiTheme="minorEastAsia" w:eastAsiaTheme="minorEastAsia" w:cstheme="minorEastAsia"/>
          <w:kern w:val="2"/>
          <w:sz w:val="28"/>
          <w:szCs w:val="28"/>
          <w:highlight w:val="none"/>
          <w:lang w:val="en-US" w:eastAsia="zh-CN"/>
        </w:rPr>
        <w:t>合同签订时间</w:t>
      </w:r>
      <w:permEnd w:id="14"/>
      <w:r>
        <w:rPr>
          <w:rFonts w:hint="eastAsia" w:asciiTheme="minorEastAsia" w:hAnsiTheme="minorEastAsia" w:eastAsiaTheme="minorEastAsia" w:cstheme="minorEastAsia"/>
          <w:kern w:val="2"/>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eastAsiaTheme="minorEastAsia" w:cstheme="minorEastAsia"/>
          <w:color w:val="FF0000"/>
          <w:kern w:val="2"/>
          <w:sz w:val="28"/>
          <w:szCs w:val="28"/>
          <w:highlight w:val="none"/>
          <w:u w:val="single"/>
          <w:lang w:val="en-US" w:eastAsia="zh-CN"/>
        </w:rPr>
        <w:t>单项合同金额不低于15万元的建筑企业新办施工总承包或专业承包二级资质咨询服务业绩</w:t>
      </w:r>
      <w:r>
        <w:rPr>
          <w:rFonts w:hint="eastAsia" w:asciiTheme="minorEastAsia" w:hAnsiTheme="minorEastAsia" w:cstheme="minorEastAsia"/>
          <w:color w:val="FF0000"/>
          <w:kern w:val="2"/>
          <w:sz w:val="28"/>
          <w:szCs w:val="28"/>
          <w:highlight w:val="none"/>
          <w:u w:val="none"/>
          <w:lang w:val="en-US" w:eastAsia="zh-CN"/>
        </w:rPr>
        <w:t>。</w:t>
      </w:r>
      <w:permEnd w:id="15"/>
    </w:p>
    <w:p w14:paraId="714329A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kern w:val="2"/>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6" w:edGrp="everyone"/>
      <w:r>
        <w:rPr>
          <w:rFonts w:hint="eastAsia" w:asciiTheme="minorEastAsia" w:hAnsiTheme="minorEastAsia" w:eastAsiaTheme="minorEastAsia" w:cstheme="minorEastAsia"/>
          <w:b w:val="0"/>
          <w:bCs w:val="0"/>
          <w:kern w:val="2"/>
          <w:sz w:val="28"/>
          <w:szCs w:val="28"/>
          <w:highlight w:val="none"/>
          <w:lang w:val="en-US" w:eastAsia="zh-CN"/>
        </w:rPr>
        <w:t>提供业绩合同、过程中任意节点发票等相关资料复印件或扫描件装订入响应文件中</w:t>
      </w:r>
      <w:r>
        <w:rPr>
          <w:rFonts w:hint="default" w:asciiTheme="minorEastAsia" w:hAnsiTheme="minorEastAsia" w:eastAsiaTheme="minorEastAsia" w:cstheme="minorEastAsia"/>
          <w:kern w:val="2"/>
          <w:sz w:val="28"/>
          <w:szCs w:val="28"/>
          <w:highlight w:val="none"/>
          <w:lang w:val="en-US" w:eastAsia="zh-CN"/>
        </w:rPr>
        <w:t>。</w:t>
      </w:r>
    </w:p>
    <w:p w14:paraId="5D2AD87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permEnd w:id="16"/>
      <w:r>
        <w:rPr>
          <w:rFonts w:hint="eastAsia" w:asciiTheme="minorEastAsia" w:hAnsiTheme="minorEastAsia" w:eastAsiaTheme="minorEastAsia" w:cstheme="minorEastAsia"/>
          <w:sz w:val="28"/>
          <w:szCs w:val="28"/>
          <w:highlight w:val="none"/>
          <w:lang w:val="en-US" w:eastAsia="zh-CN"/>
        </w:rPr>
        <w:t>信用要求：</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（含分公司，不含子公司）不得存在下列情形之一。</w:t>
      </w:r>
    </w:p>
    <w:p w14:paraId="78E0036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1ABC0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7561C96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61DB7EE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在以往承接亳州交通投资控股集团有限公司及下属企业项目过程中被记入“黑名单”。</w:t>
      </w:r>
    </w:p>
    <w:p w14:paraId="3D972A4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7"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7"/>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09B0D50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1024B18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凡有意参加者，请于响应文件递交截止时间前到亳州交通投资控股集团有限公司官网（www.bzjkjt.com）自行下载电子采购文件及其他附件。</w:t>
      </w:r>
    </w:p>
    <w:p w14:paraId="62E422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A6574F5">
      <w:pPr>
        <w:keepNext w:val="0"/>
        <w:keepLines w:val="0"/>
        <w:pageBreakBefore w:val="0"/>
        <w:widowControl w:val="0"/>
        <w:kinsoku/>
        <w:wordWrap w:val="0"/>
        <w:overflowPunct/>
        <w:topLinePunct w:val="0"/>
        <w:autoSpaceDE/>
        <w:autoSpaceDN/>
        <w:bidi w:val="0"/>
        <w:adjustRightInd/>
        <w:snapToGrid/>
        <w:spacing w:line="480" w:lineRule="exact"/>
        <w:ind w:left="279" w:leftChars="133" w:firstLine="280" w:firstLineChars="1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（一）开启时间（响应文件递交的截止时间）：</w:t>
      </w:r>
      <w:permStart w:id="18" w:edGrp="everyone"/>
      <w:bookmarkStart w:id="3" w:name="OLE_LINK3"/>
      <w:r>
        <w:rPr>
          <w:rFonts w:hint="eastAsia" w:asciiTheme="minorEastAsia" w:hAnsiTheme="minorEastAsia" w:cstheme="minorEastAsia"/>
          <w:i/>
          <w:iCs/>
          <w:color w:val="FF0000"/>
          <w:sz w:val="28"/>
          <w:szCs w:val="28"/>
          <w:highlight w:val="none"/>
          <w:u w:val="single"/>
          <w:lang w:val="en-US" w:eastAsia="zh-CN"/>
        </w:rPr>
        <w:t>2026</w:t>
      </w:r>
      <w:r>
        <w:rPr>
          <w:rFonts w:hint="eastAsia" w:asciiTheme="minorEastAsia" w:hAnsiTheme="minorEastAsia" w:cstheme="minorEastAsia"/>
          <w:color w:val="FF0000"/>
          <w:sz w:val="28"/>
          <w:szCs w:val="28"/>
          <w:highlight w:val="none"/>
          <w:lang w:val="en-US" w:eastAsia="zh-CN"/>
        </w:rPr>
        <w:t>年</w:t>
      </w:r>
      <w:r>
        <w:rPr>
          <w:rFonts w:hint="eastAsia" w:asciiTheme="minorEastAsia" w:hAnsiTheme="minorEastAsia" w:cstheme="minorEastAsia"/>
          <w:i/>
          <w:iCs/>
          <w:color w:val="FF0000"/>
          <w:sz w:val="28"/>
          <w:szCs w:val="28"/>
          <w:highlight w:val="none"/>
          <w:u w:val="single"/>
          <w:lang w:val="en-US" w:eastAsia="zh-CN"/>
        </w:rPr>
        <w:t>1</w:t>
      </w:r>
      <w:r>
        <w:rPr>
          <w:rFonts w:hint="eastAsia" w:asciiTheme="minorEastAsia" w:hAnsiTheme="minorEastAsia" w:cstheme="minorEastAsia"/>
          <w:color w:val="FF0000"/>
          <w:sz w:val="28"/>
          <w:szCs w:val="28"/>
          <w:highlight w:val="none"/>
          <w:u w:val="none"/>
          <w:lang w:val="en-US" w:eastAsia="zh-CN"/>
        </w:rPr>
        <w:t>月</w:t>
      </w:r>
      <w:r>
        <w:rPr>
          <w:rFonts w:hint="eastAsia" w:asciiTheme="minorEastAsia" w:hAnsiTheme="minorEastAsia" w:cstheme="minorEastAsia"/>
          <w:i/>
          <w:iCs/>
          <w:color w:val="FF0000"/>
          <w:sz w:val="28"/>
          <w:szCs w:val="28"/>
          <w:highlight w:val="none"/>
          <w:u w:val="single"/>
          <w:lang w:val="en-US" w:eastAsia="zh-CN"/>
        </w:rPr>
        <w:t>20</w:t>
      </w:r>
      <w:r>
        <w:rPr>
          <w:rFonts w:hint="eastAsia" w:asciiTheme="minorEastAsia" w:hAnsiTheme="minorEastAsia" w:cstheme="minorEastAsia"/>
          <w:color w:val="FF0000"/>
          <w:sz w:val="28"/>
          <w:szCs w:val="28"/>
          <w:highlight w:val="none"/>
          <w:lang w:val="en-US" w:eastAsia="zh-CN"/>
        </w:rPr>
        <w:t>日</w:t>
      </w:r>
      <w:r>
        <w:rPr>
          <w:rFonts w:hint="eastAsia" w:asciiTheme="minorEastAsia" w:hAnsiTheme="minorEastAsia" w:cstheme="minorEastAsia"/>
          <w:i/>
          <w:iCs/>
          <w:color w:val="FF0000"/>
          <w:sz w:val="28"/>
          <w:szCs w:val="28"/>
          <w:highlight w:val="none"/>
          <w:u w:val="single"/>
          <w:lang w:val="en-US" w:eastAsia="zh-CN"/>
        </w:rPr>
        <w:t>15</w:t>
      </w:r>
      <w:r>
        <w:rPr>
          <w:rFonts w:hint="eastAsia" w:asciiTheme="minorEastAsia" w:hAnsiTheme="minorEastAsia" w:cstheme="minorEastAsia"/>
          <w:color w:val="FF0000"/>
          <w:sz w:val="28"/>
          <w:szCs w:val="28"/>
          <w:highlight w:val="none"/>
          <w:lang w:val="en-US" w:eastAsia="zh-CN"/>
        </w:rPr>
        <w:t>时</w:t>
      </w:r>
      <w:r>
        <w:rPr>
          <w:rFonts w:hint="eastAsia" w:asciiTheme="minorEastAsia" w:hAnsiTheme="minorEastAsia" w:cstheme="minorEastAsia"/>
          <w:i/>
          <w:iCs/>
          <w:color w:val="FF0000"/>
          <w:sz w:val="28"/>
          <w:szCs w:val="28"/>
          <w:highlight w:val="none"/>
          <w:u w:val="single"/>
          <w:lang w:val="en-US" w:eastAsia="zh-CN"/>
        </w:rPr>
        <w:t>00</w:t>
      </w:r>
      <w:r>
        <w:rPr>
          <w:rFonts w:hint="eastAsia" w:asciiTheme="minorEastAsia" w:hAnsiTheme="minorEastAsia" w:cstheme="minorEastAsia"/>
          <w:color w:val="FF0000"/>
          <w:sz w:val="28"/>
          <w:szCs w:val="28"/>
          <w:highlight w:val="none"/>
          <w:lang w:val="en-US" w:eastAsia="zh-CN"/>
        </w:rPr>
        <w:t>分</w:t>
      </w:r>
      <w:bookmarkEnd w:id="3"/>
      <w:permEnd w:id="18"/>
      <w:r>
        <w:rPr>
          <w:rFonts w:hint="eastAsia" w:asciiTheme="minorEastAsia" w:hAnsiTheme="minorEastAsia" w:cstheme="minorEastAsia"/>
          <w:color w:val="FF0000"/>
          <w:sz w:val="28"/>
          <w:szCs w:val="28"/>
          <w:highlight w:val="none"/>
          <w:lang w:val="en-US" w:eastAsia="zh-CN"/>
        </w:rPr>
        <w:t>（北京时间）</w:t>
      </w:r>
      <w:r>
        <w:rPr>
          <w:rFonts w:hint="eastAsia" w:asciiTheme="minorEastAsia" w:hAnsiTheme="minorEastAsia" w:cstheme="minorEastAsia"/>
          <w:sz w:val="28"/>
          <w:szCs w:val="28"/>
          <w:highlight w:val="none"/>
          <w:lang w:val="en-US" w:eastAsia="zh-CN"/>
        </w:rPr>
        <w:t>；</w:t>
      </w:r>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19" w:edGrp="everyone"/>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w:t>
      </w:r>
      <w:bookmarkStart w:id="321" w:name="_GoBack"/>
      <w:bookmarkEnd w:id="321"/>
      <w:r>
        <w:rPr>
          <w:rFonts w:hint="eastAsia" w:asciiTheme="minorEastAsia" w:hAnsiTheme="minorEastAsia" w:cstheme="minorEastAsia"/>
          <w:i w:val="0"/>
          <w:iCs w:val="0"/>
          <w:color w:val="FF0000"/>
          <w:sz w:val="28"/>
          <w:szCs w:val="28"/>
          <w:highlight w:val="none"/>
          <w:u w:val="single"/>
          <w:lang w:val="en-US" w:eastAsia="zh-CN"/>
        </w:rPr>
        <w:t>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19"/>
    </w:tbl>
    <w:p w14:paraId="305457B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5CFF443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0" w:edGrp="everyone"/>
      <w:r>
        <w:rPr>
          <w:rFonts w:hint="eastAsia" w:asciiTheme="minorEastAsia" w:hAnsiTheme="minorEastAsia" w:cstheme="minorEastAsia"/>
          <w:color w:val="FF0000"/>
          <w:sz w:val="28"/>
          <w:szCs w:val="28"/>
          <w:highlight w:val="none"/>
          <w:u w:val="single"/>
          <w:lang w:val="en-US" w:eastAsia="zh-CN"/>
        </w:rPr>
        <w:t>5000.00元</w:t>
      </w:r>
      <w:r>
        <w:rPr>
          <w:rFonts w:hint="default" w:asciiTheme="minorEastAsia" w:hAnsiTheme="minorEastAsia" w:eastAsiaTheme="minorEastAsia" w:cstheme="minorEastAsia"/>
          <w:sz w:val="28"/>
          <w:szCs w:val="28"/>
          <w:highlight w:val="none"/>
          <w:lang w:val="en-US" w:eastAsia="zh-CN"/>
        </w:rPr>
        <w:t>（人民币）</w:t>
      </w:r>
      <w:permEnd w:id="20"/>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28C2EB7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3E74E0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1"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4D8476C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1"/>
    <w:p w14:paraId="59DB3C0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2" w:edGrp="everyone"/>
      <w:r>
        <w:rPr>
          <w:rFonts w:hint="eastAsia" w:asciiTheme="minorEastAsia" w:hAnsiTheme="minorEastAsia" w:cstheme="minorEastAsia"/>
          <w:sz w:val="28"/>
          <w:szCs w:val="28"/>
          <w:highlight w:val="none"/>
          <w:lang w:val="en-US" w:eastAsia="zh-CN"/>
        </w:rPr>
        <w:t xml:space="preserve">王经理 </w:t>
      </w:r>
      <w:permEnd w:id="22"/>
    </w:p>
    <w:p w14:paraId="002B14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15556173337</w:t>
      </w:r>
    </w:p>
    <w:p w14:paraId="14CB95C8">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14:paraId="49E3559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7CA476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21C5ADA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5ACB8EF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469B4FF6">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permStart w:id="23" w:edGrp="everyone"/>
    </w:p>
    <w:p w14:paraId="626C9B36">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p>
    <w:p w14:paraId="3D954AAC">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p>
    <w:p w14:paraId="3ECCBB5D">
      <w:pPr>
        <w:pStyle w:val="2"/>
        <w:wordWrap/>
        <w:rPr>
          <w:rFonts w:hint="eastAsia"/>
          <w:lang w:val="en-US" w:eastAsia="zh-CN"/>
        </w:rPr>
      </w:pPr>
    </w:p>
    <w:p w14:paraId="5992DE54">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34A3C846">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2026</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12</w:t>
      </w:r>
      <w:r>
        <w:rPr>
          <w:rFonts w:hint="eastAsia" w:asciiTheme="minorEastAsia" w:hAnsiTheme="minorEastAsia" w:eastAsiaTheme="minorEastAsia" w:cstheme="minorEastAsia"/>
          <w:color w:val="FF0000"/>
          <w:sz w:val="28"/>
          <w:szCs w:val="28"/>
          <w:highlight w:val="none"/>
          <w:lang w:val="en-US" w:eastAsia="zh-CN"/>
        </w:rPr>
        <w:t>日</w:t>
      </w:r>
      <w:permEnd w:id="23"/>
    </w:p>
    <w:p w14:paraId="37DF56C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p>
    <w:p w14:paraId="238B3D2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1893C71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385E97AB">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2A23F6A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68BD7FE4">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7701FD99">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7D543A92">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ABA92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AFFB3B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63AC9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FA56E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7A0C50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2658B6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C5BDBC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64D4BB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015161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31A6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F47B3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1D237A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7E6F5B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9DC6E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4580AD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F0DEA2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1EAD87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623D7A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FF848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6F92F2E">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5178A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0AAEC0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807B0E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A7535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12023E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8D62D1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4"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4C45B9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52D159E">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06244B9C">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4"/>
      <w:tr w14:paraId="4B406A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5797A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90AFDA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7A4B19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5"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05C9B0B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5"/>
          </w:p>
        </w:tc>
      </w:tr>
      <w:tr w14:paraId="052BA5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26C040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76F1D2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05EA33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216DCF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6BE086E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2563ED9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301BCF">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6" w:edGrp="everyone"/>
            <w:r>
              <w:rPr>
                <w:rFonts w:hint="eastAsia" w:ascii="Times New Roman" w:hAnsi="Times New Roman" w:cs="Times New Roman"/>
                <w:b/>
                <w:bCs/>
                <w:color w:val="FF0000"/>
                <w:szCs w:val="21"/>
                <w:highlight w:val="none"/>
                <w:u w:val="single"/>
                <w:lang w:val="en-US" w:eastAsia="zh-CN"/>
              </w:rPr>
              <w:t>2026</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19</w:t>
            </w:r>
            <w:r>
              <w:rPr>
                <w:rFonts w:hint="eastAsia" w:ascii="Times New Roman" w:hAnsi="Times New Roman" w:cs="Times New Roman"/>
                <w:b/>
                <w:bCs/>
                <w:color w:val="FF0000"/>
                <w:szCs w:val="21"/>
                <w:highlight w:val="none"/>
                <w:u w:val="none"/>
                <w:lang w:val="en-US" w:eastAsia="zh-CN"/>
              </w:rPr>
              <w:t>日前</w:t>
            </w:r>
            <w:permEnd w:id="26"/>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78EEF7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BB0F70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568BAB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FE136B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7"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7"/>
          </w:p>
        </w:tc>
      </w:tr>
      <w:tr w14:paraId="1CA0B9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0F13CFE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034BBBF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322315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8"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8"/>
          </w:p>
        </w:tc>
      </w:tr>
      <w:tr w14:paraId="050A6B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82EA97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C0D03D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E6EB00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6C7423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91DB11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5E213E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5BA26B7">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5ADDE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AE7066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6AB344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B3F3A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3D689F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92B8CB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CD0B5E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12EDFE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61FC24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D1172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DCB98B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7B131B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6F330D5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9"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6F03FC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9"/>
            <w:r>
              <w:rPr>
                <w:rFonts w:hint="default" w:ascii="Times New Roman" w:hAnsi="Times New Roman" w:cs="Times New Roman"/>
                <w:szCs w:val="21"/>
                <w:highlight w:val="none"/>
              </w:rPr>
              <w:t>的形式：</w:t>
            </w:r>
            <w:permStart w:id="30" w:edGrp="everyone"/>
            <w:r>
              <w:rPr>
                <w:rFonts w:hint="default" w:ascii="Times New Roman" w:hAnsi="Times New Roman" w:cs="Times New Roman"/>
                <w:b/>
                <w:bCs/>
                <w:color w:val="FF0000"/>
                <w:szCs w:val="21"/>
                <w:highlight w:val="none"/>
              </w:rPr>
              <w:t>银行汇款或转账</w:t>
            </w:r>
            <w:permEnd w:id="30"/>
          </w:p>
          <w:p w14:paraId="7E528DD5">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1" w:edGrp="everyone"/>
            <w:r>
              <w:rPr>
                <w:rFonts w:hint="eastAsia" w:ascii="Times New Roman" w:hAnsi="Times New Roman" w:cs="Times New Roman"/>
                <w:b/>
                <w:bCs/>
                <w:color w:val="FF0000"/>
                <w:szCs w:val="21"/>
                <w:highlight w:val="none"/>
                <w:u w:val="single"/>
                <w:lang w:val="en-US" w:eastAsia="zh-CN"/>
              </w:rPr>
              <w:t xml:space="preserve">5000.00元  </w:t>
            </w:r>
            <w:permEnd w:id="31"/>
          </w:p>
          <w:p w14:paraId="03D4A26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114FF3A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1793DE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4E52822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2D5DA0B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54677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22ABF8D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2" w:edGrp="everyone"/>
            <w:r>
              <w:rPr>
                <w:rFonts w:hint="eastAsia" w:ascii="Times New Roman" w:hAnsi="Times New Roman" w:cs="Times New Roman"/>
                <w:b/>
                <w:bCs/>
                <w:color w:val="FF0000"/>
                <w:szCs w:val="21"/>
                <w:highlight w:val="none"/>
                <w:lang w:val="en-US" w:eastAsia="zh-CN"/>
              </w:rPr>
              <w:t>AHTKJS-2025-107号保证金</w:t>
            </w:r>
            <w:permEnd w:id="32"/>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2800519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6BC8C8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4EB9B74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69926ED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4C4C08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646F13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36F016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7A9348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3E8D87B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4B671D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D4A032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E82C3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AB975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3" w:edGrp="everyone"/>
            <w:r>
              <w:rPr>
                <w:rFonts w:hint="eastAsia" w:ascii="Times New Roman" w:hAnsi="Times New Roman" w:cs="Times New Roman"/>
                <w:b/>
                <w:bCs/>
                <w:color w:val="FF0000"/>
                <w:szCs w:val="21"/>
                <w:highlight w:val="none"/>
                <w:u w:val="none"/>
                <w:lang w:val="en-US" w:eastAsia="zh-CN"/>
              </w:rPr>
              <w:t>正本1份、副本2份</w:t>
            </w:r>
          </w:p>
          <w:p w14:paraId="04151BD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763EF56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3"/>
          </w:p>
          <w:p w14:paraId="2D09999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6E86E2B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1767CCE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72E8861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693D5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FDFC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86FD9E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9AA8E3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permStart w:id="34"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安徽通康建设工程有限公司2楼开标室</w:t>
            </w:r>
          </w:p>
          <w:p w14:paraId="4BDE083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129B12C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古建筑工程专业承包贰级资质办理咨询服务（二次）</w:t>
            </w:r>
            <w:r>
              <w:rPr>
                <w:rFonts w:hint="eastAsia" w:ascii="Times New Roman" w:hAnsi="Times New Roman" w:cs="Times New Roman"/>
                <w:color w:val="FF0000"/>
                <w:szCs w:val="21"/>
                <w:highlight w:val="none"/>
                <w:lang w:val="en-US" w:eastAsia="zh-CN"/>
              </w:rPr>
              <w:t>响应文件</w:t>
            </w:r>
          </w:p>
          <w:p w14:paraId="6B1DD1D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项目编号：AHTKJS-2025-107号</w:t>
            </w:r>
          </w:p>
          <w:p w14:paraId="64348EE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2026</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20</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4"/>
          </w:p>
        </w:tc>
      </w:tr>
      <w:tr w14:paraId="33E001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7BF21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83419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3CDA931">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20F29E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563A45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F7314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84D08D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28A9C47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45578C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8B027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3BF1B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DBA2A0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6C62C28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7C43A2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E430A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91C25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ED826F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转换</w:t>
            </w:r>
          </w:p>
        </w:tc>
      </w:tr>
      <w:tr w14:paraId="571466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E99372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24D004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72FB98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15063F4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778DDD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365E75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F0465E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7FFCF2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6AB876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540CD8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27EA3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92CEB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2D976C7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6E5413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11E7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0C8C1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B922D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541AD0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4ED132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0A234A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7C854D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5"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63C8C65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   </w:t>
            </w:r>
          </w:p>
          <w:p w14:paraId="16CC840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FF0000"/>
                <w:szCs w:val="21"/>
                <w:highlight w:val="none"/>
                <w:u w:val="single"/>
                <w:lang w:val="en-US" w:eastAsia="zh-CN"/>
              </w:rPr>
              <w:t>安徽通康建设工程有限公司3楼法务部（谯城区甘菊路与神农大道交叉口西180米易而购超市西侧办公楼3楼）；</w:t>
            </w:r>
          </w:p>
          <w:p w14:paraId="0614EDB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5"/>
          </w:p>
        </w:tc>
      </w:tr>
      <w:tr w14:paraId="73EC9A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4B889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D91805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80A8B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071E24F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6"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6FAAF90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6"/>
          <w:p w14:paraId="3C77062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7"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7"/>
          </w:p>
          <w:p w14:paraId="3E3C2CC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0D11E5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0F76FB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7244D1B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8" w:edGrp="everyone"/>
            <w:r>
              <w:rPr>
                <w:rFonts w:hint="eastAsia" w:ascii="Times New Roman" w:hAnsi="Times New Roman" w:cs="Times New Roman"/>
                <w:b/>
                <w:bCs/>
                <w:color w:val="FF0000"/>
                <w:szCs w:val="21"/>
                <w:highlight w:val="none"/>
                <w:lang w:val="en-US" w:eastAsia="zh-CN"/>
              </w:rPr>
              <w:t>成交</w:t>
            </w:r>
            <w:r>
              <w:rPr>
                <w:rFonts w:hint="default" w:ascii="Times New Roman" w:hAnsi="Times New Roman" w:cs="Times New Roman"/>
                <w:b/>
                <w:bCs/>
                <w:color w:val="FF0000"/>
                <w:szCs w:val="21"/>
                <w:highlight w:val="none"/>
              </w:rPr>
              <w:t>后，</w:t>
            </w: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自动转为履约保证金。</w:t>
            </w:r>
          </w:p>
          <w:permEnd w:id="38"/>
          <w:p w14:paraId="1994B0E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9"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同响应保证金</w:t>
            </w:r>
            <w:permEnd w:id="39"/>
          </w:p>
          <w:p w14:paraId="5D6D7DE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0"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服务期满后退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0"/>
          </w:p>
        </w:tc>
      </w:tr>
      <w:tr w14:paraId="4751AA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EA20A6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2D6965D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474052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A187F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340ADF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83CAE4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179703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FF389D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957600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3A8DD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1A67E9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E39A6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24AF813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6AB7BBE3">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6FA6E84F">
      <w:pPr>
        <w:pStyle w:val="6"/>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39B0FF53">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4" w:name="_Toc246996178"/>
      <w:bookmarkStart w:id="5" w:name="_Toc247085692"/>
      <w:bookmarkStart w:id="6" w:name="_Toc246996921"/>
      <w:bookmarkStart w:id="7" w:name="_Toc152042308"/>
      <w:bookmarkStart w:id="8" w:name="_Toc144974500"/>
      <w:bookmarkStart w:id="9" w:name="_Toc152045532"/>
      <w:bookmarkStart w:id="10" w:name="_Toc179632549"/>
      <w:bookmarkStart w:id="11" w:name="_Toc296602423"/>
      <w:r>
        <w:rPr>
          <w:rFonts w:hint="eastAsia"/>
          <w:lang w:val="en-US" w:eastAsia="zh-CN"/>
        </w:rPr>
        <w:t>1.</w:t>
      </w:r>
      <w:bookmarkEnd w:id="4"/>
      <w:bookmarkEnd w:id="5"/>
      <w:bookmarkEnd w:id="6"/>
      <w:bookmarkEnd w:id="7"/>
      <w:bookmarkEnd w:id="8"/>
      <w:bookmarkEnd w:id="9"/>
      <w:bookmarkEnd w:id="10"/>
      <w:bookmarkEnd w:id="11"/>
      <w:r>
        <w:rPr>
          <w:rFonts w:hint="eastAsia"/>
        </w:rPr>
        <w:t>合格</w:t>
      </w:r>
      <w:r>
        <w:rPr>
          <w:rFonts w:hint="eastAsia"/>
          <w:lang w:val="en-US" w:eastAsia="zh-CN"/>
        </w:rPr>
        <w:t>供应商</w:t>
      </w:r>
    </w:p>
    <w:p w14:paraId="6B32908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14:paraId="533B9D3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12587FE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2222970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6B1B3E2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4535860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2690EA7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1BB5D6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0F80E1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76E24078">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007665E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0D9B08C9">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2" w:name="_Toc179632553"/>
      <w:bookmarkStart w:id="13" w:name="_Toc246996181"/>
      <w:bookmarkStart w:id="14" w:name="_Toc152042312"/>
      <w:bookmarkStart w:id="15" w:name="_Toc296602426"/>
      <w:bookmarkStart w:id="16" w:name="_Toc246996924"/>
      <w:bookmarkStart w:id="17" w:name="_Toc152045536"/>
      <w:bookmarkStart w:id="18" w:name="_Toc144974504"/>
      <w:bookmarkStart w:id="19" w:name="_Toc247085695"/>
      <w:r>
        <w:rPr>
          <w:rFonts w:hint="eastAsia"/>
          <w:lang w:val="en-US" w:eastAsia="zh-CN"/>
        </w:rPr>
        <w:t>3</w:t>
      </w:r>
      <w:r>
        <w:rPr>
          <w:rFonts w:hint="eastAsia"/>
        </w:rPr>
        <w:t>.保密</w:t>
      </w:r>
      <w:bookmarkEnd w:id="12"/>
      <w:bookmarkEnd w:id="13"/>
      <w:bookmarkEnd w:id="14"/>
      <w:bookmarkEnd w:id="15"/>
      <w:bookmarkEnd w:id="16"/>
      <w:bookmarkEnd w:id="17"/>
      <w:bookmarkEnd w:id="18"/>
      <w:bookmarkEnd w:id="19"/>
    </w:p>
    <w:p w14:paraId="1FC5C4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79350D0E">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0" w:name="_Toc144974505"/>
      <w:bookmarkStart w:id="21" w:name="_Toc246996925"/>
      <w:bookmarkStart w:id="22" w:name="_Toc179632554"/>
      <w:bookmarkStart w:id="23" w:name="_Toc296602427"/>
      <w:bookmarkStart w:id="24" w:name="_Toc152042313"/>
      <w:bookmarkStart w:id="25" w:name="_Toc246996182"/>
      <w:bookmarkStart w:id="26" w:name="_Toc247085696"/>
      <w:bookmarkStart w:id="27" w:name="_Toc152045537"/>
      <w:r>
        <w:rPr>
          <w:rFonts w:hint="eastAsia"/>
          <w:lang w:val="en-US" w:eastAsia="zh-CN"/>
        </w:rPr>
        <w:t>4</w:t>
      </w:r>
      <w:r>
        <w:rPr>
          <w:rFonts w:hint="eastAsia"/>
        </w:rPr>
        <w:t>.语言</w:t>
      </w:r>
      <w:bookmarkEnd w:id="20"/>
      <w:r>
        <w:rPr>
          <w:rFonts w:hint="eastAsia"/>
        </w:rPr>
        <w:t>文字</w:t>
      </w:r>
      <w:bookmarkEnd w:id="21"/>
      <w:bookmarkEnd w:id="22"/>
      <w:bookmarkEnd w:id="23"/>
      <w:bookmarkEnd w:id="24"/>
      <w:bookmarkEnd w:id="25"/>
      <w:bookmarkEnd w:id="26"/>
      <w:bookmarkEnd w:id="27"/>
    </w:p>
    <w:p w14:paraId="7CA1844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8" w:name="_Toc152045538"/>
      <w:bookmarkStart w:id="29" w:name="_Toc152042314"/>
      <w:bookmarkStart w:id="30" w:name="_Toc144974506"/>
      <w:bookmarkStart w:id="31" w:name="_Toc247085697"/>
      <w:bookmarkStart w:id="32" w:name="_Toc179632555"/>
      <w:bookmarkStart w:id="33" w:name="_Toc246996183"/>
      <w:bookmarkStart w:id="34" w:name="_Toc24699692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8"/>
    <w:bookmarkEnd w:id="29"/>
    <w:bookmarkEnd w:id="30"/>
    <w:bookmarkEnd w:id="31"/>
    <w:bookmarkEnd w:id="32"/>
    <w:bookmarkEnd w:id="33"/>
    <w:bookmarkEnd w:id="34"/>
    <w:p w14:paraId="173E5D9D">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5" w:name="_Toc296602432"/>
      <w:bookmarkStart w:id="36" w:name="_Toc144974510"/>
      <w:bookmarkStart w:id="37" w:name="_Toc152045542"/>
      <w:bookmarkStart w:id="38" w:name="_Toc246996930"/>
      <w:bookmarkStart w:id="39" w:name="_Toc246996187"/>
      <w:bookmarkStart w:id="40" w:name="_Toc179632560"/>
      <w:bookmarkStart w:id="41" w:name="_Toc247085701"/>
      <w:bookmarkStart w:id="42" w:name="_Toc152042318"/>
      <w:r>
        <w:rPr>
          <w:rFonts w:hint="eastAsia"/>
          <w:lang w:val="en-US" w:eastAsia="zh-CN"/>
        </w:rPr>
        <w:t>二</w:t>
      </w:r>
      <w:r>
        <w:rPr>
          <w:rFonts w:hint="eastAsia"/>
          <w:lang w:eastAsia="zh-CN"/>
        </w:rPr>
        <w:t>、询比</w:t>
      </w:r>
      <w:r>
        <w:rPr>
          <w:rFonts w:hint="eastAsia"/>
        </w:rPr>
        <w:t>文件</w:t>
      </w:r>
      <w:bookmarkEnd w:id="35"/>
      <w:bookmarkEnd w:id="36"/>
      <w:bookmarkEnd w:id="37"/>
      <w:bookmarkEnd w:id="38"/>
      <w:bookmarkEnd w:id="39"/>
      <w:bookmarkEnd w:id="40"/>
      <w:bookmarkEnd w:id="41"/>
      <w:bookmarkEnd w:id="42"/>
    </w:p>
    <w:p w14:paraId="492F3429">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43" w:name="_Toc247085702"/>
      <w:bookmarkStart w:id="44" w:name="_Toc144974511"/>
      <w:bookmarkStart w:id="45" w:name="_Toc152045543"/>
      <w:bookmarkStart w:id="46" w:name="_Toc246996931"/>
      <w:bookmarkStart w:id="47" w:name="_Toc246996188"/>
      <w:bookmarkStart w:id="48" w:name="_Toc179632561"/>
      <w:bookmarkStart w:id="49" w:name="_Toc296602433"/>
      <w:bookmarkStart w:id="50" w:name="_Toc152042319"/>
      <w:r>
        <w:rPr>
          <w:rFonts w:hint="eastAsia"/>
          <w:lang w:val="en-US" w:eastAsia="zh-CN"/>
        </w:rPr>
        <w:t>5.</w:t>
      </w:r>
      <w:r>
        <w:rPr>
          <w:rFonts w:hint="eastAsia"/>
          <w:lang w:eastAsia="zh-CN"/>
        </w:rPr>
        <w:t>询比</w:t>
      </w:r>
      <w:r>
        <w:rPr>
          <w:rFonts w:hint="eastAsia"/>
        </w:rPr>
        <w:t>文件的组成</w:t>
      </w:r>
      <w:bookmarkEnd w:id="43"/>
      <w:bookmarkEnd w:id="44"/>
      <w:bookmarkEnd w:id="45"/>
      <w:bookmarkEnd w:id="46"/>
      <w:bookmarkEnd w:id="47"/>
      <w:bookmarkEnd w:id="48"/>
      <w:bookmarkEnd w:id="49"/>
      <w:bookmarkEnd w:id="50"/>
    </w:p>
    <w:p w14:paraId="3766B50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0771C31C">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51" w:name="_Toc144974512"/>
      <w:bookmarkStart w:id="52" w:name="_Toc152045544"/>
      <w:bookmarkStart w:id="53" w:name="_Toc246996932"/>
      <w:bookmarkStart w:id="54" w:name="_Toc152042320"/>
      <w:bookmarkStart w:id="55" w:name="_Toc296602434"/>
      <w:bookmarkStart w:id="56" w:name="_Toc246996189"/>
      <w:bookmarkStart w:id="57" w:name="_Toc247085703"/>
      <w:bookmarkStart w:id="58" w:name="_Toc179632562"/>
      <w:r>
        <w:rPr>
          <w:rFonts w:hint="eastAsia"/>
          <w:lang w:val="en-US" w:eastAsia="zh-CN"/>
        </w:rPr>
        <w:t>6.</w:t>
      </w:r>
      <w:r>
        <w:rPr>
          <w:rFonts w:hint="eastAsia"/>
          <w:lang w:eastAsia="zh-CN"/>
        </w:rPr>
        <w:t>询比</w:t>
      </w:r>
      <w:r>
        <w:rPr>
          <w:rFonts w:hint="eastAsia"/>
        </w:rPr>
        <w:t>文件的澄清</w:t>
      </w:r>
      <w:bookmarkEnd w:id="51"/>
      <w:bookmarkEnd w:id="52"/>
      <w:bookmarkEnd w:id="53"/>
      <w:bookmarkEnd w:id="54"/>
      <w:bookmarkEnd w:id="55"/>
      <w:bookmarkEnd w:id="56"/>
      <w:bookmarkEnd w:id="57"/>
      <w:bookmarkEnd w:id="58"/>
      <w:r>
        <w:rPr>
          <w:rFonts w:hint="eastAsia"/>
        </w:rPr>
        <w:t xml:space="preserve"> </w:t>
      </w:r>
    </w:p>
    <w:p w14:paraId="3A5C7ED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721E22D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47F51546">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59" w:name="_Toc246996190"/>
      <w:bookmarkStart w:id="60" w:name="_Toc152045545"/>
      <w:bookmarkStart w:id="61" w:name="_Toc144974513"/>
      <w:bookmarkStart w:id="62" w:name="_Toc247085704"/>
      <w:bookmarkStart w:id="63" w:name="_Toc246996933"/>
      <w:bookmarkStart w:id="64" w:name="_Toc179632563"/>
      <w:bookmarkStart w:id="65" w:name="_Toc296602435"/>
      <w:bookmarkStart w:id="66" w:name="_Toc152042321"/>
      <w:r>
        <w:rPr>
          <w:rFonts w:hint="eastAsia"/>
          <w:lang w:val="en-US" w:eastAsia="zh-CN"/>
        </w:rPr>
        <w:t>7.</w:t>
      </w:r>
      <w:r>
        <w:rPr>
          <w:rFonts w:hint="eastAsia"/>
          <w:lang w:eastAsia="zh-CN"/>
        </w:rPr>
        <w:t>询比</w:t>
      </w:r>
      <w:r>
        <w:rPr>
          <w:rFonts w:hint="eastAsia"/>
        </w:rPr>
        <w:t>文件的修改</w:t>
      </w:r>
      <w:bookmarkEnd w:id="59"/>
      <w:bookmarkEnd w:id="60"/>
      <w:bookmarkEnd w:id="61"/>
      <w:bookmarkEnd w:id="62"/>
      <w:bookmarkEnd w:id="63"/>
      <w:bookmarkEnd w:id="64"/>
      <w:bookmarkEnd w:id="65"/>
      <w:bookmarkEnd w:id="66"/>
    </w:p>
    <w:p w14:paraId="102AE9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780DCF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418F7BEE">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7" w:name="_Toc246996934"/>
      <w:bookmarkStart w:id="68" w:name="_Toc247085705"/>
      <w:bookmarkStart w:id="69" w:name="_Toc152042322"/>
      <w:bookmarkStart w:id="70" w:name="_Toc152045546"/>
      <w:bookmarkStart w:id="71" w:name="_Toc179632564"/>
      <w:bookmarkStart w:id="72" w:name="_Toc144974514"/>
      <w:bookmarkStart w:id="73" w:name="_Toc296602436"/>
      <w:bookmarkStart w:id="74" w:name="_Toc246996191"/>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33A4F0EF">
      <w:pPr>
        <w:pStyle w:val="6"/>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7"/>
      <w:bookmarkEnd w:id="68"/>
      <w:bookmarkEnd w:id="69"/>
      <w:bookmarkEnd w:id="70"/>
      <w:bookmarkEnd w:id="71"/>
      <w:bookmarkEnd w:id="72"/>
      <w:bookmarkEnd w:id="73"/>
      <w:bookmarkEnd w:id="74"/>
      <w:r>
        <w:rPr>
          <w:rFonts w:hint="eastAsia"/>
          <w:lang w:eastAsia="zh-CN"/>
        </w:rPr>
        <w:t>响应文件</w:t>
      </w:r>
    </w:p>
    <w:p w14:paraId="2D460044">
      <w:pPr>
        <w:pStyle w:val="7"/>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5" w:name="_Toc152042323"/>
      <w:bookmarkStart w:id="76" w:name="_Toc144974515"/>
      <w:bookmarkStart w:id="77" w:name="_Toc179632565"/>
      <w:bookmarkStart w:id="78" w:name="_Toc152045547"/>
      <w:bookmarkStart w:id="79" w:name="_Toc246996935"/>
      <w:bookmarkStart w:id="80" w:name="_Toc247085706"/>
      <w:bookmarkStart w:id="81" w:name="_Toc296602437"/>
      <w:bookmarkStart w:id="82" w:name="_Toc246996192"/>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5"/>
      <w:bookmarkEnd w:id="76"/>
      <w:bookmarkEnd w:id="77"/>
      <w:bookmarkEnd w:id="78"/>
      <w:bookmarkEnd w:id="79"/>
      <w:bookmarkEnd w:id="80"/>
      <w:bookmarkEnd w:id="81"/>
      <w:bookmarkEnd w:id="82"/>
    </w:p>
    <w:p w14:paraId="03CEBB9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25C5EF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55CEBB7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714BD74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20264E4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8647E4D">
      <w:pPr>
        <w:pStyle w:val="7"/>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83" w:name="_Toc179632566"/>
      <w:bookmarkStart w:id="84" w:name="_Toc152042324"/>
      <w:bookmarkStart w:id="85" w:name="_Toc152045548"/>
      <w:bookmarkStart w:id="86" w:name="_Toc246996936"/>
      <w:bookmarkStart w:id="87" w:name="_Toc246996193"/>
      <w:bookmarkStart w:id="88" w:name="_Toc144974516"/>
      <w:bookmarkStart w:id="89" w:name="_Toc247085707"/>
      <w:bookmarkStart w:id="90" w:name="_Toc296602438"/>
      <w:r>
        <w:rPr>
          <w:rFonts w:hint="eastAsia"/>
          <w:lang w:val="en-US" w:eastAsia="zh-CN"/>
        </w:rPr>
        <w:t>9.</w:t>
      </w:r>
      <w:bookmarkEnd w:id="83"/>
      <w:bookmarkEnd w:id="84"/>
      <w:bookmarkEnd w:id="85"/>
      <w:bookmarkEnd w:id="86"/>
      <w:bookmarkEnd w:id="87"/>
      <w:bookmarkEnd w:id="88"/>
      <w:bookmarkEnd w:id="89"/>
      <w:bookmarkEnd w:id="90"/>
      <w:r>
        <w:rPr>
          <w:rFonts w:hint="eastAsia"/>
          <w:lang w:val="en-US" w:eastAsia="zh-CN"/>
        </w:rPr>
        <w:t>响应价格</w:t>
      </w:r>
    </w:p>
    <w:p w14:paraId="4059B3E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91" w:name="_Toc152045549"/>
      <w:bookmarkStart w:id="92" w:name="_Toc179632567"/>
      <w:bookmarkStart w:id="93" w:name="_Toc152042325"/>
      <w:bookmarkStart w:id="94"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69CDFF8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383AE0F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053B88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A99E005">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5" w:name="_Toc296602439"/>
      <w:bookmarkStart w:id="96" w:name="_Toc246996937"/>
      <w:bookmarkStart w:id="97" w:name="_Toc247085708"/>
      <w:bookmarkStart w:id="98" w:name="_Toc246996194"/>
      <w:r>
        <w:rPr>
          <w:rFonts w:hint="eastAsia"/>
          <w:lang w:val="en-US" w:eastAsia="zh-CN"/>
        </w:rPr>
        <w:t>10.</w:t>
      </w:r>
      <w:bookmarkEnd w:id="91"/>
      <w:bookmarkEnd w:id="92"/>
      <w:bookmarkEnd w:id="93"/>
      <w:bookmarkEnd w:id="94"/>
      <w:bookmarkEnd w:id="95"/>
      <w:bookmarkEnd w:id="96"/>
      <w:bookmarkEnd w:id="97"/>
      <w:bookmarkEnd w:id="98"/>
      <w:r>
        <w:rPr>
          <w:rFonts w:hint="eastAsia"/>
          <w:lang w:val="en-US" w:eastAsia="zh-CN"/>
        </w:rPr>
        <w:t>响应担保</w:t>
      </w:r>
    </w:p>
    <w:p w14:paraId="5155DEB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124975E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2EC8C53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7A6DECB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2A3C69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B5B3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B6794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465B100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468FABB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90F56C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7DF046AA">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99" w:name="_Toc152042331"/>
      <w:bookmarkStart w:id="100" w:name="_Toc152045555"/>
      <w:bookmarkStart w:id="101" w:name="_Toc144974523"/>
      <w:bookmarkStart w:id="102" w:name="_Toc296602443"/>
      <w:bookmarkStart w:id="103" w:name="_Toc246996942"/>
      <w:bookmarkStart w:id="104" w:name="_Toc179632573"/>
      <w:bookmarkStart w:id="105" w:name="_Toc246996199"/>
      <w:bookmarkStart w:id="106" w:name="_Toc247085713"/>
      <w:r>
        <w:rPr>
          <w:rFonts w:hint="eastAsia"/>
          <w:lang w:val="en-US" w:eastAsia="zh-CN"/>
        </w:rPr>
        <w:t>四</w:t>
      </w:r>
      <w:bookmarkEnd w:id="99"/>
      <w:bookmarkEnd w:id="100"/>
      <w:bookmarkEnd w:id="101"/>
      <w:bookmarkEnd w:id="102"/>
      <w:bookmarkEnd w:id="103"/>
      <w:bookmarkEnd w:id="104"/>
      <w:bookmarkEnd w:id="105"/>
      <w:bookmarkEnd w:id="106"/>
      <w:r>
        <w:rPr>
          <w:rFonts w:hint="eastAsia"/>
          <w:lang w:eastAsia="zh-CN"/>
        </w:rPr>
        <w:t>、响应文件</w:t>
      </w:r>
      <w:r>
        <w:rPr>
          <w:rFonts w:hint="eastAsia"/>
        </w:rPr>
        <w:t>的提交</w:t>
      </w:r>
    </w:p>
    <w:p w14:paraId="7205993A">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07" w:name="_Toc144974524"/>
      <w:bookmarkStart w:id="108" w:name="_Toc246996200"/>
      <w:bookmarkStart w:id="109" w:name="_Toc152045556"/>
      <w:bookmarkStart w:id="110" w:name="_Toc247085714"/>
      <w:bookmarkStart w:id="111" w:name="_Toc296602444"/>
      <w:bookmarkStart w:id="112" w:name="_Toc246996943"/>
      <w:bookmarkStart w:id="113" w:name="_Toc152042332"/>
      <w:bookmarkStart w:id="114" w:name="_Toc179632574"/>
      <w:r>
        <w:rPr>
          <w:rFonts w:hint="eastAsia"/>
          <w:lang w:val="en-US" w:eastAsia="zh-CN"/>
        </w:rPr>
        <w:t>11.</w:t>
      </w:r>
      <w:bookmarkEnd w:id="107"/>
      <w:bookmarkEnd w:id="108"/>
      <w:bookmarkEnd w:id="109"/>
      <w:bookmarkEnd w:id="110"/>
      <w:bookmarkEnd w:id="111"/>
      <w:bookmarkEnd w:id="112"/>
      <w:bookmarkEnd w:id="113"/>
      <w:bookmarkEnd w:id="114"/>
      <w:r>
        <w:rPr>
          <w:rFonts w:hint="eastAsia"/>
          <w:lang w:eastAsia="zh-CN"/>
        </w:rPr>
        <w:t>响应文件</w:t>
      </w:r>
      <w:r>
        <w:rPr>
          <w:rFonts w:hint="eastAsia"/>
        </w:rPr>
        <w:t>的密封和标识</w:t>
      </w:r>
    </w:p>
    <w:p w14:paraId="2302B02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5" w:name="_Toc152042333"/>
      <w:bookmarkStart w:id="116" w:name="_Toc246996944"/>
      <w:bookmarkStart w:id="117" w:name="_Toc144974525"/>
      <w:bookmarkStart w:id="118" w:name="_Toc247085715"/>
      <w:bookmarkStart w:id="119" w:name="_Toc179632575"/>
      <w:bookmarkStart w:id="120" w:name="_Toc246996201"/>
      <w:bookmarkStart w:id="121" w:name="_Toc152045557"/>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29111B6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5"/>
    <w:bookmarkEnd w:id="116"/>
    <w:bookmarkEnd w:id="117"/>
    <w:bookmarkEnd w:id="118"/>
    <w:bookmarkEnd w:id="119"/>
    <w:bookmarkEnd w:id="120"/>
    <w:bookmarkEnd w:id="121"/>
    <w:p w14:paraId="41B56F1F">
      <w:pPr>
        <w:pStyle w:val="7"/>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7E808A4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2D3CEB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3EA7EA18">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65AD87B0">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22" w:name="_Toc144974526"/>
      <w:bookmarkStart w:id="123" w:name="_Toc247085716"/>
      <w:bookmarkStart w:id="124" w:name="_Toc246996202"/>
      <w:bookmarkStart w:id="125" w:name="_Toc246996945"/>
      <w:bookmarkStart w:id="126" w:name="_Toc152045558"/>
      <w:bookmarkStart w:id="127" w:name="_Toc296602446"/>
      <w:bookmarkStart w:id="128" w:name="_Toc179632576"/>
      <w:bookmarkStart w:id="129" w:name="_Toc152042334"/>
      <w:r>
        <w:rPr>
          <w:rFonts w:hint="eastAsia"/>
          <w:lang w:val="en-US" w:eastAsia="zh-CN"/>
        </w:rPr>
        <w:t>13.</w:t>
      </w:r>
      <w:r>
        <w:rPr>
          <w:rFonts w:hint="eastAsia"/>
          <w:lang w:eastAsia="zh-CN"/>
        </w:rPr>
        <w:t>响应文件</w:t>
      </w:r>
      <w:r>
        <w:rPr>
          <w:rFonts w:hint="eastAsia"/>
        </w:rPr>
        <w:t>的修改与撤回</w:t>
      </w:r>
      <w:bookmarkEnd w:id="122"/>
      <w:bookmarkEnd w:id="123"/>
      <w:bookmarkEnd w:id="124"/>
      <w:bookmarkEnd w:id="125"/>
      <w:bookmarkEnd w:id="126"/>
      <w:bookmarkEnd w:id="127"/>
      <w:bookmarkEnd w:id="128"/>
      <w:bookmarkEnd w:id="129"/>
    </w:p>
    <w:p w14:paraId="6C2DB9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457AC1E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0CC07EDD">
      <w:pPr>
        <w:pStyle w:val="6"/>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30" w:name="_Toc246996946"/>
      <w:bookmarkStart w:id="131" w:name="_Toc247085717"/>
      <w:bookmarkStart w:id="132" w:name="_Toc152042335"/>
      <w:bookmarkStart w:id="133" w:name="_Toc152045559"/>
      <w:bookmarkStart w:id="134" w:name="_Toc144974527"/>
      <w:bookmarkStart w:id="135" w:name="_Toc296602447"/>
      <w:bookmarkStart w:id="136" w:name="_Toc246996203"/>
      <w:bookmarkStart w:id="137" w:name="_Toc179632577"/>
      <w:r>
        <w:rPr>
          <w:rFonts w:hint="eastAsia"/>
          <w:lang w:val="en-US" w:eastAsia="zh-CN"/>
        </w:rPr>
        <w:t>五</w:t>
      </w:r>
      <w:r>
        <w:rPr>
          <w:rFonts w:hint="eastAsia"/>
          <w:lang w:eastAsia="zh-CN"/>
        </w:rPr>
        <w:t>、</w:t>
      </w:r>
      <w:bookmarkEnd w:id="130"/>
      <w:bookmarkEnd w:id="131"/>
      <w:bookmarkEnd w:id="132"/>
      <w:bookmarkEnd w:id="133"/>
      <w:bookmarkEnd w:id="134"/>
      <w:bookmarkEnd w:id="135"/>
      <w:bookmarkEnd w:id="136"/>
      <w:bookmarkEnd w:id="137"/>
      <w:r>
        <w:rPr>
          <w:rFonts w:hint="eastAsia"/>
          <w:lang w:eastAsia="zh-CN"/>
        </w:rPr>
        <w:t>开启</w:t>
      </w:r>
    </w:p>
    <w:p w14:paraId="2F6471E2">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38" w:name="_Toc152045560"/>
      <w:bookmarkStart w:id="139" w:name="_Toc246996204"/>
      <w:bookmarkStart w:id="140" w:name="_Toc296602448"/>
      <w:bookmarkStart w:id="141" w:name="_Toc247085718"/>
      <w:bookmarkStart w:id="142" w:name="_Toc179632578"/>
      <w:bookmarkStart w:id="143" w:name="_Toc144974528"/>
      <w:bookmarkStart w:id="144" w:name="_Toc152042336"/>
      <w:bookmarkStart w:id="145" w:name="_Toc246996947"/>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8"/>
      <w:bookmarkEnd w:id="139"/>
      <w:bookmarkEnd w:id="140"/>
      <w:bookmarkEnd w:id="141"/>
      <w:bookmarkEnd w:id="142"/>
      <w:bookmarkEnd w:id="143"/>
      <w:bookmarkEnd w:id="144"/>
      <w:bookmarkEnd w:id="145"/>
    </w:p>
    <w:p w14:paraId="0612583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5F5CB6F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53F2212A">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46" w:name="_Toc152045561"/>
      <w:bookmarkStart w:id="147" w:name="_Toc246996948"/>
      <w:bookmarkStart w:id="148" w:name="_Toc152042337"/>
      <w:bookmarkStart w:id="149" w:name="_Toc179632579"/>
      <w:bookmarkStart w:id="150" w:name="_Toc144974529"/>
      <w:bookmarkStart w:id="151" w:name="_Toc296602449"/>
      <w:bookmarkStart w:id="152" w:name="_Toc246996205"/>
      <w:bookmarkStart w:id="153" w:name="_Toc247085719"/>
      <w:r>
        <w:rPr>
          <w:rFonts w:hint="eastAsia"/>
          <w:lang w:val="en-US" w:eastAsia="zh-CN"/>
        </w:rPr>
        <w:t>15.</w:t>
      </w:r>
      <w:r>
        <w:rPr>
          <w:rFonts w:hint="eastAsia"/>
          <w:lang w:eastAsia="zh-CN"/>
        </w:rPr>
        <w:t>开启</w:t>
      </w:r>
      <w:r>
        <w:rPr>
          <w:rFonts w:hint="eastAsia"/>
        </w:rPr>
        <w:t>程序</w:t>
      </w:r>
      <w:bookmarkEnd w:id="146"/>
      <w:bookmarkEnd w:id="147"/>
      <w:bookmarkEnd w:id="148"/>
      <w:bookmarkEnd w:id="149"/>
      <w:bookmarkEnd w:id="150"/>
      <w:bookmarkEnd w:id="151"/>
      <w:bookmarkEnd w:id="152"/>
      <w:bookmarkEnd w:id="153"/>
    </w:p>
    <w:p w14:paraId="120CBBA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5DDC03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720A97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7D15501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57B3737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61CDAE1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50C72C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7882087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28F6C8C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2BCD62B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250BA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3ABAE0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30FDCAA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6704AF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32932B3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6D60F4F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57AD111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32E40DE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3EC7E98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6C3C86E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1999845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3EE9EB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15F4307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3D841F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600FA66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37B5A8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33E5F5D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74E5988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5192D493">
      <w:pPr>
        <w:pStyle w:val="7"/>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6C4389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6A0457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148CC04D">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54" w:name="_Toc247085721"/>
      <w:bookmarkStart w:id="155" w:name="_Toc152042339"/>
      <w:bookmarkStart w:id="156" w:name="_Toc152045563"/>
      <w:bookmarkStart w:id="157" w:name="_Toc246996950"/>
      <w:bookmarkStart w:id="158" w:name="_Toc144974531"/>
      <w:bookmarkStart w:id="159" w:name="_Toc296602452"/>
      <w:bookmarkStart w:id="160" w:name="_Toc246996207"/>
      <w:bookmarkStart w:id="161" w:name="_Toc179632581"/>
      <w:r>
        <w:rPr>
          <w:rFonts w:hint="eastAsia"/>
          <w:lang w:val="en-US" w:eastAsia="zh-CN"/>
        </w:rPr>
        <w:t>17.</w:t>
      </w:r>
      <w:bookmarkEnd w:id="154"/>
      <w:bookmarkEnd w:id="155"/>
      <w:bookmarkEnd w:id="156"/>
      <w:bookmarkEnd w:id="157"/>
      <w:bookmarkEnd w:id="158"/>
      <w:bookmarkEnd w:id="159"/>
      <w:bookmarkEnd w:id="160"/>
      <w:bookmarkEnd w:id="161"/>
      <w:r>
        <w:rPr>
          <w:rFonts w:hint="eastAsia"/>
          <w:lang w:eastAsia="zh-CN"/>
        </w:rPr>
        <w:t>响应文件</w:t>
      </w:r>
      <w:r>
        <w:rPr>
          <w:rFonts w:hint="eastAsia"/>
        </w:rPr>
        <w:t>的详细评审</w:t>
      </w:r>
    </w:p>
    <w:p w14:paraId="196A8A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3642094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69911A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61054F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11D38EC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0DC4C99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4C0CECC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18679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30398E8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4EA7ACA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采购人</w:t>
      </w:r>
      <w:r>
        <w:rPr>
          <w:rFonts w:hint="eastAsia"/>
        </w:rPr>
        <w:t>式</w:t>
      </w:r>
      <w:r>
        <w:rPr>
          <w:rFonts w:hint="eastAsia"/>
          <w:lang w:eastAsia="zh-CN"/>
        </w:rPr>
        <w:t>。</w:t>
      </w:r>
    </w:p>
    <w:p w14:paraId="63EFD4DF">
      <w:pPr>
        <w:pStyle w:val="7"/>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49A5EF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0FE14E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488FC67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70D1669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B9A6B9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7BF587C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5922CCD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24F9B38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52E27F3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60BFA18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1E034A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36131A1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14CE18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79A6925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43E69B7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38370D3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2370F358">
      <w:pPr>
        <w:pStyle w:val="6"/>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62" w:name="_Toc144974534"/>
      <w:bookmarkStart w:id="163" w:name="_Toc247085724"/>
      <w:bookmarkStart w:id="164" w:name="_Toc296602455"/>
      <w:bookmarkStart w:id="165" w:name="_Toc152042342"/>
      <w:bookmarkStart w:id="166" w:name="_Toc179632584"/>
      <w:bookmarkStart w:id="167" w:name="_Toc152045566"/>
      <w:bookmarkStart w:id="168" w:name="_Toc246996210"/>
      <w:bookmarkStart w:id="169" w:name="_Toc246996953"/>
      <w:r>
        <w:rPr>
          <w:rFonts w:hint="eastAsia"/>
          <w:lang w:val="en-US" w:eastAsia="zh-CN"/>
        </w:rPr>
        <w:t>六</w:t>
      </w:r>
      <w:r>
        <w:rPr>
          <w:rFonts w:hint="eastAsia"/>
          <w:lang w:eastAsia="zh-CN"/>
        </w:rPr>
        <w:t>、</w:t>
      </w:r>
      <w:bookmarkEnd w:id="162"/>
      <w:bookmarkEnd w:id="163"/>
      <w:bookmarkEnd w:id="164"/>
      <w:bookmarkEnd w:id="165"/>
      <w:bookmarkEnd w:id="166"/>
      <w:bookmarkEnd w:id="167"/>
      <w:bookmarkEnd w:id="168"/>
      <w:bookmarkEnd w:id="169"/>
      <w:r>
        <w:rPr>
          <w:rFonts w:hint="eastAsia"/>
          <w:lang w:val="en-US" w:eastAsia="zh-CN"/>
        </w:rPr>
        <w:t>成交人确定</w:t>
      </w:r>
    </w:p>
    <w:p w14:paraId="07F271B3">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70" w:name="_Toc179632585"/>
      <w:bookmarkStart w:id="171" w:name="_Toc246996954"/>
      <w:bookmarkStart w:id="172" w:name="_Toc296602456"/>
      <w:bookmarkStart w:id="173" w:name="_Toc152045567"/>
      <w:bookmarkStart w:id="174" w:name="_Toc144974535"/>
      <w:bookmarkStart w:id="175" w:name="_Toc152042343"/>
      <w:bookmarkStart w:id="176" w:name="_Toc246996211"/>
      <w:bookmarkStart w:id="177" w:name="_Toc247085725"/>
      <w:r>
        <w:rPr>
          <w:rFonts w:hint="eastAsia"/>
          <w:lang w:val="en-US" w:eastAsia="zh-CN"/>
        </w:rPr>
        <w:t>19.</w:t>
      </w:r>
      <w:bookmarkEnd w:id="170"/>
      <w:bookmarkEnd w:id="171"/>
      <w:bookmarkEnd w:id="172"/>
      <w:bookmarkEnd w:id="173"/>
      <w:bookmarkEnd w:id="174"/>
      <w:bookmarkEnd w:id="175"/>
      <w:bookmarkEnd w:id="176"/>
      <w:bookmarkEnd w:id="177"/>
      <w:r>
        <w:rPr>
          <w:rFonts w:hint="eastAsia"/>
        </w:rPr>
        <w:t>审查确认</w:t>
      </w:r>
    </w:p>
    <w:p w14:paraId="0F07B82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1EE582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72C50C">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78" w:name="_Toc296602457"/>
      <w:r>
        <w:rPr>
          <w:rFonts w:hint="eastAsia"/>
          <w:lang w:val="en-US" w:eastAsia="zh-CN"/>
        </w:rPr>
        <w:t>20.</w:t>
      </w:r>
      <w:bookmarkEnd w:id="178"/>
      <w:r>
        <w:rPr>
          <w:rFonts w:hint="eastAsia"/>
        </w:rPr>
        <w:t>确定</w:t>
      </w:r>
      <w:r>
        <w:rPr>
          <w:rFonts w:hint="eastAsia"/>
          <w:lang w:eastAsia="zh-CN"/>
        </w:rPr>
        <w:t>成交人</w:t>
      </w:r>
      <w:r>
        <w:rPr>
          <w:rFonts w:hint="eastAsia"/>
        </w:rPr>
        <w:t>的标准</w:t>
      </w:r>
    </w:p>
    <w:p w14:paraId="61BAE45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6F300A3C">
      <w:pPr>
        <w:pStyle w:val="7"/>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9" w:name="_Toc152045568"/>
      <w:bookmarkStart w:id="180" w:name="_Toc246996212"/>
      <w:bookmarkStart w:id="181" w:name="_Toc144974536"/>
      <w:bookmarkStart w:id="182" w:name="_Toc296602458"/>
      <w:bookmarkStart w:id="183" w:name="_Toc152042344"/>
      <w:bookmarkStart w:id="184" w:name="_Toc179632586"/>
      <w:bookmarkStart w:id="185" w:name="_Toc247085726"/>
      <w:bookmarkStart w:id="186" w:name="_Toc246996955"/>
      <w:r>
        <w:rPr>
          <w:rFonts w:hint="eastAsia"/>
          <w:lang w:val="en-US" w:eastAsia="zh-CN"/>
        </w:rPr>
        <w:t>21.</w:t>
      </w:r>
      <w:bookmarkEnd w:id="179"/>
      <w:bookmarkEnd w:id="180"/>
      <w:bookmarkEnd w:id="181"/>
      <w:bookmarkEnd w:id="182"/>
      <w:bookmarkEnd w:id="183"/>
      <w:bookmarkEnd w:id="184"/>
      <w:bookmarkEnd w:id="185"/>
      <w:bookmarkEnd w:id="186"/>
      <w:r>
        <w:rPr>
          <w:rFonts w:hint="eastAsia"/>
          <w:lang w:val="en-US" w:eastAsia="zh-CN"/>
        </w:rPr>
        <w:t>采购人的权利</w:t>
      </w:r>
    </w:p>
    <w:p w14:paraId="2B9DD39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84987B6">
      <w:pPr>
        <w:pStyle w:val="7"/>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7" w:name="_Toc296602459"/>
      <w:bookmarkStart w:id="188" w:name="_Toc179632587"/>
      <w:bookmarkStart w:id="189" w:name="_Toc246996213"/>
      <w:bookmarkStart w:id="190" w:name="_Toc247085727"/>
      <w:bookmarkStart w:id="191" w:name="_Toc152045569"/>
      <w:bookmarkStart w:id="192" w:name="_Toc246996956"/>
      <w:bookmarkStart w:id="193" w:name="_Toc144974537"/>
      <w:bookmarkStart w:id="194" w:name="_Toc152042345"/>
      <w:r>
        <w:rPr>
          <w:rFonts w:hint="eastAsia"/>
          <w:lang w:val="en-US" w:eastAsia="zh-CN"/>
        </w:rPr>
        <w:t>22.</w:t>
      </w:r>
      <w:bookmarkEnd w:id="187"/>
      <w:bookmarkEnd w:id="188"/>
      <w:bookmarkEnd w:id="189"/>
      <w:bookmarkEnd w:id="190"/>
      <w:bookmarkEnd w:id="191"/>
      <w:bookmarkEnd w:id="192"/>
      <w:bookmarkEnd w:id="193"/>
      <w:bookmarkEnd w:id="194"/>
      <w:r>
        <w:rPr>
          <w:rFonts w:hint="eastAsia"/>
          <w:lang w:val="en-US" w:eastAsia="zh-CN"/>
        </w:rPr>
        <w:t>成交通知书</w:t>
      </w:r>
    </w:p>
    <w:p w14:paraId="677E1CA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49CA231C">
      <w:pPr>
        <w:pStyle w:val="6"/>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5" w:name="_Toc296602461"/>
      <w:r>
        <w:rPr>
          <w:rFonts w:hint="eastAsia"/>
          <w:lang w:val="en-US" w:eastAsia="zh-CN"/>
        </w:rPr>
        <w:t>七、</w:t>
      </w:r>
      <w:bookmarkEnd w:id="195"/>
      <w:r>
        <w:rPr>
          <w:rFonts w:hint="eastAsia"/>
          <w:lang w:val="en-US" w:eastAsia="zh-CN"/>
        </w:rPr>
        <w:t>合同的签署</w:t>
      </w:r>
    </w:p>
    <w:p w14:paraId="2EC7BBB1">
      <w:pPr>
        <w:pStyle w:val="7"/>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6" w:name="_Toc296602462"/>
      <w:bookmarkStart w:id="197" w:name="_Toc246996962"/>
      <w:bookmarkStart w:id="198" w:name="_Toc152042351"/>
      <w:bookmarkStart w:id="199" w:name="_Toc247085733"/>
      <w:bookmarkStart w:id="200" w:name="_Toc179632593"/>
      <w:bookmarkStart w:id="201" w:name="_Toc152045575"/>
      <w:bookmarkStart w:id="202" w:name="_Toc246996219"/>
      <w:bookmarkStart w:id="203" w:name="_Toc296590983"/>
      <w:bookmarkStart w:id="204" w:name="_Toc144974543"/>
      <w:r>
        <w:rPr>
          <w:rFonts w:hint="eastAsia"/>
          <w:lang w:val="en-US" w:eastAsia="zh-CN"/>
        </w:rPr>
        <w:t>23.</w:t>
      </w:r>
      <w:bookmarkEnd w:id="196"/>
      <w:bookmarkEnd w:id="197"/>
      <w:bookmarkEnd w:id="198"/>
      <w:bookmarkEnd w:id="199"/>
      <w:bookmarkEnd w:id="200"/>
      <w:bookmarkEnd w:id="201"/>
      <w:bookmarkEnd w:id="202"/>
      <w:bookmarkEnd w:id="203"/>
      <w:bookmarkEnd w:id="204"/>
      <w:r>
        <w:rPr>
          <w:rFonts w:hint="eastAsia"/>
          <w:lang w:val="en-US" w:eastAsia="zh-CN"/>
        </w:rPr>
        <w:t>合同的签署</w:t>
      </w:r>
    </w:p>
    <w:p w14:paraId="4472338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61257FD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07ED2058">
      <w:pPr>
        <w:pStyle w:val="6"/>
        <w:bidi w:val="0"/>
        <w:rPr>
          <w:rFonts w:hint="eastAsia" w:eastAsia="黑体"/>
          <w:lang w:eastAsia="zh-CN"/>
        </w:rPr>
      </w:pPr>
      <w:bookmarkStart w:id="205" w:name="_Toc247085734"/>
      <w:bookmarkStart w:id="206" w:name="_Toc246996220"/>
      <w:bookmarkStart w:id="207" w:name="_Toc296602463"/>
      <w:bookmarkStart w:id="208" w:name="_Toc152042352"/>
      <w:bookmarkStart w:id="209" w:name="_Toc179632594"/>
      <w:bookmarkStart w:id="210" w:name="_Toc246996963"/>
      <w:bookmarkStart w:id="211" w:name="_Toc144974544"/>
      <w:bookmarkStart w:id="212" w:name="_Toc152045576"/>
      <w:r>
        <w:rPr>
          <w:rFonts w:hint="eastAsia"/>
          <w:lang w:val="en-US" w:eastAsia="zh-CN"/>
        </w:rPr>
        <w:t>24.</w:t>
      </w:r>
      <w:bookmarkEnd w:id="205"/>
      <w:bookmarkEnd w:id="206"/>
      <w:bookmarkEnd w:id="207"/>
      <w:bookmarkEnd w:id="208"/>
      <w:bookmarkEnd w:id="209"/>
      <w:bookmarkEnd w:id="210"/>
      <w:bookmarkEnd w:id="211"/>
      <w:bookmarkEnd w:id="212"/>
      <w:r>
        <w:rPr>
          <w:rFonts w:hint="eastAsia"/>
          <w:lang w:val="en-US" w:eastAsia="zh-CN"/>
        </w:rPr>
        <w:t>履约担保</w:t>
      </w:r>
    </w:p>
    <w:p w14:paraId="75F582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2596BF6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0ED419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7145BCE4">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13" w:name="_Toc296602464"/>
      <w:bookmarkStart w:id="214" w:name="_Toc152045577"/>
      <w:bookmarkStart w:id="215" w:name="_Toc246996221"/>
      <w:bookmarkStart w:id="216" w:name="_Toc144974545"/>
      <w:bookmarkStart w:id="217" w:name="_Toc179632595"/>
      <w:bookmarkStart w:id="218" w:name="_Toc152042353"/>
      <w:bookmarkStart w:id="219" w:name="_Toc247085735"/>
      <w:bookmarkStart w:id="220" w:name="_Toc246996964"/>
      <w:r>
        <w:rPr>
          <w:rFonts w:hint="eastAsia"/>
          <w:lang w:val="en-US" w:eastAsia="zh-CN"/>
        </w:rPr>
        <w:t>25.</w:t>
      </w:r>
      <w:bookmarkEnd w:id="213"/>
      <w:bookmarkEnd w:id="214"/>
      <w:bookmarkEnd w:id="215"/>
      <w:bookmarkEnd w:id="216"/>
      <w:bookmarkEnd w:id="217"/>
      <w:bookmarkEnd w:id="218"/>
      <w:bookmarkEnd w:id="219"/>
      <w:bookmarkEnd w:id="220"/>
      <w:r>
        <w:rPr>
          <w:rFonts w:hint="eastAsia"/>
          <w:lang w:val="en-US" w:eastAsia="zh-CN"/>
        </w:rPr>
        <w:t>解释权</w:t>
      </w:r>
    </w:p>
    <w:p w14:paraId="043DA87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C64A240">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0A62A30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bookmarkStart w:id="221" w:name="_Toc179632611"/>
      <w:bookmarkStart w:id="222" w:name="_Toc152045593"/>
      <w:bookmarkStart w:id="223" w:name="_Toc144974560"/>
      <w:bookmarkStart w:id="224" w:name="_Toc296602481"/>
      <w:bookmarkStart w:id="225" w:name="_Toc246996979"/>
      <w:bookmarkStart w:id="226" w:name="_Toc247085751"/>
      <w:bookmarkStart w:id="227" w:name="_Toc152042370"/>
      <w:bookmarkStart w:id="228" w:name="_Toc246996236"/>
      <w:bookmarkStart w:id="229" w:name="_Toc152042366"/>
      <w:bookmarkStart w:id="230" w:name="_Toc296602477"/>
      <w:bookmarkStart w:id="231" w:name="_Toc179632607"/>
      <w:bookmarkStart w:id="232" w:name="_Toc246996975"/>
      <w:bookmarkStart w:id="233" w:name="_Toc247085747"/>
      <w:bookmarkStart w:id="234" w:name="_Toc246996232"/>
      <w:bookmarkStart w:id="235" w:name="_Toc144974556"/>
      <w:bookmarkStart w:id="236" w:name="_Toc152045589"/>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11D2E5AC">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1" w:edGrp="everyone"/>
      <w:r>
        <w:rPr>
          <w:rFonts w:hint="eastAsia" w:ascii="宋体" w:hAnsi="宋体"/>
          <w:color w:val="FF0000"/>
          <w:sz w:val="24"/>
          <w:lang w:val="en-US" w:eastAsia="zh-CN"/>
        </w:rPr>
        <w:t>最低评审价法</w:t>
      </w:r>
      <w:permEnd w:id="41"/>
      <w:r>
        <w:rPr>
          <w:rFonts w:hint="eastAsia" w:ascii="宋体" w:hAnsi="宋体"/>
          <w:sz w:val="24"/>
          <w:lang w:val="en-US" w:eastAsia="zh-CN"/>
        </w:rPr>
        <w:t>，根据项目询比文件要求，实行初审和复审。</w:t>
      </w:r>
    </w:p>
    <w:p w14:paraId="7059866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18E72536">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D7E6747">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26E9DA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50E132A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1F188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3B28BB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3B64AF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700ED0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851B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9FFFFE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与营业执照一致</w:t>
            </w:r>
          </w:p>
        </w:tc>
      </w:tr>
      <w:tr w14:paraId="17B45E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C3BBA6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30EA77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75016E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255FA1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7B74AF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6DB2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B80C7E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9DCC8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776E9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01A9C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5FFD8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6710E6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6B466B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0CB3B0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B7FEA8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eastAsia="zh-CN"/>
              </w:rPr>
              <w:t>提供合法有效的“多证合一”证件</w:t>
            </w:r>
          </w:p>
        </w:tc>
      </w:tr>
      <w:tr w14:paraId="565B9D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C69FD7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C8E5EE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B98EFD8">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5A327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F2A09C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0175BD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9639C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6BCC87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0E402C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018856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B720EF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F1B0ED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10F4AED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12A8E2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B025C3A">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EF4A3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5975899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674710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D1AE91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011AF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60B3A9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DED0CB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DDC7A7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B7DF7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58B36EB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A94419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4C6DBB7">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D1777B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77D416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6E1671B8">
      <w:pPr>
        <w:rPr>
          <w:rFonts w:hint="eastAsia" w:ascii="Times New Roman" w:hAnsi="Times New Roman" w:cs="Times New Roman"/>
          <w:kern w:val="0"/>
          <w:sz w:val="24"/>
          <w:szCs w:val="24"/>
          <w:highlight w:val="none"/>
          <w:lang w:val="en-US" w:eastAsia="zh-CN"/>
        </w:rPr>
      </w:pPr>
    </w:p>
    <w:p w14:paraId="65A59516">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2E6451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197FEFDE">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1"/>
      <w:bookmarkEnd w:id="222"/>
      <w:bookmarkEnd w:id="223"/>
      <w:bookmarkEnd w:id="224"/>
      <w:bookmarkEnd w:id="225"/>
      <w:bookmarkEnd w:id="226"/>
      <w:bookmarkEnd w:id="227"/>
      <w:bookmarkEnd w:id="228"/>
    </w:p>
    <w:p w14:paraId="2087408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536081E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07B85F0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2762DFC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54043EC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26BAD16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1FF3373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5F379F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39826A6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2C6C9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3DAAB96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2DA8DA62">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7" w:name="_Toc144974563"/>
      <w:bookmarkStart w:id="238" w:name="_Toc179632614"/>
      <w:bookmarkStart w:id="239" w:name="_Toc152042373"/>
      <w:bookmarkStart w:id="240" w:name="_Toc247085754"/>
      <w:bookmarkStart w:id="241" w:name="_Toc152045596"/>
      <w:bookmarkStart w:id="242" w:name="_Toc246996239"/>
      <w:bookmarkStart w:id="243" w:name="_Toc246996982"/>
      <w:bookmarkStart w:id="244" w:name="_Toc29660248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782FC70E">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7"/>
      <w:r>
        <w:rPr>
          <w:rFonts w:hint="default" w:ascii="Times New Roman" w:hAnsi="Times New Roman" w:cs="Times New Roman" w:eastAsiaTheme="minorEastAsia"/>
          <w:b/>
          <w:bCs/>
          <w:kern w:val="0"/>
          <w:sz w:val="28"/>
          <w:szCs w:val="28"/>
          <w:highlight w:val="none"/>
          <w:lang w:eastAsia="zh-CN"/>
        </w:rPr>
        <w:t>和补正</w:t>
      </w:r>
      <w:bookmarkEnd w:id="238"/>
      <w:bookmarkEnd w:id="239"/>
      <w:bookmarkEnd w:id="240"/>
      <w:bookmarkEnd w:id="241"/>
      <w:bookmarkEnd w:id="242"/>
      <w:bookmarkEnd w:id="243"/>
      <w:bookmarkEnd w:id="244"/>
    </w:p>
    <w:p w14:paraId="6ADC786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261209A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7DB68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14810DE6">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5371AD0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477B706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56CB7B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1A72909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24AD24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1F1B96C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72AB435D">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采购人</w:t>
      </w:r>
      <w:r>
        <w:rPr>
          <w:rFonts w:hint="eastAsia" w:ascii="Times New Roman" w:hAnsi="Times New Roman" w:cs="Times New Roman" w:eastAsiaTheme="minorEastAsia"/>
          <w:b/>
          <w:bCs/>
          <w:kern w:val="0"/>
          <w:sz w:val="28"/>
          <w:szCs w:val="28"/>
          <w:highlight w:val="none"/>
          <w:lang w:val="en-US" w:eastAsia="zh-CN"/>
        </w:rPr>
        <w:t>式评审程序</w:t>
      </w:r>
    </w:p>
    <w:p w14:paraId="227756E5">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0317DE9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7F7BCD3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4FAF30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7B47DAF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147BD2E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47E22BF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4316DD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1F16EE3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61C0753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4F321929">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15CA81E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20D23E4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05D125D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3A2DB77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524982A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795A0E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0ED4764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05CDE9CC">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5E2F1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38FACD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7164DDA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0EDC900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2CC8C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8C92AA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6777CCB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32778B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2"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2"/>
          </w:p>
        </w:tc>
      </w:tr>
      <w:tr w14:paraId="00BD9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70E6E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FB5FF6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38BD24A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自协助采购人取得古建筑工程专业承包贰级资质证书后10个工作日内付至成交价款的100%。</w:t>
            </w:r>
          </w:p>
          <w:p w14:paraId="2DE4BCC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r w14:paraId="4E1B7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4395574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3F819C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主要合同</w:t>
            </w:r>
          </w:p>
          <w:p w14:paraId="29D2F86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条款</w:t>
            </w:r>
          </w:p>
        </w:tc>
        <w:tc>
          <w:tcPr>
            <w:tcW w:w="6253" w:type="dxa"/>
            <w:vAlign w:val="center"/>
          </w:tcPr>
          <w:p w14:paraId="30EC14A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本项目所需技术人员由采购人依法缴纳社保，成交人负责协助提供人员配置清单、社保资料整理与申报指导。</w:t>
            </w:r>
          </w:p>
        </w:tc>
      </w:tr>
    </w:tbl>
    <w:p w14:paraId="5D31457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61F1B5CE">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29"/>
    <w:bookmarkEnd w:id="230"/>
    <w:bookmarkEnd w:id="231"/>
    <w:bookmarkEnd w:id="232"/>
    <w:bookmarkEnd w:id="233"/>
    <w:bookmarkEnd w:id="234"/>
    <w:bookmarkEnd w:id="235"/>
    <w:bookmarkEnd w:id="236"/>
    <w:p w14:paraId="676E757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466C5834">
      <w:pPr>
        <w:pStyle w:val="10"/>
        <w:rPr>
          <w:rFonts w:hint="eastAsia" w:ascii="Times New Roman" w:hAnsi="Times New Roman" w:cs="Times New Roman"/>
          <w:kern w:val="0"/>
          <w:sz w:val="24"/>
          <w:szCs w:val="24"/>
          <w:highlight w:val="none"/>
          <w:lang w:val="en-US" w:eastAsia="zh-CN"/>
        </w:rPr>
      </w:pPr>
    </w:p>
    <w:p w14:paraId="0A3003E6">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b/>
          <w:bCs/>
          <w:kern w:val="0"/>
          <w:sz w:val="24"/>
          <w:szCs w:val="24"/>
          <w:highlight w:val="none"/>
          <w:lang w:val="en-US" w:eastAsia="zh-CN"/>
        </w:rPr>
      </w:pPr>
      <w:r>
        <w:rPr>
          <w:rFonts w:hint="eastAsia" w:ascii="Times New Roman" w:hAnsi="Times New Roman" w:cs="Times New Roman" w:eastAsiaTheme="minorEastAsia"/>
          <w:b/>
          <w:bCs/>
          <w:kern w:val="0"/>
          <w:sz w:val="24"/>
          <w:szCs w:val="24"/>
          <w:highlight w:val="none"/>
          <w:lang w:val="en-US" w:eastAsia="zh-CN"/>
        </w:rPr>
        <w:t>一、工作内容包括但不限于为采购人提供以下办理资料的咨询服务：</w:t>
      </w:r>
    </w:p>
    <w:p w14:paraId="2A62B1C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1）成交人代理采购人申报办理古建筑工程专业承包贰级资质资质。</w:t>
      </w:r>
    </w:p>
    <w:p w14:paraId="65F1E40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2）成交人收集、整理、完善资质申报所需的各项资料，并按照有关规定报送主管部门。</w:t>
      </w:r>
    </w:p>
    <w:p w14:paraId="04FBE5F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技术负责人1人，符合办理古建筑工程专业承包贰级资质技术负责人要求；结构、风景园林等专业中级以上职称不少于2人，符合办理古建筑工程专业承包贰级资质工程师要求，且专业齐全。技术人员聘用周期至资质办理完成。</w:t>
      </w:r>
    </w:p>
    <w:p w14:paraId="14C88D86">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b/>
          <w:bCs/>
          <w:kern w:val="0"/>
          <w:sz w:val="24"/>
          <w:szCs w:val="24"/>
          <w:highlight w:val="none"/>
          <w:lang w:val="en-US" w:eastAsia="zh-CN"/>
        </w:rPr>
      </w:pPr>
      <w:r>
        <w:rPr>
          <w:rFonts w:hint="eastAsia" w:ascii="Times New Roman" w:hAnsi="Times New Roman" w:cs="Times New Roman" w:eastAsiaTheme="minorEastAsia"/>
          <w:b/>
          <w:bCs/>
          <w:kern w:val="0"/>
          <w:sz w:val="24"/>
          <w:szCs w:val="24"/>
          <w:highlight w:val="none"/>
          <w:lang w:val="en-US" w:eastAsia="zh-CN"/>
        </w:rPr>
        <w:t>二、采购清单：</w:t>
      </w:r>
    </w:p>
    <w:tbl>
      <w:tblPr>
        <w:tblStyle w:val="19"/>
        <w:tblpPr w:leftFromText="180" w:rightFromText="180" w:vertAnchor="text" w:horzAnchor="page" w:tblpX="1887" w:tblpY="494"/>
        <w:tblOverlap w:val="never"/>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2"/>
        <w:gridCol w:w="3631"/>
        <w:gridCol w:w="2713"/>
        <w:gridCol w:w="1261"/>
      </w:tblGrid>
      <w:tr w14:paraId="59E63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pct"/>
            <w:vAlign w:val="center"/>
          </w:tcPr>
          <w:p w14:paraId="63A9F053">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center"/>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序号</w:t>
            </w:r>
          </w:p>
        </w:tc>
        <w:tc>
          <w:tcPr>
            <w:tcW w:w="2131" w:type="pct"/>
            <w:vAlign w:val="center"/>
          </w:tcPr>
          <w:p w14:paraId="5CD92D4F">
            <w:pPr>
              <w:keepNext w:val="0"/>
              <w:keepLines w:val="0"/>
              <w:pageBreakBefore w:val="0"/>
              <w:widowControl w:val="0"/>
              <w:kinsoku/>
              <w:wordWrap w:val="0"/>
              <w:overflowPunct/>
              <w:topLinePunct w:val="0"/>
              <w:autoSpaceDE/>
              <w:autoSpaceDN/>
              <w:bidi w:val="0"/>
              <w:adjustRightInd/>
              <w:snapToGrid/>
              <w:spacing w:line="480" w:lineRule="exact"/>
              <w:ind w:left="0" w:leftChars="0" w:firstLine="0" w:firstLineChars="0"/>
              <w:jc w:val="center"/>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名称</w:t>
            </w:r>
          </w:p>
        </w:tc>
        <w:tc>
          <w:tcPr>
            <w:tcW w:w="1592" w:type="pct"/>
            <w:vAlign w:val="center"/>
          </w:tcPr>
          <w:p w14:paraId="2035FA6A">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center"/>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不含税报价</w:t>
            </w:r>
          </w:p>
          <w:p w14:paraId="6AF0F978">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center"/>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（元）</w:t>
            </w:r>
          </w:p>
        </w:tc>
        <w:tc>
          <w:tcPr>
            <w:tcW w:w="740" w:type="pct"/>
            <w:vAlign w:val="center"/>
          </w:tcPr>
          <w:p w14:paraId="5D1F4819">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center"/>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备注</w:t>
            </w:r>
          </w:p>
        </w:tc>
      </w:tr>
      <w:tr w14:paraId="09089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1" w:hRule="atLeast"/>
        </w:trPr>
        <w:tc>
          <w:tcPr>
            <w:tcW w:w="535" w:type="pct"/>
            <w:vAlign w:val="center"/>
          </w:tcPr>
          <w:p w14:paraId="7CBFA8A8">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center"/>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1</w:t>
            </w:r>
          </w:p>
        </w:tc>
        <w:tc>
          <w:tcPr>
            <w:tcW w:w="2131" w:type="pct"/>
            <w:vAlign w:val="center"/>
          </w:tcPr>
          <w:p w14:paraId="0BBE587B">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center"/>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古建筑工程专业承包贰级资质咨询服务</w:t>
            </w:r>
          </w:p>
        </w:tc>
        <w:tc>
          <w:tcPr>
            <w:tcW w:w="1592" w:type="pct"/>
            <w:vAlign w:val="center"/>
          </w:tcPr>
          <w:p w14:paraId="38BB667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rPr>
                <w:rFonts w:hint="eastAsia" w:asciiTheme="minorEastAsia" w:hAnsiTheme="minorEastAsia" w:eastAsiaTheme="minorEastAsia" w:cstheme="minorEastAsia"/>
                <w:kern w:val="2"/>
                <w:sz w:val="28"/>
                <w:szCs w:val="28"/>
                <w:highlight w:val="none"/>
                <w:lang w:val="en-US" w:eastAsia="zh-CN"/>
              </w:rPr>
            </w:pPr>
          </w:p>
        </w:tc>
        <w:tc>
          <w:tcPr>
            <w:tcW w:w="740" w:type="pct"/>
            <w:vAlign w:val="center"/>
          </w:tcPr>
          <w:p w14:paraId="5FFC586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rPr>
                <w:rFonts w:hint="eastAsia" w:asciiTheme="minorEastAsia" w:hAnsiTheme="minorEastAsia" w:eastAsiaTheme="minorEastAsia" w:cstheme="minorEastAsia"/>
                <w:kern w:val="2"/>
                <w:sz w:val="28"/>
                <w:szCs w:val="28"/>
                <w:highlight w:val="none"/>
                <w:lang w:val="en-US" w:eastAsia="zh-CN"/>
              </w:rPr>
            </w:pPr>
          </w:p>
        </w:tc>
      </w:tr>
    </w:tbl>
    <w:p w14:paraId="3FC5DE8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50D8302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2228106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799A08B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4974864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8571FA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10D5F484">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14:paraId="2005E48F">
      <w:pPr>
        <w:jc w:val="cente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23DA1CFF">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4D8B4103">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D034D4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古建筑工程专业承包贰级资质办理咨询服务（二次）</w:t>
      </w:r>
    </w:p>
    <w:p w14:paraId="19FAA9F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0DD78AA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66C13F5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655F744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10948C1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5A74C3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FF049D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AHTKJS-2025-107号</w:t>
      </w:r>
    </w:p>
    <w:p w14:paraId="5D42A7C5">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D35C77D">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02AD3744">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签字</w:t>
      </w:r>
      <w:r>
        <w:rPr>
          <w:rFonts w:hint="eastAsia" w:ascii="Times New Roman" w:hAnsi="Times New Roman" w:eastAsia="楷体" w:cs="Times New Roman"/>
          <w:b/>
          <w:bCs/>
          <w:color w:val="FF0000"/>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A9408D2">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50BFA6B2">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756B4F2C">
      <w:pPr>
        <w:pStyle w:val="6"/>
        <w:jc w:val="center"/>
        <w:rPr>
          <w:rFonts w:hint="default" w:ascii="Times New Roman" w:hAnsi="Times New Roman" w:cs="Times New Roman"/>
        </w:rPr>
      </w:pPr>
      <w:bookmarkStart w:id="245" w:name="_Toc247527827"/>
      <w:bookmarkStart w:id="246" w:name="_Toc144974856"/>
      <w:bookmarkStart w:id="247" w:name="_Toc300835209"/>
      <w:bookmarkStart w:id="248" w:name="_Toc152042576"/>
      <w:bookmarkStart w:id="249" w:name="_Toc152045787"/>
      <w:bookmarkStart w:id="250" w:name="_Toc247514246"/>
      <w:r>
        <w:rPr>
          <w:rFonts w:hint="default" w:ascii="Times New Roman" w:hAnsi="Times New Roman" w:cs="Times New Roman"/>
        </w:rPr>
        <w:t>目    录</w:t>
      </w:r>
      <w:bookmarkEnd w:id="245"/>
      <w:bookmarkEnd w:id="246"/>
      <w:bookmarkEnd w:id="247"/>
      <w:bookmarkEnd w:id="248"/>
      <w:bookmarkEnd w:id="249"/>
      <w:bookmarkEnd w:id="250"/>
    </w:p>
    <w:p w14:paraId="2F44B939">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338DA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174BAD">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5792218F">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4D526CE0">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3F27A0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F5CF36">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58FCF3F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281E0E63">
            <w:pPr>
              <w:spacing w:line="540" w:lineRule="exact"/>
              <w:jc w:val="center"/>
              <w:rPr>
                <w:rFonts w:hint="default" w:ascii="Times New Roman" w:hAnsi="Times New Roman" w:cs="Times New Roman"/>
                <w:vertAlign w:val="baseline"/>
              </w:rPr>
            </w:pPr>
          </w:p>
        </w:tc>
      </w:tr>
      <w:tr w14:paraId="4EB3D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893A6FC">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3C1464B6">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17D2B081">
            <w:pPr>
              <w:spacing w:line="540" w:lineRule="exact"/>
              <w:jc w:val="center"/>
              <w:rPr>
                <w:rFonts w:hint="default" w:ascii="Times New Roman" w:hAnsi="Times New Roman" w:cs="Times New Roman"/>
                <w:vertAlign w:val="baseline"/>
              </w:rPr>
            </w:pPr>
          </w:p>
        </w:tc>
      </w:tr>
      <w:tr w14:paraId="12CDE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1D5BA89">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7B50857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3416E20E">
            <w:pPr>
              <w:spacing w:line="540" w:lineRule="exact"/>
              <w:jc w:val="center"/>
              <w:rPr>
                <w:rFonts w:hint="default" w:ascii="Times New Roman" w:hAnsi="Times New Roman" w:cs="Times New Roman"/>
                <w:vertAlign w:val="baseline"/>
              </w:rPr>
            </w:pPr>
          </w:p>
        </w:tc>
      </w:tr>
      <w:tr w14:paraId="05C65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A8D79C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5B8E7A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59210BB5">
            <w:pPr>
              <w:spacing w:line="540" w:lineRule="exact"/>
              <w:jc w:val="center"/>
              <w:rPr>
                <w:rFonts w:hint="default" w:ascii="Times New Roman" w:hAnsi="Times New Roman" w:cs="Times New Roman"/>
                <w:vertAlign w:val="baseline"/>
              </w:rPr>
            </w:pPr>
          </w:p>
        </w:tc>
      </w:tr>
      <w:tr w14:paraId="55A9F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A2AFE6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41CCB77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122FCEF2">
            <w:pPr>
              <w:spacing w:line="540" w:lineRule="exact"/>
              <w:jc w:val="center"/>
              <w:rPr>
                <w:rFonts w:hint="default" w:ascii="Times New Roman" w:hAnsi="Times New Roman" w:cs="Times New Roman"/>
                <w:vertAlign w:val="baseline"/>
              </w:rPr>
            </w:pPr>
          </w:p>
        </w:tc>
      </w:tr>
      <w:tr w14:paraId="796A0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D9A578">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693C4DD4">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4AEC3277">
            <w:pPr>
              <w:spacing w:line="540" w:lineRule="exact"/>
              <w:jc w:val="center"/>
              <w:rPr>
                <w:rFonts w:hint="default" w:ascii="Times New Roman" w:hAnsi="Times New Roman" w:cs="Times New Roman"/>
                <w:vertAlign w:val="baseline"/>
              </w:rPr>
            </w:pPr>
          </w:p>
        </w:tc>
      </w:tr>
      <w:tr w14:paraId="061EA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5F3E78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50ECEA3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71CDDE9D">
            <w:pPr>
              <w:spacing w:line="540" w:lineRule="exact"/>
              <w:jc w:val="center"/>
              <w:rPr>
                <w:rFonts w:hint="default" w:ascii="Times New Roman" w:hAnsi="Times New Roman" w:cs="Times New Roman"/>
                <w:vertAlign w:val="baseline"/>
              </w:rPr>
            </w:pPr>
          </w:p>
        </w:tc>
      </w:tr>
      <w:tr w14:paraId="65D0C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4615A023">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386C6DFD">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6155FB5C">
            <w:pPr>
              <w:spacing w:line="540" w:lineRule="exact"/>
              <w:jc w:val="center"/>
              <w:rPr>
                <w:rFonts w:hint="default" w:ascii="Times New Roman" w:hAnsi="Times New Roman" w:cs="Times New Roman"/>
                <w:vertAlign w:val="baseline"/>
              </w:rPr>
            </w:pPr>
          </w:p>
        </w:tc>
      </w:tr>
      <w:tr w14:paraId="42AAD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349EF65">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440FBA59">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501AD50F">
            <w:pPr>
              <w:spacing w:line="540" w:lineRule="exact"/>
              <w:jc w:val="center"/>
              <w:rPr>
                <w:rFonts w:hint="default" w:ascii="Times New Roman" w:hAnsi="Times New Roman" w:cs="Times New Roman"/>
                <w:vertAlign w:val="baseline"/>
              </w:rPr>
            </w:pPr>
          </w:p>
        </w:tc>
      </w:tr>
      <w:tr w14:paraId="16771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9" w:type="dxa"/>
            <w:shd w:val="clear" w:color="auto" w:fill="auto"/>
            <w:vAlign w:val="center"/>
          </w:tcPr>
          <w:p w14:paraId="611BD4C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349C6921">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1C366B08">
            <w:pPr>
              <w:spacing w:line="540" w:lineRule="exact"/>
              <w:jc w:val="center"/>
              <w:rPr>
                <w:rFonts w:hint="default" w:ascii="Times New Roman" w:hAnsi="Times New Roman" w:cs="Times New Roman"/>
                <w:vertAlign w:val="baseline"/>
              </w:rPr>
            </w:pPr>
          </w:p>
        </w:tc>
      </w:tr>
    </w:tbl>
    <w:p w14:paraId="2F76F3A9">
      <w:pPr>
        <w:spacing w:line="540" w:lineRule="exact"/>
        <w:rPr>
          <w:rFonts w:hint="default" w:ascii="Times New Roman" w:hAnsi="Times New Roman" w:cs="Times New Roman"/>
          <w:highlight w:val="none"/>
          <w:lang w:val="en-US" w:eastAsia="zh-CN"/>
        </w:rPr>
      </w:pPr>
    </w:p>
    <w:p w14:paraId="5FD5A265">
      <w:pPr>
        <w:spacing w:line="540" w:lineRule="exact"/>
        <w:rPr>
          <w:rFonts w:hint="default" w:ascii="Times New Roman" w:hAnsi="Times New Roman" w:cs="Times New Roman"/>
        </w:rPr>
      </w:pPr>
      <w:r>
        <w:rPr>
          <w:rFonts w:hint="default" w:ascii="Times New Roman" w:hAnsi="Times New Roman" w:cs="Times New Roman"/>
        </w:rPr>
        <w:t xml:space="preserve"> </w:t>
      </w:r>
    </w:p>
    <w:p w14:paraId="541BE8FC">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0C2B57F6">
      <w:pPr>
        <w:pStyle w:val="6"/>
        <w:jc w:val="center"/>
        <w:rPr>
          <w:rFonts w:hint="default" w:ascii="Times New Roman" w:hAnsi="Times New Roman" w:eastAsia="黑体" w:cs="Times New Roman"/>
          <w:sz w:val="20"/>
          <w:szCs w:val="20"/>
        </w:rPr>
      </w:pPr>
      <w:bookmarkStart w:id="251" w:name="_Toc152045788"/>
      <w:bookmarkStart w:id="252" w:name="_Toc152042577"/>
      <w:bookmarkStart w:id="253" w:name="_Toc247514247"/>
      <w:bookmarkStart w:id="254" w:name="_Toc144974857"/>
      <w:bookmarkStart w:id="255" w:name="_Toc247527828"/>
      <w:bookmarkStart w:id="256" w:name="_Toc300835210"/>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51"/>
      <w:bookmarkEnd w:id="252"/>
      <w:bookmarkEnd w:id="253"/>
      <w:bookmarkEnd w:id="254"/>
      <w:bookmarkEnd w:id="255"/>
      <w:bookmarkEnd w:id="256"/>
    </w:p>
    <w:p w14:paraId="7D98760B">
      <w:pPr>
        <w:spacing w:line="440" w:lineRule="exact"/>
        <w:rPr>
          <w:rFonts w:hint="default" w:ascii="Times New Roman" w:hAnsi="Times New Roman" w:cs="Times New Roman"/>
          <w:szCs w:val="21"/>
        </w:rPr>
      </w:pPr>
      <w:bookmarkStart w:id="257" w:name="_Toc144974859"/>
      <w:bookmarkStart w:id="258" w:name="_Toc300835212"/>
      <w:bookmarkStart w:id="259" w:name="_Toc247514249"/>
      <w:bookmarkStart w:id="260" w:name="_Toc247527830"/>
      <w:bookmarkStart w:id="261" w:name="_Toc152045790"/>
      <w:bookmarkStart w:id="262" w:name="_Toc15204257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4498644D">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cs="Times New Roman"/>
          <w:szCs w:val="21"/>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color w:val="FF0000"/>
          <w:szCs w:val="21"/>
          <w:u w:val="single"/>
          <w:lang w:val="en-US" w:eastAsia="zh-CN"/>
        </w:rPr>
        <w:t>古建筑工程专业承包贰级资质办理咨询服务（二次）</w:t>
      </w:r>
      <w:r>
        <w:rPr>
          <w:rFonts w:hint="eastAsia" w:ascii="Times New Roman" w:hAnsi="Times New Roman" w:cs="Times New Roman"/>
          <w:color w:val="FF0000"/>
          <w:szCs w:val="21"/>
          <w:u w:val="none"/>
          <w:lang w:eastAsia="zh-CN"/>
        </w:rPr>
        <w:t>（</w:t>
      </w:r>
      <w:r>
        <w:rPr>
          <w:rFonts w:hint="eastAsia" w:ascii="Times New Roman" w:hAnsi="Times New Roman" w:cs="Times New Roman"/>
          <w:color w:val="FF0000"/>
          <w:szCs w:val="21"/>
          <w:u w:val="none"/>
          <w:lang w:val="en-US" w:eastAsia="zh-CN"/>
        </w:rPr>
        <w:t>项目编号：</w:t>
      </w:r>
      <w:permStart w:id="43" w:edGrp="everyone"/>
      <w:r>
        <w:rPr>
          <w:rFonts w:hint="eastAsia" w:ascii="Times New Roman" w:hAnsi="Times New Roman" w:cs="Times New Roman"/>
          <w:color w:val="FF0000"/>
          <w:szCs w:val="21"/>
          <w:u w:val="none"/>
          <w:lang w:val="en-US" w:eastAsia="zh-CN"/>
        </w:rPr>
        <w:t xml:space="preserve"> </w:t>
      </w:r>
      <w:r>
        <w:rPr>
          <w:rFonts w:hint="eastAsia" w:ascii="Times New Roman" w:hAnsi="Times New Roman" w:cs="Times New Roman"/>
          <w:color w:val="FF0000"/>
          <w:szCs w:val="21"/>
          <w:u w:val="single"/>
          <w:lang w:val="en-US" w:eastAsia="zh-CN"/>
        </w:rPr>
        <w:t>AHTKJS-2025-107号</w:t>
      </w:r>
      <w:permEnd w:id="43"/>
      <w:r>
        <w:rPr>
          <w:rFonts w:hint="eastAsia" w:ascii="Times New Roman" w:hAnsi="Times New Roman" w:cs="Times New Roman"/>
          <w:color w:val="FF0000"/>
          <w:szCs w:val="21"/>
          <w:u w:val="none"/>
          <w:lang w:val="en-US" w:eastAsia="zh-CN"/>
        </w:rPr>
        <w:t>）</w:t>
      </w:r>
      <w:r>
        <w:rPr>
          <w:rFonts w:hint="eastAsia" w:ascii="Times New Roman" w:hAnsi="Times New Roman" w:cs="Times New Roman"/>
          <w:szCs w:val="21"/>
          <w:lang w:val="en-US" w:eastAsia="zh-CN"/>
        </w:rPr>
        <w:t>项目询比文件的全部内容，愿意以以</w:t>
      </w:r>
      <w:permStart w:id="44" w:edGrp="everyone"/>
      <w:r>
        <w:rPr>
          <w:rFonts w:hint="eastAsia" w:ascii="Times New Roman" w:hAnsi="Times New Roman" w:cs="Times New Roman"/>
          <w:color w:val="FF0000"/>
          <w:szCs w:val="21"/>
          <w:lang w:val="en-US" w:eastAsia="zh-CN"/>
        </w:rPr>
        <w:t>不含税人民币（大写）</w:t>
      </w:r>
      <w:r>
        <w:rPr>
          <w:rFonts w:hint="eastAsia" w:ascii="Times New Roman" w:hAnsi="Times New Roman" w:cs="Times New Roman"/>
          <w:color w:val="FF0000"/>
          <w:szCs w:val="21"/>
          <w:u w:val="single"/>
          <w:lang w:val="en-US" w:eastAsia="zh-CN"/>
        </w:rPr>
        <w:t xml:space="preserve"> </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 xml:space="preserve">        </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w:t>
      </w:r>
      <w:r>
        <w:rPr>
          <w:rFonts w:hint="eastAsia" w:ascii="Times New Roman" w:hAnsi="Times New Roman" w:cs="Times New Roman"/>
          <w:color w:val="FF0000"/>
          <w:szCs w:val="21"/>
          <w:lang w:val="en-US" w:eastAsia="zh-CN"/>
        </w:rPr>
        <w:t>另外，增值税税率</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44"/>
      <w:r>
        <w:rPr>
          <w:rFonts w:hint="eastAsia" w:ascii="Times New Roman" w:hAnsi="Times New Roman" w:cs="Times New Roman"/>
          <w:szCs w:val="21"/>
          <w:lang w:val="en-US" w:eastAsia="zh-CN"/>
        </w:rPr>
        <w:t>，服务期限：</w:t>
      </w:r>
      <w:r>
        <w:rPr>
          <w:rFonts w:hint="eastAsia" w:ascii="Times New Roman" w:hAnsi="Times New Roman" w:cs="Times New Roman"/>
          <w:color w:val="FF0000"/>
          <w:szCs w:val="21"/>
          <w:u w:val="single"/>
          <w:lang w:val="en-US" w:eastAsia="zh-CN"/>
        </w:rPr>
        <w:t>自合同签订之日起120日历天，按合同约定完成本项目全部工作</w:t>
      </w:r>
      <w:r>
        <w:rPr>
          <w:rFonts w:hint="eastAsia" w:ascii="Times New Roman" w:hAnsi="Times New Roman" w:cs="Times New Roman"/>
          <w:szCs w:val="21"/>
          <w:lang w:val="en-US" w:eastAsia="zh-CN"/>
        </w:rPr>
        <w:t>。</w:t>
      </w:r>
    </w:p>
    <w:p w14:paraId="531D7681">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1C893643">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5A61E65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70E6F6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359465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61914DDA">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5D24B577">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6D12FDF6">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F996422">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3FACFB56">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5D1FFDFD">
      <w:pPr>
        <w:spacing w:line="440" w:lineRule="exact"/>
        <w:rPr>
          <w:rFonts w:hint="default" w:ascii="Times New Roman" w:hAnsi="Times New Roman" w:cs="Times New Roman"/>
          <w:szCs w:val="21"/>
        </w:rPr>
      </w:pPr>
    </w:p>
    <w:p w14:paraId="03883054">
      <w:pPr>
        <w:spacing w:line="440" w:lineRule="exact"/>
        <w:ind w:firstLine="2310" w:firstLineChars="1100"/>
        <w:rPr>
          <w:rFonts w:hint="eastAsia" w:ascii="Times New Roman" w:hAnsi="Times New Roman" w:cs="Times New Roman"/>
          <w:szCs w:val="21"/>
          <w:lang w:val="en-US" w:eastAsia="zh-CN"/>
        </w:rPr>
      </w:pPr>
    </w:p>
    <w:p w14:paraId="12239DBB">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172A759C">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w:t>
      </w:r>
      <w:r>
        <w:rPr>
          <w:rFonts w:hint="eastAsia" w:ascii="Times New Roman" w:hAnsi="Times New Roman" w:cs="Times New Roman"/>
          <w:b/>
          <w:bCs/>
          <w:color w:val="FF0000"/>
          <w:szCs w:val="21"/>
          <w:lang w:val="en-US" w:eastAsia="zh-CN"/>
        </w:rPr>
        <w:t>或盖章</w:t>
      </w:r>
      <w:r>
        <w:rPr>
          <w:rFonts w:hint="default" w:ascii="Times New Roman" w:hAnsi="Times New Roman" w:cs="Times New Roman"/>
          <w:szCs w:val="21"/>
        </w:rPr>
        <w:t>）</w:t>
      </w:r>
    </w:p>
    <w:p w14:paraId="5519829F">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5B76619B">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7B00976">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5C8CA4D7">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7"/>
    <w:bookmarkEnd w:id="258"/>
    <w:bookmarkEnd w:id="259"/>
    <w:bookmarkEnd w:id="260"/>
    <w:bookmarkEnd w:id="261"/>
    <w:bookmarkEnd w:id="262"/>
    <w:p w14:paraId="34C8FBD1">
      <w:pPr>
        <w:pStyle w:val="6"/>
        <w:jc w:val="both"/>
        <w:rPr>
          <w:rFonts w:hint="default" w:ascii="Times New Roman" w:hAnsi="Times New Roman" w:cs="Times New Roman"/>
        </w:rPr>
      </w:pPr>
      <w:bookmarkStart w:id="263" w:name="_Toc152042580"/>
      <w:bookmarkStart w:id="264" w:name="_Toc300835213"/>
      <w:bookmarkStart w:id="265" w:name="_Toc144974860"/>
      <w:bookmarkStart w:id="266" w:name="_Toc247527831"/>
      <w:bookmarkStart w:id="267" w:name="_Toc247514283"/>
      <w:bookmarkStart w:id="268" w:name="_Toc152045791"/>
    </w:p>
    <w:p w14:paraId="13C66344">
      <w:pPr>
        <w:rPr>
          <w:rFonts w:hint="default"/>
        </w:rPr>
      </w:pPr>
    </w:p>
    <w:p w14:paraId="584A5DA7">
      <w:pPr>
        <w:pStyle w:val="6"/>
        <w:jc w:val="center"/>
        <w:rPr>
          <w:rFonts w:hint="default" w:ascii="Times New Roman" w:hAnsi="Times New Roman" w:cs="Times New Roman"/>
        </w:rPr>
      </w:pPr>
      <w:r>
        <w:rPr>
          <w:rFonts w:hint="default" w:ascii="Times New Roman" w:hAnsi="Times New Roman" w:cs="Times New Roman"/>
        </w:rPr>
        <w:t>二、法定代表人身份证明</w:t>
      </w:r>
      <w:bookmarkEnd w:id="263"/>
      <w:bookmarkEnd w:id="264"/>
      <w:bookmarkEnd w:id="265"/>
      <w:bookmarkEnd w:id="266"/>
      <w:bookmarkEnd w:id="267"/>
      <w:bookmarkEnd w:id="268"/>
    </w:p>
    <w:p w14:paraId="08B2444C">
      <w:pPr>
        <w:spacing w:line="440" w:lineRule="exact"/>
        <w:rPr>
          <w:rFonts w:hint="default" w:ascii="Times New Roman" w:hAnsi="Times New Roman" w:cs="Times New Roman"/>
          <w:sz w:val="20"/>
          <w:szCs w:val="20"/>
        </w:rPr>
      </w:pPr>
    </w:p>
    <w:p w14:paraId="104F2E11">
      <w:pPr>
        <w:spacing w:line="440" w:lineRule="exact"/>
        <w:rPr>
          <w:rFonts w:hint="default" w:ascii="Times New Roman" w:hAnsi="Times New Roman" w:cs="Times New Roman"/>
          <w:szCs w:val="21"/>
        </w:rPr>
      </w:pPr>
    </w:p>
    <w:p w14:paraId="7615595B">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187100F1">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3588DB7E">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0A552466">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6C0CE074">
      <w:pPr>
        <w:spacing w:line="440" w:lineRule="exact"/>
        <w:rPr>
          <w:rFonts w:hint="default" w:ascii="Times New Roman" w:hAnsi="Times New Roman" w:cs="Times New Roman"/>
          <w:szCs w:val="21"/>
        </w:rPr>
      </w:pPr>
    </w:p>
    <w:p w14:paraId="241138A7">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7064769D">
      <w:pPr>
        <w:spacing w:line="440" w:lineRule="exact"/>
        <w:rPr>
          <w:rFonts w:hint="default" w:ascii="Times New Roman" w:hAnsi="Times New Roman" w:cs="Times New Roman"/>
          <w:szCs w:val="21"/>
        </w:rPr>
      </w:pPr>
    </w:p>
    <w:p w14:paraId="763E3297">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739FF078">
      <w:pPr>
        <w:spacing w:line="440" w:lineRule="exact"/>
        <w:rPr>
          <w:rFonts w:hint="eastAsia" w:ascii="Times New Roman" w:hAnsi="Times New Roman" w:cs="Times New Roman"/>
          <w:szCs w:val="21"/>
          <w:lang w:val="en-US" w:eastAsia="zh-CN"/>
        </w:rPr>
      </w:pPr>
    </w:p>
    <w:p w14:paraId="2E216DA1">
      <w:pPr>
        <w:spacing w:line="440" w:lineRule="exact"/>
        <w:rPr>
          <w:rFonts w:hint="default" w:ascii="Times New Roman" w:hAnsi="Times New Roman" w:cs="Times New Roman"/>
          <w:szCs w:val="21"/>
          <w:lang w:val="en-US" w:eastAsia="zh-CN"/>
        </w:rPr>
      </w:pPr>
    </w:p>
    <w:p w14:paraId="6626175A">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0FEA342C">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176C97BD">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08A47621">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083FC4AD">
      <w:pPr>
        <w:pStyle w:val="6"/>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9" w:name="_Toc247527832"/>
      <w:bookmarkStart w:id="270" w:name="_Toc152045792"/>
      <w:bookmarkStart w:id="271" w:name="_Toc144974861"/>
      <w:bookmarkStart w:id="272" w:name="_Toc152042581"/>
      <w:bookmarkStart w:id="273" w:name="_Toc247514284"/>
      <w:bookmarkStart w:id="274" w:name="_Toc300835214"/>
      <w:r>
        <w:rPr>
          <w:rFonts w:hint="eastAsia" w:ascii="Times New Roman" w:hAnsi="Times New Roman" w:cs="Times New Roman"/>
          <w:lang w:val="en-US" w:eastAsia="zh-CN"/>
        </w:rPr>
        <w:t>二</w:t>
      </w:r>
      <w:r>
        <w:rPr>
          <w:rFonts w:hint="default" w:ascii="Times New Roman" w:hAnsi="Times New Roman" w:cs="Times New Roman"/>
        </w:rPr>
        <w:t>、授权委托书</w:t>
      </w:r>
      <w:bookmarkEnd w:id="269"/>
      <w:bookmarkEnd w:id="270"/>
      <w:bookmarkEnd w:id="271"/>
      <w:bookmarkEnd w:id="272"/>
      <w:bookmarkEnd w:id="273"/>
      <w:bookmarkEnd w:id="274"/>
    </w:p>
    <w:p w14:paraId="5AB31086">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2C392F08">
      <w:pPr>
        <w:spacing w:line="440" w:lineRule="exact"/>
        <w:rPr>
          <w:rFonts w:hint="default" w:ascii="Times New Roman" w:hAnsi="Times New Roman" w:eastAsia="黑体" w:cs="Times New Roman"/>
          <w:szCs w:val="21"/>
        </w:rPr>
      </w:pPr>
    </w:p>
    <w:p w14:paraId="7DE5AB61">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A338D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700DEBD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07821FA5">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14:paraId="7AA958FB">
      <w:pPr>
        <w:spacing w:line="440" w:lineRule="exact"/>
        <w:ind w:firstLine="420" w:firstLineChars="200"/>
        <w:rPr>
          <w:rFonts w:hint="eastAsia" w:ascii="Times New Roman" w:hAnsi="Times New Roman" w:cs="Times New Roman"/>
          <w:szCs w:val="21"/>
          <w:lang w:val="en-US" w:eastAsia="zh-CN"/>
        </w:rPr>
      </w:pPr>
    </w:p>
    <w:p w14:paraId="46F45D43">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04E7086A">
      <w:pPr>
        <w:spacing w:line="440" w:lineRule="exact"/>
        <w:rPr>
          <w:rFonts w:hint="default" w:ascii="Times New Roman" w:hAnsi="Times New Roman" w:cs="Times New Roman"/>
          <w:szCs w:val="21"/>
        </w:rPr>
      </w:pPr>
    </w:p>
    <w:p w14:paraId="59FA84B0">
      <w:pPr>
        <w:spacing w:line="440" w:lineRule="exact"/>
        <w:rPr>
          <w:rFonts w:hint="default" w:ascii="Times New Roman" w:hAnsi="Times New Roman" w:cs="Times New Roman"/>
          <w:szCs w:val="21"/>
        </w:rPr>
      </w:pPr>
    </w:p>
    <w:p w14:paraId="4410D8F7">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172650EE">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签字或盖章</w:t>
      </w:r>
      <w:r>
        <w:rPr>
          <w:rFonts w:hint="default" w:ascii="Times New Roman" w:hAnsi="Times New Roman" w:cs="Times New Roman"/>
          <w:szCs w:val="21"/>
        </w:rPr>
        <w:t xml:space="preserve">） </w:t>
      </w:r>
    </w:p>
    <w:p w14:paraId="3EC72966">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A5B56C4">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w:t>
      </w:r>
      <w:r>
        <w:rPr>
          <w:rFonts w:hint="default" w:ascii="Times New Roman" w:hAnsi="Times New Roman" w:cs="Times New Roman"/>
          <w:b/>
          <w:bCs/>
          <w:color w:val="FF0000"/>
          <w:szCs w:val="21"/>
          <w:u w:val="none"/>
        </w:rPr>
        <w:t>签字或盖章</w:t>
      </w:r>
      <w:r>
        <w:rPr>
          <w:rFonts w:hint="default" w:ascii="Times New Roman" w:hAnsi="Times New Roman" w:cs="Times New Roman"/>
          <w:szCs w:val="21"/>
          <w:u w:val="none"/>
        </w:rPr>
        <w:t>）</w:t>
      </w:r>
    </w:p>
    <w:p w14:paraId="05264201">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6EAF11B2">
      <w:pPr>
        <w:spacing w:line="440" w:lineRule="exact"/>
        <w:rPr>
          <w:rFonts w:hint="default" w:ascii="Times New Roman" w:hAnsi="Times New Roman" w:cs="Times New Roman"/>
          <w:szCs w:val="21"/>
        </w:rPr>
      </w:pPr>
    </w:p>
    <w:p w14:paraId="6F15CD16">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C5A7FDF">
      <w:pPr>
        <w:spacing w:line="400" w:lineRule="exact"/>
        <w:rPr>
          <w:rFonts w:hint="default" w:ascii="Times New Roman" w:hAnsi="Times New Roman" w:eastAsia="黑体" w:cs="Times New Roman"/>
          <w:sz w:val="20"/>
          <w:szCs w:val="20"/>
        </w:rPr>
      </w:pPr>
    </w:p>
    <w:p w14:paraId="0E93724E">
      <w:pPr>
        <w:spacing w:line="400" w:lineRule="exact"/>
        <w:rPr>
          <w:rFonts w:hint="default" w:ascii="Times New Roman" w:hAnsi="Times New Roman" w:eastAsia="黑体" w:cs="Times New Roman"/>
          <w:sz w:val="20"/>
          <w:szCs w:val="20"/>
        </w:rPr>
      </w:pPr>
    </w:p>
    <w:p w14:paraId="69A702C0">
      <w:pPr>
        <w:spacing w:line="400" w:lineRule="exact"/>
        <w:rPr>
          <w:rFonts w:hint="default" w:ascii="Times New Roman" w:hAnsi="Times New Roman" w:eastAsia="黑体" w:cs="Times New Roman"/>
          <w:sz w:val="20"/>
          <w:szCs w:val="20"/>
        </w:rPr>
      </w:pPr>
    </w:p>
    <w:p w14:paraId="2635F20E">
      <w:pPr>
        <w:spacing w:line="400" w:lineRule="exact"/>
        <w:rPr>
          <w:rFonts w:hint="default" w:ascii="Times New Roman" w:hAnsi="Times New Roman" w:eastAsia="黑体" w:cs="Times New Roman"/>
          <w:sz w:val="20"/>
          <w:szCs w:val="20"/>
        </w:rPr>
      </w:pPr>
    </w:p>
    <w:p w14:paraId="4A1C8581">
      <w:pPr>
        <w:spacing w:line="400" w:lineRule="exact"/>
        <w:rPr>
          <w:rFonts w:hint="default" w:ascii="Times New Roman" w:hAnsi="Times New Roman" w:eastAsia="黑体" w:cs="Times New Roman"/>
          <w:sz w:val="20"/>
          <w:szCs w:val="20"/>
        </w:rPr>
      </w:pPr>
    </w:p>
    <w:p w14:paraId="175D396C">
      <w:pPr>
        <w:spacing w:line="400" w:lineRule="exact"/>
        <w:rPr>
          <w:rFonts w:hint="default" w:ascii="Times New Roman" w:hAnsi="Times New Roman" w:eastAsia="黑体" w:cs="Times New Roman"/>
          <w:sz w:val="20"/>
          <w:szCs w:val="20"/>
        </w:rPr>
      </w:pPr>
    </w:p>
    <w:p w14:paraId="269D3E14">
      <w:pPr>
        <w:spacing w:line="400" w:lineRule="exact"/>
        <w:rPr>
          <w:rFonts w:hint="default" w:ascii="Times New Roman" w:hAnsi="Times New Roman" w:eastAsia="黑体" w:cs="Times New Roman"/>
          <w:sz w:val="20"/>
          <w:szCs w:val="20"/>
        </w:rPr>
      </w:pPr>
    </w:p>
    <w:p w14:paraId="1B1B1B34">
      <w:pPr>
        <w:spacing w:line="400" w:lineRule="exact"/>
        <w:rPr>
          <w:rFonts w:hint="default" w:ascii="Times New Roman" w:hAnsi="Times New Roman" w:eastAsia="黑体" w:cs="Times New Roman"/>
          <w:sz w:val="20"/>
          <w:szCs w:val="20"/>
        </w:rPr>
      </w:pPr>
    </w:p>
    <w:p w14:paraId="36B9C25C">
      <w:pPr>
        <w:spacing w:line="400" w:lineRule="exact"/>
        <w:rPr>
          <w:rFonts w:hint="default" w:ascii="Times New Roman" w:hAnsi="Times New Roman" w:eastAsia="黑体" w:cs="Times New Roman"/>
          <w:sz w:val="20"/>
          <w:szCs w:val="20"/>
        </w:rPr>
      </w:pPr>
    </w:p>
    <w:p w14:paraId="732ED26A">
      <w:pPr>
        <w:pStyle w:val="6"/>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0EB38F4F">
      <w:pPr>
        <w:topLinePunct/>
        <w:spacing w:line="440" w:lineRule="exact"/>
        <w:ind w:firstLine="420" w:firstLineChars="200"/>
        <w:jc w:val="center"/>
        <w:rPr>
          <w:rFonts w:hint="eastAsia" w:ascii="Times New Roman" w:hAnsi="Times New Roman" w:cs="Times New Roman"/>
          <w:szCs w:val="21"/>
          <w:lang w:val="en-US" w:eastAsia="zh-CN"/>
        </w:rPr>
      </w:pPr>
      <w:bookmarkStart w:id="275" w:name="_Toc152042583"/>
      <w:bookmarkStart w:id="276" w:name="_Toc300835216"/>
      <w:bookmarkStart w:id="277" w:name="_Toc144974862"/>
      <w:bookmarkStart w:id="278" w:name="_Toc152045794"/>
      <w:bookmarkStart w:id="279" w:name="_Toc247527834"/>
      <w:bookmarkStart w:id="280" w:name="_Toc247514286"/>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23009A75">
      <w:pPr>
        <w:topLinePunct/>
        <w:spacing w:line="440" w:lineRule="exact"/>
        <w:ind w:firstLine="420" w:firstLineChars="200"/>
        <w:rPr>
          <w:rFonts w:hint="eastAsia" w:ascii="Times New Roman" w:hAnsi="Times New Roman" w:cs="Times New Roman"/>
          <w:szCs w:val="21"/>
          <w:u w:val="single"/>
          <w:lang w:val="en-US" w:eastAsia="zh-CN"/>
        </w:rPr>
      </w:pPr>
    </w:p>
    <w:p w14:paraId="129E0F1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2CF07E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12EAE18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33283616">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0DE7B8A1">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FAB6EE1">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3AE0609">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06537C9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5409BDBF">
      <w:pPr>
        <w:topLinePunct/>
        <w:spacing w:line="440" w:lineRule="exact"/>
        <w:ind w:firstLine="420" w:firstLineChars="200"/>
        <w:rPr>
          <w:rFonts w:hint="eastAsia" w:ascii="Times New Roman" w:hAnsi="Times New Roman" w:cs="Times New Roman"/>
          <w:szCs w:val="21"/>
          <w:lang w:val="en-US" w:eastAsia="zh-CN"/>
        </w:rPr>
      </w:pPr>
    </w:p>
    <w:p w14:paraId="63D85BB7">
      <w:pPr>
        <w:topLinePunct/>
        <w:spacing w:line="440" w:lineRule="exact"/>
        <w:ind w:firstLine="420" w:firstLineChars="200"/>
        <w:jc w:val="right"/>
        <w:rPr>
          <w:rFonts w:hint="eastAsia" w:ascii="Times New Roman" w:hAnsi="Times New Roman" w:cs="Times New Roman"/>
          <w:szCs w:val="21"/>
          <w:lang w:val="en-US" w:eastAsia="zh-CN"/>
        </w:rPr>
      </w:pPr>
    </w:p>
    <w:p w14:paraId="60BA4DF6">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B66A4D6">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6F379375">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8E48095">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660F3D61">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AC3B3CE">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7733C062">
      <w:pPr>
        <w:topLinePunct/>
        <w:spacing w:line="440" w:lineRule="exact"/>
        <w:ind w:firstLine="420" w:firstLineChars="200"/>
        <w:jc w:val="center"/>
        <w:rPr>
          <w:rFonts w:hint="eastAsia" w:ascii="Times New Roman" w:hAnsi="Times New Roman" w:cs="Times New Roman"/>
          <w:szCs w:val="21"/>
          <w:lang w:val="en-US" w:eastAsia="zh-CN"/>
        </w:rPr>
      </w:pPr>
    </w:p>
    <w:p w14:paraId="65C3D578">
      <w:pPr>
        <w:topLinePunct/>
        <w:spacing w:line="440" w:lineRule="exact"/>
        <w:ind w:firstLine="420" w:firstLineChars="200"/>
        <w:jc w:val="center"/>
        <w:rPr>
          <w:rFonts w:hint="eastAsia" w:ascii="Times New Roman" w:hAnsi="Times New Roman" w:cs="Times New Roman"/>
          <w:szCs w:val="21"/>
          <w:lang w:val="en-US" w:eastAsia="zh-CN"/>
        </w:rPr>
      </w:pPr>
    </w:p>
    <w:p w14:paraId="6E3597BD">
      <w:pPr>
        <w:topLinePunct/>
        <w:spacing w:line="440" w:lineRule="exact"/>
        <w:ind w:firstLine="420" w:firstLineChars="200"/>
        <w:jc w:val="center"/>
        <w:rPr>
          <w:rFonts w:hint="eastAsia" w:ascii="Times New Roman" w:hAnsi="Times New Roman" w:cs="Times New Roman"/>
          <w:szCs w:val="21"/>
          <w:lang w:val="en-US" w:eastAsia="zh-CN"/>
        </w:rPr>
      </w:pPr>
    </w:p>
    <w:p w14:paraId="14D78EC7">
      <w:pPr>
        <w:topLinePunct/>
        <w:spacing w:line="440" w:lineRule="exact"/>
        <w:ind w:firstLine="420" w:firstLineChars="200"/>
        <w:jc w:val="center"/>
        <w:rPr>
          <w:rFonts w:hint="eastAsia" w:ascii="Times New Roman" w:hAnsi="Times New Roman" w:cs="Times New Roman"/>
          <w:szCs w:val="21"/>
          <w:lang w:val="en-US" w:eastAsia="zh-CN"/>
        </w:rPr>
      </w:pPr>
    </w:p>
    <w:p w14:paraId="5CCEDDF2">
      <w:pPr>
        <w:topLinePunct/>
        <w:spacing w:line="440" w:lineRule="exact"/>
        <w:ind w:firstLine="420" w:firstLineChars="200"/>
        <w:jc w:val="center"/>
        <w:rPr>
          <w:rFonts w:hint="eastAsia" w:ascii="Times New Roman" w:hAnsi="Times New Roman" w:cs="Times New Roman"/>
          <w:szCs w:val="21"/>
          <w:lang w:val="en-US" w:eastAsia="zh-CN"/>
        </w:rPr>
      </w:pPr>
    </w:p>
    <w:p w14:paraId="212B74E4">
      <w:pPr>
        <w:pStyle w:val="6"/>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5"/>
      <w:bookmarkEnd w:id="276"/>
      <w:bookmarkEnd w:id="277"/>
      <w:bookmarkEnd w:id="278"/>
      <w:bookmarkEnd w:id="279"/>
      <w:bookmarkEnd w:id="280"/>
    </w:p>
    <w:p w14:paraId="1D979D3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81"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7FD2A53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1E1955">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50BFC2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BFB11D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118528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4D2427C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37D5C5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BD1F835">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7C6D39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C773C17">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5819D2F5">
      <w:pPr>
        <w:spacing w:line="440" w:lineRule="exact"/>
        <w:rPr>
          <w:rFonts w:hint="default" w:ascii="Times New Roman" w:hAnsi="Times New Roman" w:cs="Times New Roman"/>
          <w:b/>
          <w:bCs/>
        </w:rPr>
      </w:pPr>
    </w:p>
    <w:bookmarkEnd w:id="281"/>
    <w:p w14:paraId="290DCE53">
      <w:pPr>
        <w:rPr>
          <w:rFonts w:hint="default" w:ascii="Times New Roman" w:hAnsi="Times New Roman" w:cs="Times New Roman"/>
        </w:rPr>
      </w:pPr>
      <w:bookmarkStart w:id="282" w:name="_Toc247514287"/>
      <w:bookmarkStart w:id="283" w:name="_Toc152042584"/>
      <w:bookmarkStart w:id="284" w:name="_Toc300835218"/>
      <w:bookmarkStart w:id="285" w:name="_Toc144974863"/>
      <w:bookmarkStart w:id="286" w:name="_Toc247527835"/>
      <w:bookmarkStart w:id="287" w:name="_Toc152045795"/>
      <w:r>
        <w:rPr>
          <w:rFonts w:hint="default" w:ascii="Times New Roman" w:hAnsi="Times New Roman" w:cs="Times New Roman"/>
        </w:rPr>
        <w:br w:type="page"/>
      </w:r>
    </w:p>
    <w:p w14:paraId="39B48889">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2F9B09D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3165359E">
      <w:pPr>
        <w:spacing w:before="53"/>
      </w:pPr>
    </w:p>
    <w:tbl>
      <w:tblPr>
        <w:tblStyle w:val="33"/>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350BCB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ACE446">
            <w:pPr>
              <w:pStyle w:val="32"/>
              <w:spacing w:before="174" w:line="221" w:lineRule="auto"/>
              <w:ind w:left="344"/>
              <w:rPr>
                <w:sz w:val="21"/>
                <w:szCs w:val="21"/>
              </w:rPr>
            </w:pPr>
            <w:r>
              <w:rPr>
                <w:spacing w:val="6"/>
                <w:sz w:val="21"/>
                <w:szCs w:val="21"/>
              </w:rPr>
              <w:t>序号</w:t>
            </w:r>
          </w:p>
        </w:tc>
        <w:tc>
          <w:tcPr>
            <w:tcW w:w="3106" w:type="dxa"/>
            <w:vAlign w:val="top"/>
          </w:tcPr>
          <w:p w14:paraId="5E04AAB9">
            <w:pPr>
              <w:pStyle w:val="32"/>
              <w:spacing w:before="172" w:line="219" w:lineRule="auto"/>
              <w:ind w:left="511"/>
              <w:rPr>
                <w:sz w:val="21"/>
                <w:szCs w:val="21"/>
              </w:rPr>
            </w:pPr>
            <w:r>
              <w:rPr>
                <w:spacing w:val="1"/>
                <w:sz w:val="21"/>
                <w:szCs w:val="21"/>
              </w:rPr>
              <w:t>采购文件章节及条款号</w:t>
            </w:r>
          </w:p>
        </w:tc>
        <w:tc>
          <w:tcPr>
            <w:tcW w:w="3117" w:type="dxa"/>
            <w:vAlign w:val="top"/>
          </w:tcPr>
          <w:p w14:paraId="6D200B93">
            <w:pPr>
              <w:pStyle w:val="32"/>
              <w:spacing w:before="172" w:line="219" w:lineRule="auto"/>
              <w:ind w:left="524"/>
              <w:rPr>
                <w:sz w:val="21"/>
                <w:szCs w:val="21"/>
              </w:rPr>
            </w:pPr>
            <w:r>
              <w:rPr>
                <w:spacing w:val="1"/>
                <w:sz w:val="21"/>
                <w:szCs w:val="21"/>
              </w:rPr>
              <w:t>响应文件章节及条款号</w:t>
            </w:r>
          </w:p>
        </w:tc>
        <w:tc>
          <w:tcPr>
            <w:tcW w:w="1713" w:type="dxa"/>
            <w:vAlign w:val="top"/>
          </w:tcPr>
          <w:p w14:paraId="7564B559">
            <w:pPr>
              <w:pStyle w:val="32"/>
              <w:spacing w:before="173" w:line="219" w:lineRule="auto"/>
              <w:ind w:left="417"/>
              <w:rPr>
                <w:sz w:val="21"/>
                <w:szCs w:val="21"/>
              </w:rPr>
            </w:pPr>
            <w:r>
              <w:rPr>
                <w:spacing w:val="5"/>
                <w:sz w:val="21"/>
                <w:szCs w:val="21"/>
              </w:rPr>
              <w:t>偏差说明</w:t>
            </w:r>
          </w:p>
        </w:tc>
      </w:tr>
      <w:tr w14:paraId="310499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671ABE57">
            <w:pPr>
              <w:pStyle w:val="32"/>
              <w:spacing w:before="233" w:line="184" w:lineRule="auto"/>
              <w:ind w:left="495"/>
              <w:rPr>
                <w:sz w:val="21"/>
                <w:szCs w:val="21"/>
              </w:rPr>
            </w:pPr>
            <w:r>
              <w:rPr>
                <w:sz w:val="21"/>
                <w:szCs w:val="21"/>
              </w:rPr>
              <w:t>1</w:t>
            </w:r>
          </w:p>
        </w:tc>
        <w:tc>
          <w:tcPr>
            <w:tcW w:w="3106" w:type="dxa"/>
            <w:vAlign w:val="top"/>
          </w:tcPr>
          <w:p w14:paraId="35432807">
            <w:pPr>
              <w:rPr>
                <w:rFonts w:ascii="Arial"/>
                <w:sz w:val="21"/>
              </w:rPr>
            </w:pPr>
          </w:p>
        </w:tc>
        <w:tc>
          <w:tcPr>
            <w:tcW w:w="3117" w:type="dxa"/>
            <w:vAlign w:val="top"/>
          </w:tcPr>
          <w:p w14:paraId="75673314">
            <w:pPr>
              <w:rPr>
                <w:rFonts w:ascii="Arial"/>
                <w:sz w:val="21"/>
              </w:rPr>
            </w:pPr>
          </w:p>
        </w:tc>
        <w:tc>
          <w:tcPr>
            <w:tcW w:w="1713" w:type="dxa"/>
            <w:vAlign w:val="top"/>
          </w:tcPr>
          <w:p w14:paraId="6F4B5922">
            <w:pPr>
              <w:rPr>
                <w:rFonts w:ascii="Arial"/>
                <w:sz w:val="21"/>
              </w:rPr>
            </w:pPr>
          </w:p>
        </w:tc>
      </w:tr>
      <w:tr w14:paraId="7B2967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120DA6D">
            <w:pPr>
              <w:pStyle w:val="32"/>
              <w:spacing w:before="235" w:line="183" w:lineRule="auto"/>
              <w:ind w:left="495"/>
              <w:rPr>
                <w:sz w:val="21"/>
                <w:szCs w:val="21"/>
              </w:rPr>
            </w:pPr>
            <w:r>
              <w:rPr>
                <w:sz w:val="21"/>
                <w:szCs w:val="21"/>
              </w:rPr>
              <w:t>2</w:t>
            </w:r>
          </w:p>
        </w:tc>
        <w:tc>
          <w:tcPr>
            <w:tcW w:w="3106" w:type="dxa"/>
            <w:vAlign w:val="top"/>
          </w:tcPr>
          <w:p w14:paraId="4C810025">
            <w:pPr>
              <w:rPr>
                <w:rFonts w:ascii="Arial"/>
                <w:sz w:val="21"/>
              </w:rPr>
            </w:pPr>
          </w:p>
        </w:tc>
        <w:tc>
          <w:tcPr>
            <w:tcW w:w="3117" w:type="dxa"/>
            <w:vAlign w:val="top"/>
          </w:tcPr>
          <w:p w14:paraId="7C2E5DD0">
            <w:pPr>
              <w:rPr>
                <w:rFonts w:ascii="Arial"/>
                <w:sz w:val="21"/>
              </w:rPr>
            </w:pPr>
          </w:p>
        </w:tc>
        <w:tc>
          <w:tcPr>
            <w:tcW w:w="1713" w:type="dxa"/>
            <w:vAlign w:val="top"/>
          </w:tcPr>
          <w:p w14:paraId="26E3506B">
            <w:pPr>
              <w:rPr>
                <w:rFonts w:ascii="Arial"/>
                <w:sz w:val="21"/>
              </w:rPr>
            </w:pPr>
          </w:p>
        </w:tc>
      </w:tr>
      <w:tr w14:paraId="590924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5DC4FFB0">
            <w:pPr>
              <w:pStyle w:val="32"/>
              <w:spacing w:before="236" w:line="183" w:lineRule="auto"/>
              <w:ind w:left="495"/>
              <w:rPr>
                <w:sz w:val="21"/>
                <w:szCs w:val="21"/>
              </w:rPr>
            </w:pPr>
            <w:r>
              <w:rPr>
                <w:sz w:val="21"/>
                <w:szCs w:val="21"/>
              </w:rPr>
              <w:t>3</w:t>
            </w:r>
          </w:p>
        </w:tc>
        <w:tc>
          <w:tcPr>
            <w:tcW w:w="3106" w:type="dxa"/>
            <w:vAlign w:val="top"/>
          </w:tcPr>
          <w:p w14:paraId="69BB1CE1">
            <w:pPr>
              <w:rPr>
                <w:rFonts w:ascii="Arial"/>
                <w:sz w:val="21"/>
              </w:rPr>
            </w:pPr>
          </w:p>
        </w:tc>
        <w:tc>
          <w:tcPr>
            <w:tcW w:w="3117" w:type="dxa"/>
            <w:vAlign w:val="top"/>
          </w:tcPr>
          <w:p w14:paraId="69E3F68B">
            <w:pPr>
              <w:rPr>
                <w:rFonts w:ascii="Arial"/>
                <w:sz w:val="21"/>
              </w:rPr>
            </w:pPr>
          </w:p>
        </w:tc>
        <w:tc>
          <w:tcPr>
            <w:tcW w:w="1713" w:type="dxa"/>
            <w:vAlign w:val="top"/>
          </w:tcPr>
          <w:p w14:paraId="3CE034CD">
            <w:pPr>
              <w:rPr>
                <w:rFonts w:ascii="Arial"/>
                <w:sz w:val="21"/>
              </w:rPr>
            </w:pPr>
          </w:p>
        </w:tc>
      </w:tr>
      <w:tr w14:paraId="240530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4F95D6F3">
            <w:pPr>
              <w:pStyle w:val="32"/>
              <w:spacing w:before="227" w:line="183" w:lineRule="auto"/>
              <w:ind w:left="495"/>
              <w:rPr>
                <w:sz w:val="21"/>
                <w:szCs w:val="21"/>
              </w:rPr>
            </w:pPr>
            <w:r>
              <w:rPr>
                <w:sz w:val="21"/>
                <w:szCs w:val="21"/>
              </w:rPr>
              <w:t>4</w:t>
            </w:r>
          </w:p>
        </w:tc>
        <w:tc>
          <w:tcPr>
            <w:tcW w:w="3106" w:type="dxa"/>
            <w:vAlign w:val="top"/>
          </w:tcPr>
          <w:p w14:paraId="00E36B28">
            <w:pPr>
              <w:rPr>
                <w:rFonts w:ascii="Arial"/>
                <w:sz w:val="21"/>
              </w:rPr>
            </w:pPr>
          </w:p>
        </w:tc>
        <w:tc>
          <w:tcPr>
            <w:tcW w:w="3117" w:type="dxa"/>
            <w:vAlign w:val="top"/>
          </w:tcPr>
          <w:p w14:paraId="398AC239">
            <w:pPr>
              <w:rPr>
                <w:rFonts w:ascii="Arial"/>
                <w:sz w:val="21"/>
              </w:rPr>
            </w:pPr>
          </w:p>
        </w:tc>
        <w:tc>
          <w:tcPr>
            <w:tcW w:w="1713" w:type="dxa"/>
            <w:vAlign w:val="top"/>
          </w:tcPr>
          <w:p w14:paraId="62D70BDD">
            <w:pPr>
              <w:rPr>
                <w:rFonts w:ascii="Arial"/>
                <w:sz w:val="21"/>
              </w:rPr>
            </w:pPr>
          </w:p>
        </w:tc>
      </w:tr>
      <w:tr w14:paraId="6E0C3A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5A9A5750">
            <w:pPr>
              <w:pStyle w:val="32"/>
              <w:spacing w:before="241" w:line="182" w:lineRule="auto"/>
              <w:ind w:left="495"/>
              <w:rPr>
                <w:sz w:val="21"/>
                <w:szCs w:val="21"/>
              </w:rPr>
            </w:pPr>
            <w:r>
              <w:rPr>
                <w:sz w:val="21"/>
                <w:szCs w:val="21"/>
              </w:rPr>
              <w:t>5</w:t>
            </w:r>
          </w:p>
        </w:tc>
        <w:tc>
          <w:tcPr>
            <w:tcW w:w="3106" w:type="dxa"/>
            <w:vAlign w:val="top"/>
          </w:tcPr>
          <w:p w14:paraId="384BD523">
            <w:pPr>
              <w:rPr>
                <w:rFonts w:ascii="Arial"/>
                <w:sz w:val="21"/>
              </w:rPr>
            </w:pPr>
          </w:p>
        </w:tc>
        <w:tc>
          <w:tcPr>
            <w:tcW w:w="3117" w:type="dxa"/>
            <w:vAlign w:val="top"/>
          </w:tcPr>
          <w:p w14:paraId="35288C9E">
            <w:pPr>
              <w:rPr>
                <w:rFonts w:ascii="Arial"/>
                <w:sz w:val="21"/>
              </w:rPr>
            </w:pPr>
          </w:p>
        </w:tc>
        <w:tc>
          <w:tcPr>
            <w:tcW w:w="1713" w:type="dxa"/>
            <w:vAlign w:val="top"/>
          </w:tcPr>
          <w:p w14:paraId="7075BEAC">
            <w:pPr>
              <w:rPr>
                <w:rFonts w:ascii="Arial"/>
                <w:sz w:val="21"/>
              </w:rPr>
            </w:pPr>
          </w:p>
        </w:tc>
      </w:tr>
      <w:tr w14:paraId="6B3531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7906DF11">
            <w:pPr>
              <w:pStyle w:val="32"/>
              <w:spacing w:before="198" w:line="331" w:lineRule="exact"/>
              <w:ind w:left="344"/>
              <w:rPr>
                <w:sz w:val="21"/>
                <w:szCs w:val="21"/>
              </w:rPr>
            </w:pPr>
            <w:r>
              <w:rPr>
                <w:spacing w:val="-6"/>
                <w:position w:val="2"/>
                <w:sz w:val="21"/>
                <w:szCs w:val="21"/>
              </w:rPr>
              <w:t>……</w:t>
            </w:r>
          </w:p>
        </w:tc>
        <w:tc>
          <w:tcPr>
            <w:tcW w:w="3106" w:type="dxa"/>
            <w:vAlign w:val="top"/>
          </w:tcPr>
          <w:p w14:paraId="74DBBA40">
            <w:pPr>
              <w:rPr>
                <w:rFonts w:ascii="Arial"/>
                <w:sz w:val="21"/>
              </w:rPr>
            </w:pPr>
          </w:p>
        </w:tc>
        <w:tc>
          <w:tcPr>
            <w:tcW w:w="3117" w:type="dxa"/>
            <w:vAlign w:val="top"/>
          </w:tcPr>
          <w:p w14:paraId="76A63725">
            <w:pPr>
              <w:rPr>
                <w:rFonts w:ascii="Arial"/>
                <w:sz w:val="21"/>
              </w:rPr>
            </w:pPr>
          </w:p>
        </w:tc>
        <w:tc>
          <w:tcPr>
            <w:tcW w:w="1713" w:type="dxa"/>
            <w:vAlign w:val="top"/>
          </w:tcPr>
          <w:p w14:paraId="364ABD93">
            <w:pPr>
              <w:rPr>
                <w:rFonts w:ascii="Arial"/>
                <w:sz w:val="21"/>
              </w:rPr>
            </w:pPr>
          </w:p>
        </w:tc>
      </w:tr>
    </w:tbl>
    <w:p w14:paraId="1EDBBC02">
      <w:pPr>
        <w:pStyle w:val="10"/>
        <w:spacing w:line="252" w:lineRule="auto"/>
      </w:pPr>
    </w:p>
    <w:p w14:paraId="6CA685AF">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1146B598">
      <w:pPr>
        <w:rPr>
          <w:rFonts w:hint="eastAsia" w:ascii="Times New Roman" w:hAnsi="Times New Roman" w:cs="Times New Roman"/>
          <w:lang w:val="en-US" w:eastAsia="zh-CN"/>
        </w:rPr>
      </w:pPr>
    </w:p>
    <w:p w14:paraId="5A88D4B8">
      <w:pPr>
        <w:rPr>
          <w:rFonts w:hint="eastAsia" w:ascii="Times New Roman" w:hAnsi="Times New Roman" w:cs="Times New Roman"/>
          <w:lang w:val="en-US" w:eastAsia="zh-CN"/>
        </w:rPr>
      </w:pPr>
    </w:p>
    <w:p w14:paraId="746A686F">
      <w:pPr>
        <w:rPr>
          <w:rFonts w:hint="eastAsia" w:ascii="Times New Roman" w:hAnsi="Times New Roman" w:cs="Times New Roman"/>
          <w:lang w:val="en-US" w:eastAsia="zh-CN"/>
        </w:rPr>
      </w:pPr>
    </w:p>
    <w:p w14:paraId="0D5AF3B3">
      <w:pPr>
        <w:rPr>
          <w:rFonts w:hint="eastAsia" w:ascii="Times New Roman" w:hAnsi="Times New Roman" w:cs="Times New Roman"/>
          <w:lang w:val="en-US" w:eastAsia="zh-CN"/>
        </w:rPr>
      </w:pPr>
    </w:p>
    <w:p w14:paraId="6E0F0DA2">
      <w:pPr>
        <w:rPr>
          <w:rFonts w:hint="eastAsia" w:ascii="Times New Roman" w:hAnsi="Times New Roman" w:cs="Times New Roman"/>
          <w:lang w:val="en-US" w:eastAsia="zh-CN"/>
        </w:rPr>
      </w:pPr>
    </w:p>
    <w:p w14:paraId="4DB8E26B">
      <w:pPr>
        <w:rPr>
          <w:rFonts w:hint="eastAsia" w:ascii="Times New Roman" w:hAnsi="Times New Roman" w:cs="Times New Roman"/>
          <w:lang w:val="en-US" w:eastAsia="zh-CN"/>
        </w:rPr>
      </w:pPr>
    </w:p>
    <w:p w14:paraId="0B8F6FBD">
      <w:pPr>
        <w:rPr>
          <w:rFonts w:hint="eastAsia" w:ascii="Times New Roman" w:hAnsi="Times New Roman" w:cs="Times New Roman"/>
          <w:lang w:val="en-US" w:eastAsia="zh-CN"/>
        </w:rPr>
      </w:pPr>
    </w:p>
    <w:p w14:paraId="10D9B6BF">
      <w:pPr>
        <w:rPr>
          <w:rFonts w:hint="eastAsia" w:ascii="Times New Roman" w:hAnsi="Times New Roman" w:cs="Times New Roman"/>
          <w:lang w:val="en-US" w:eastAsia="zh-CN"/>
        </w:rPr>
      </w:pPr>
    </w:p>
    <w:p w14:paraId="184294C0">
      <w:pPr>
        <w:rPr>
          <w:rFonts w:hint="eastAsia" w:ascii="Times New Roman" w:hAnsi="Times New Roman" w:cs="Times New Roman"/>
          <w:lang w:val="en-US" w:eastAsia="zh-CN"/>
        </w:rPr>
      </w:pPr>
    </w:p>
    <w:p w14:paraId="4F382300">
      <w:pPr>
        <w:rPr>
          <w:rFonts w:hint="eastAsia" w:ascii="Times New Roman" w:hAnsi="Times New Roman" w:cs="Times New Roman"/>
          <w:lang w:val="en-US" w:eastAsia="zh-CN"/>
        </w:rPr>
      </w:pPr>
    </w:p>
    <w:p w14:paraId="137C3CAA">
      <w:pPr>
        <w:rPr>
          <w:rFonts w:hint="eastAsia" w:ascii="Times New Roman" w:hAnsi="Times New Roman" w:cs="Times New Roman"/>
          <w:lang w:val="en-US" w:eastAsia="zh-CN"/>
        </w:rPr>
      </w:pPr>
    </w:p>
    <w:p w14:paraId="77A83080">
      <w:pPr>
        <w:rPr>
          <w:rFonts w:hint="eastAsia" w:ascii="Times New Roman" w:hAnsi="Times New Roman" w:cs="Times New Roman"/>
          <w:lang w:val="en-US" w:eastAsia="zh-CN"/>
        </w:rPr>
      </w:pPr>
    </w:p>
    <w:p w14:paraId="33F7B5AF">
      <w:pPr>
        <w:rPr>
          <w:rFonts w:hint="eastAsia" w:ascii="Times New Roman" w:hAnsi="Times New Roman" w:cs="Times New Roman"/>
          <w:lang w:val="en-US" w:eastAsia="zh-CN"/>
        </w:rPr>
      </w:pPr>
    </w:p>
    <w:p w14:paraId="471AB91F">
      <w:pPr>
        <w:rPr>
          <w:rFonts w:hint="eastAsia" w:ascii="Times New Roman" w:hAnsi="Times New Roman" w:cs="Times New Roman"/>
          <w:lang w:val="en-US" w:eastAsia="zh-CN"/>
        </w:rPr>
      </w:pPr>
    </w:p>
    <w:p w14:paraId="7565EAA9">
      <w:pPr>
        <w:rPr>
          <w:rFonts w:hint="eastAsia" w:ascii="Times New Roman" w:hAnsi="Times New Roman" w:cs="Times New Roman"/>
          <w:lang w:val="en-US" w:eastAsia="zh-CN"/>
        </w:rPr>
      </w:pPr>
    </w:p>
    <w:p w14:paraId="19D88935">
      <w:pPr>
        <w:rPr>
          <w:rFonts w:hint="eastAsia" w:ascii="Times New Roman" w:hAnsi="Times New Roman" w:cs="Times New Roman"/>
          <w:lang w:val="en-US" w:eastAsia="zh-CN"/>
        </w:rPr>
      </w:pPr>
    </w:p>
    <w:p w14:paraId="719E323C">
      <w:pPr>
        <w:rPr>
          <w:rFonts w:hint="eastAsia" w:ascii="Times New Roman" w:hAnsi="Times New Roman" w:cs="Times New Roman"/>
          <w:lang w:val="en-US" w:eastAsia="zh-CN"/>
        </w:rPr>
      </w:pPr>
    </w:p>
    <w:p w14:paraId="0C45D31B">
      <w:pPr>
        <w:pStyle w:val="6"/>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338EA5F1">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6BA26BD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A1F0E0A">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23591BC9">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14:paraId="69D20318">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114106A6">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EF35F9D">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003D9B58">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520C165F">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3FCAAC69">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19551F3C">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51682009">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017EBE7E">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229F016B">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373495CF">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33E96055">
      <w:pPr>
        <w:pStyle w:val="6"/>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022E85B7">
      <w:pPr>
        <w:pStyle w:val="6"/>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tbl>
      <w:tblPr>
        <w:tblStyle w:val="19"/>
        <w:tblpPr w:leftFromText="180" w:rightFromText="180" w:vertAnchor="text" w:horzAnchor="page" w:tblpX="1887" w:tblpY="494"/>
        <w:tblOverlap w:val="never"/>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2"/>
        <w:gridCol w:w="3631"/>
        <w:gridCol w:w="2713"/>
        <w:gridCol w:w="1261"/>
      </w:tblGrid>
      <w:tr w14:paraId="66F34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pct"/>
            <w:vAlign w:val="center"/>
          </w:tcPr>
          <w:p w14:paraId="51AB9108">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center"/>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序号</w:t>
            </w:r>
          </w:p>
        </w:tc>
        <w:tc>
          <w:tcPr>
            <w:tcW w:w="2131" w:type="pct"/>
            <w:vAlign w:val="center"/>
          </w:tcPr>
          <w:p w14:paraId="27162DFB">
            <w:pPr>
              <w:keepNext w:val="0"/>
              <w:keepLines w:val="0"/>
              <w:pageBreakBefore w:val="0"/>
              <w:widowControl w:val="0"/>
              <w:kinsoku/>
              <w:wordWrap w:val="0"/>
              <w:overflowPunct/>
              <w:topLinePunct w:val="0"/>
              <w:autoSpaceDE/>
              <w:autoSpaceDN/>
              <w:bidi w:val="0"/>
              <w:adjustRightInd/>
              <w:snapToGrid/>
              <w:spacing w:line="480" w:lineRule="exact"/>
              <w:ind w:left="0" w:leftChars="0" w:firstLine="0" w:firstLineChars="0"/>
              <w:jc w:val="center"/>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名称</w:t>
            </w:r>
          </w:p>
        </w:tc>
        <w:tc>
          <w:tcPr>
            <w:tcW w:w="1592" w:type="pct"/>
            <w:vAlign w:val="center"/>
          </w:tcPr>
          <w:p w14:paraId="4DB8E708">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center"/>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不含税报价</w:t>
            </w:r>
          </w:p>
          <w:p w14:paraId="03FF398B">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center"/>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（元）</w:t>
            </w:r>
          </w:p>
        </w:tc>
        <w:tc>
          <w:tcPr>
            <w:tcW w:w="740" w:type="pct"/>
            <w:vAlign w:val="center"/>
          </w:tcPr>
          <w:p w14:paraId="53BDCFFA">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center"/>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备注</w:t>
            </w:r>
          </w:p>
        </w:tc>
      </w:tr>
      <w:tr w14:paraId="0253C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1" w:hRule="atLeast"/>
        </w:trPr>
        <w:tc>
          <w:tcPr>
            <w:tcW w:w="535" w:type="pct"/>
            <w:vAlign w:val="center"/>
          </w:tcPr>
          <w:p w14:paraId="7124BBB5">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center"/>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1</w:t>
            </w:r>
          </w:p>
        </w:tc>
        <w:tc>
          <w:tcPr>
            <w:tcW w:w="2131" w:type="pct"/>
            <w:vAlign w:val="center"/>
          </w:tcPr>
          <w:p w14:paraId="213A7B9F">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center"/>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古建筑工程专业承包贰级资质咨询服务</w:t>
            </w:r>
          </w:p>
        </w:tc>
        <w:tc>
          <w:tcPr>
            <w:tcW w:w="1592" w:type="pct"/>
            <w:vAlign w:val="center"/>
          </w:tcPr>
          <w:p w14:paraId="0E4F55C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rPr>
                <w:rFonts w:hint="eastAsia" w:asciiTheme="minorEastAsia" w:hAnsiTheme="minorEastAsia" w:eastAsiaTheme="minorEastAsia" w:cstheme="minorEastAsia"/>
                <w:kern w:val="2"/>
                <w:sz w:val="28"/>
                <w:szCs w:val="28"/>
                <w:highlight w:val="none"/>
                <w:lang w:val="en-US" w:eastAsia="zh-CN"/>
              </w:rPr>
            </w:pPr>
          </w:p>
        </w:tc>
        <w:tc>
          <w:tcPr>
            <w:tcW w:w="740" w:type="pct"/>
            <w:vAlign w:val="center"/>
          </w:tcPr>
          <w:p w14:paraId="6586B60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rPr>
                <w:rFonts w:hint="eastAsia" w:asciiTheme="minorEastAsia" w:hAnsiTheme="minorEastAsia" w:eastAsiaTheme="minorEastAsia" w:cstheme="minorEastAsia"/>
                <w:kern w:val="2"/>
                <w:sz w:val="28"/>
                <w:szCs w:val="28"/>
                <w:highlight w:val="none"/>
                <w:lang w:val="en-US" w:eastAsia="zh-CN"/>
              </w:rPr>
            </w:pPr>
          </w:p>
        </w:tc>
      </w:tr>
    </w:tbl>
    <w:p w14:paraId="2DD80A8D">
      <w:pPr>
        <w:rPr>
          <w:rFonts w:hint="eastAsia"/>
          <w:lang w:val="en-US" w:eastAsia="zh-CN"/>
        </w:rPr>
      </w:pPr>
    </w:p>
    <w:p w14:paraId="7CA13993">
      <w:pPr>
        <w:jc w:val="center"/>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82"/>
    <w:bookmarkEnd w:id="283"/>
    <w:bookmarkEnd w:id="284"/>
    <w:bookmarkEnd w:id="285"/>
    <w:bookmarkEnd w:id="286"/>
    <w:bookmarkEnd w:id="287"/>
    <w:p w14:paraId="5A6E737C">
      <w:pPr>
        <w:pStyle w:val="6"/>
        <w:jc w:val="center"/>
        <w:rPr>
          <w:rFonts w:hint="eastAsia"/>
        </w:rPr>
      </w:pPr>
      <w:bookmarkStart w:id="288" w:name="_Toc247514288"/>
      <w:bookmarkStart w:id="289" w:name="_Toc152045796"/>
      <w:bookmarkStart w:id="290" w:name="_Toc144974864"/>
      <w:bookmarkStart w:id="291" w:name="_Toc247527836"/>
      <w:bookmarkStart w:id="292" w:name="_Toc300835221"/>
      <w:bookmarkStart w:id="293" w:name="_Toc152042585"/>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8"/>
      <w:bookmarkEnd w:id="289"/>
      <w:bookmarkEnd w:id="290"/>
      <w:bookmarkEnd w:id="291"/>
      <w:bookmarkEnd w:id="292"/>
      <w:bookmarkEnd w:id="293"/>
      <w:bookmarkStart w:id="294" w:name="_Toc300835223"/>
      <w:r>
        <w:t>资格审查资料</w:t>
      </w:r>
    </w:p>
    <w:p w14:paraId="03F99076">
      <w:pPr>
        <w:spacing w:before="53"/>
        <w:jc w:val="center"/>
        <w:rPr>
          <w:rFonts w:hint="eastAsia"/>
          <w:b/>
          <w:bCs/>
          <w:color w:val="FF0000"/>
          <w:lang w:val="en-US" w:eastAsia="zh-CN"/>
        </w:rPr>
      </w:pPr>
      <w:bookmarkStart w:id="295" w:name="_Toc246997116"/>
      <w:bookmarkStart w:id="296" w:name="_Toc179632828"/>
      <w:bookmarkStart w:id="297" w:name="_Toc247085891"/>
      <w:bookmarkStart w:id="298" w:name="_Toc246996373"/>
      <w:bookmarkStart w:id="299" w:name="_Toc296602618"/>
      <w:r>
        <w:rPr>
          <w:rFonts w:hint="eastAsia"/>
          <w:b/>
          <w:bCs/>
          <w:color w:val="FF0000"/>
          <w:lang w:val="en-US" w:eastAsia="zh-CN"/>
        </w:rPr>
        <w:t>（注：供应商根据询比公告/邀请书要求按需填写，如无要求，可不填写。）</w:t>
      </w:r>
    </w:p>
    <w:p w14:paraId="6C02F398">
      <w:pPr>
        <w:pStyle w:val="7"/>
        <w:jc w:val="both"/>
        <w:rPr>
          <w:rFonts w:hint="eastAsia"/>
        </w:rPr>
      </w:pPr>
      <w:r>
        <w:t>（一）</w:t>
      </w:r>
      <w:r>
        <w:rPr>
          <w:rFonts w:hint="eastAsia"/>
          <w:lang w:eastAsia="zh-CN"/>
        </w:rPr>
        <w:t>供应商</w:t>
      </w:r>
      <w:r>
        <w:t>基本情况表</w:t>
      </w:r>
      <w:bookmarkEnd w:id="295"/>
      <w:bookmarkEnd w:id="296"/>
      <w:bookmarkEnd w:id="297"/>
      <w:bookmarkEnd w:id="298"/>
      <w:bookmarkEnd w:id="299"/>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3DEA6B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5018733">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78D5F137">
            <w:pPr>
              <w:topLinePunct/>
              <w:spacing w:line="440" w:lineRule="exact"/>
              <w:jc w:val="center"/>
              <w:rPr>
                <w:szCs w:val="21"/>
              </w:rPr>
            </w:pPr>
          </w:p>
        </w:tc>
      </w:tr>
      <w:tr w14:paraId="3BDC42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08140CF">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414EC25B">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08C71E4D">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785EA4A8">
            <w:pPr>
              <w:topLinePunct/>
              <w:spacing w:line="440" w:lineRule="exact"/>
              <w:jc w:val="center"/>
              <w:rPr>
                <w:szCs w:val="21"/>
              </w:rPr>
            </w:pPr>
          </w:p>
        </w:tc>
      </w:tr>
      <w:tr w14:paraId="1B758E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05580E96">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59521DA0">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10CDC10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30773175">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3BB1842C">
            <w:pPr>
              <w:topLinePunct/>
              <w:spacing w:line="440" w:lineRule="exact"/>
              <w:jc w:val="center"/>
              <w:rPr>
                <w:szCs w:val="21"/>
              </w:rPr>
            </w:pPr>
          </w:p>
        </w:tc>
      </w:tr>
      <w:tr w14:paraId="3C60E0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521E2EA3">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46D5FF07">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BEBFBE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7CF349C">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70FB9AB">
            <w:pPr>
              <w:topLinePunct/>
              <w:spacing w:line="440" w:lineRule="exact"/>
              <w:jc w:val="center"/>
              <w:rPr>
                <w:szCs w:val="21"/>
              </w:rPr>
            </w:pPr>
          </w:p>
        </w:tc>
      </w:tr>
      <w:tr w14:paraId="3A86BD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4C20791">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1D4BE9CC">
            <w:pPr>
              <w:topLinePunct/>
              <w:spacing w:line="440" w:lineRule="exact"/>
              <w:jc w:val="center"/>
              <w:rPr>
                <w:szCs w:val="21"/>
              </w:rPr>
            </w:pPr>
          </w:p>
        </w:tc>
      </w:tr>
      <w:tr w14:paraId="12FDDA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1D6B0E">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C8E09FF">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5B8EE241">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5492E78">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5CDEC75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5120B774">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38DD4A55">
            <w:pPr>
              <w:topLinePunct/>
              <w:spacing w:line="440" w:lineRule="exact"/>
              <w:jc w:val="center"/>
              <w:rPr>
                <w:szCs w:val="21"/>
              </w:rPr>
            </w:pPr>
          </w:p>
        </w:tc>
      </w:tr>
      <w:tr w14:paraId="5569314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4B8295C">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E14087C">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491C76C8">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79F4348">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1C7E22C6">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5C30D76A">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574F1EF">
            <w:pPr>
              <w:topLinePunct/>
              <w:spacing w:line="440" w:lineRule="exact"/>
              <w:jc w:val="center"/>
              <w:rPr>
                <w:szCs w:val="21"/>
              </w:rPr>
            </w:pPr>
          </w:p>
        </w:tc>
      </w:tr>
      <w:tr w14:paraId="2FAA7D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2ED9647">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0F3B3B">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4A3BD888">
            <w:pPr>
              <w:topLinePunct/>
              <w:spacing w:line="440" w:lineRule="exact"/>
              <w:ind w:firstLine="105" w:firstLineChars="50"/>
              <w:jc w:val="center"/>
              <w:rPr>
                <w:szCs w:val="21"/>
              </w:rPr>
            </w:pPr>
            <w:r>
              <w:rPr>
                <w:szCs w:val="21"/>
              </w:rPr>
              <w:t>员工总人数：</w:t>
            </w:r>
          </w:p>
        </w:tc>
      </w:tr>
      <w:tr w14:paraId="2F65F0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DEA1C8B">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2554D64">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13CA53F5">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C00F94B">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6345D8A">
            <w:pPr>
              <w:topLinePunct/>
              <w:spacing w:line="440" w:lineRule="exact"/>
              <w:jc w:val="center"/>
              <w:rPr>
                <w:szCs w:val="21"/>
              </w:rPr>
            </w:pPr>
          </w:p>
        </w:tc>
      </w:tr>
      <w:tr w14:paraId="419401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265E310">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3D4F4598">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034217B4">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B6D173D">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0E47A100">
            <w:pPr>
              <w:topLinePunct/>
              <w:spacing w:line="440" w:lineRule="exact"/>
              <w:jc w:val="center"/>
              <w:rPr>
                <w:szCs w:val="21"/>
              </w:rPr>
            </w:pPr>
          </w:p>
        </w:tc>
      </w:tr>
      <w:tr w14:paraId="712561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E822CB9">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642C51C7">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3D0C92D9">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76B5C7A">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A9E085A">
            <w:pPr>
              <w:topLinePunct/>
              <w:spacing w:line="440" w:lineRule="exact"/>
              <w:jc w:val="center"/>
              <w:rPr>
                <w:szCs w:val="21"/>
              </w:rPr>
            </w:pPr>
          </w:p>
        </w:tc>
      </w:tr>
      <w:tr w14:paraId="6C49CA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591B9B9">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BBC6A3B">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3E199289">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772BF5">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6D18830">
            <w:pPr>
              <w:topLinePunct/>
              <w:spacing w:line="440" w:lineRule="exact"/>
              <w:jc w:val="center"/>
              <w:rPr>
                <w:szCs w:val="21"/>
              </w:rPr>
            </w:pPr>
          </w:p>
        </w:tc>
      </w:tr>
      <w:tr w14:paraId="06B4D0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608F1A8">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49C53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77F0A853">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91E5B1E">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1FF23F6">
            <w:pPr>
              <w:topLinePunct/>
              <w:spacing w:line="440" w:lineRule="exact"/>
              <w:jc w:val="center"/>
              <w:rPr>
                <w:szCs w:val="21"/>
              </w:rPr>
            </w:pPr>
          </w:p>
        </w:tc>
      </w:tr>
      <w:tr w14:paraId="2A254EF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437C3662">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5F5CCE18">
            <w:pPr>
              <w:topLinePunct/>
              <w:spacing w:line="440" w:lineRule="exact"/>
              <w:jc w:val="center"/>
              <w:rPr>
                <w:szCs w:val="21"/>
              </w:rPr>
            </w:pPr>
          </w:p>
          <w:p w14:paraId="6FAB40BA">
            <w:pPr>
              <w:topLinePunct/>
              <w:spacing w:line="440" w:lineRule="exact"/>
              <w:jc w:val="center"/>
              <w:rPr>
                <w:szCs w:val="21"/>
              </w:rPr>
            </w:pPr>
          </w:p>
          <w:p w14:paraId="7CDC45DC">
            <w:pPr>
              <w:topLinePunct/>
              <w:spacing w:line="440" w:lineRule="exact"/>
              <w:jc w:val="center"/>
              <w:rPr>
                <w:szCs w:val="21"/>
              </w:rPr>
            </w:pPr>
          </w:p>
          <w:p w14:paraId="73C0BCEE">
            <w:pPr>
              <w:topLinePunct/>
              <w:spacing w:line="440" w:lineRule="exact"/>
              <w:jc w:val="center"/>
              <w:rPr>
                <w:szCs w:val="21"/>
              </w:rPr>
            </w:pPr>
          </w:p>
          <w:p w14:paraId="4090A422">
            <w:pPr>
              <w:topLinePunct/>
              <w:spacing w:line="440" w:lineRule="exact"/>
              <w:rPr>
                <w:szCs w:val="21"/>
              </w:rPr>
            </w:pPr>
          </w:p>
        </w:tc>
      </w:tr>
      <w:tr w14:paraId="10153E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4F1A2B8">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EB064CE">
            <w:pPr>
              <w:topLinePunct/>
              <w:spacing w:line="440" w:lineRule="exact"/>
              <w:jc w:val="center"/>
              <w:rPr>
                <w:szCs w:val="21"/>
              </w:rPr>
            </w:pPr>
          </w:p>
        </w:tc>
      </w:tr>
    </w:tbl>
    <w:p w14:paraId="210E2EED">
      <w:pPr>
        <w:rPr>
          <w:rFonts w:hint="default" w:ascii="Times New Roman" w:hAnsi="Times New Roman" w:cs="Times New Roman"/>
        </w:rPr>
      </w:pPr>
    </w:p>
    <w:p w14:paraId="32DA26AB">
      <w:pPr>
        <w:rPr>
          <w:rFonts w:hint="default" w:ascii="Times New Roman" w:hAnsi="Times New Roman" w:cs="Times New Roman"/>
        </w:rPr>
      </w:pPr>
      <w:r>
        <w:rPr>
          <w:rFonts w:hint="default" w:ascii="Times New Roman" w:hAnsi="Times New Roman" w:cs="Times New Roman"/>
        </w:rPr>
        <w:br w:type="page"/>
      </w:r>
    </w:p>
    <w:p w14:paraId="360C9D5E">
      <w:pPr>
        <w:pStyle w:val="7"/>
        <w:jc w:val="both"/>
      </w:pPr>
      <w:bookmarkStart w:id="300" w:name="_Toc246996370"/>
      <w:bookmarkStart w:id="301" w:name="_Toc247085888"/>
      <w:bookmarkStart w:id="302" w:name="_Toc246997113"/>
      <w:bookmarkStart w:id="303" w:name="_Toc296602615"/>
      <w:bookmarkStart w:id="304" w:name="_Toc300835226"/>
      <w:bookmarkStart w:id="305" w:name="_Toc247514302"/>
      <w:bookmarkStart w:id="306" w:name="_Toc152045810"/>
      <w:bookmarkStart w:id="307" w:name="_Toc144974878"/>
      <w:bookmarkStart w:id="308" w:name="_Toc152042599"/>
      <w:bookmarkStart w:id="309" w:name="_Toc247527850"/>
      <w:r>
        <w:t>（</w:t>
      </w:r>
      <w:r>
        <w:rPr>
          <w:rFonts w:hint="eastAsia"/>
          <w:lang w:val="en-US" w:eastAsia="zh-CN"/>
        </w:rPr>
        <w:t>二</w:t>
      </w:r>
      <w:r>
        <w:t>）项目管理机构组成表</w:t>
      </w:r>
      <w:bookmarkEnd w:id="300"/>
      <w:bookmarkEnd w:id="301"/>
      <w:bookmarkEnd w:id="302"/>
      <w:bookmarkEnd w:id="303"/>
    </w:p>
    <w:p w14:paraId="41F9FC0C">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31EAE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6B9EBB69">
            <w:pPr>
              <w:spacing w:line="440" w:lineRule="exact"/>
              <w:jc w:val="center"/>
              <w:rPr>
                <w:szCs w:val="21"/>
              </w:rPr>
            </w:pPr>
            <w:r>
              <w:rPr>
                <w:szCs w:val="21"/>
              </w:rPr>
              <w:t>职务</w:t>
            </w:r>
          </w:p>
        </w:tc>
        <w:tc>
          <w:tcPr>
            <w:tcW w:w="721" w:type="dxa"/>
            <w:vMerge w:val="restart"/>
            <w:noWrap w:val="0"/>
            <w:vAlign w:val="center"/>
          </w:tcPr>
          <w:p w14:paraId="12E9DBF1">
            <w:pPr>
              <w:spacing w:line="440" w:lineRule="exact"/>
              <w:jc w:val="center"/>
              <w:rPr>
                <w:szCs w:val="21"/>
              </w:rPr>
            </w:pPr>
            <w:r>
              <w:rPr>
                <w:szCs w:val="21"/>
              </w:rPr>
              <w:t>姓名</w:t>
            </w:r>
          </w:p>
        </w:tc>
        <w:tc>
          <w:tcPr>
            <w:tcW w:w="719" w:type="dxa"/>
            <w:vMerge w:val="restart"/>
            <w:noWrap w:val="0"/>
            <w:vAlign w:val="center"/>
          </w:tcPr>
          <w:p w14:paraId="6AD321FF">
            <w:pPr>
              <w:spacing w:line="440" w:lineRule="exact"/>
              <w:jc w:val="center"/>
              <w:rPr>
                <w:szCs w:val="21"/>
              </w:rPr>
            </w:pPr>
            <w:r>
              <w:rPr>
                <w:szCs w:val="21"/>
              </w:rPr>
              <w:t>职称</w:t>
            </w:r>
          </w:p>
        </w:tc>
        <w:tc>
          <w:tcPr>
            <w:tcW w:w="5763" w:type="dxa"/>
            <w:gridSpan w:val="5"/>
            <w:noWrap w:val="0"/>
            <w:vAlign w:val="center"/>
          </w:tcPr>
          <w:p w14:paraId="73604CDE">
            <w:pPr>
              <w:spacing w:line="440" w:lineRule="exact"/>
              <w:jc w:val="center"/>
              <w:rPr>
                <w:szCs w:val="21"/>
              </w:rPr>
            </w:pPr>
            <w:r>
              <w:rPr>
                <w:szCs w:val="21"/>
              </w:rPr>
              <w:t>执业或职业资格证明</w:t>
            </w:r>
          </w:p>
        </w:tc>
        <w:tc>
          <w:tcPr>
            <w:tcW w:w="672" w:type="dxa"/>
            <w:noWrap w:val="0"/>
            <w:vAlign w:val="center"/>
          </w:tcPr>
          <w:p w14:paraId="7099A8E9">
            <w:pPr>
              <w:spacing w:line="440" w:lineRule="exact"/>
              <w:jc w:val="center"/>
              <w:rPr>
                <w:szCs w:val="21"/>
              </w:rPr>
            </w:pPr>
            <w:r>
              <w:rPr>
                <w:szCs w:val="21"/>
              </w:rPr>
              <w:t>备注</w:t>
            </w:r>
          </w:p>
        </w:tc>
      </w:tr>
      <w:tr w14:paraId="6AB44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50EECB86">
            <w:pPr>
              <w:spacing w:line="440" w:lineRule="exact"/>
              <w:jc w:val="center"/>
              <w:rPr>
                <w:szCs w:val="21"/>
              </w:rPr>
            </w:pPr>
          </w:p>
        </w:tc>
        <w:tc>
          <w:tcPr>
            <w:tcW w:w="721" w:type="dxa"/>
            <w:vMerge w:val="continue"/>
            <w:noWrap w:val="0"/>
            <w:vAlign w:val="center"/>
          </w:tcPr>
          <w:p w14:paraId="3CD56CD6">
            <w:pPr>
              <w:spacing w:line="440" w:lineRule="exact"/>
              <w:jc w:val="center"/>
              <w:rPr>
                <w:szCs w:val="21"/>
              </w:rPr>
            </w:pPr>
          </w:p>
        </w:tc>
        <w:tc>
          <w:tcPr>
            <w:tcW w:w="719" w:type="dxa"/>
            <w:vMerge w:val="continue"/>
            <w:noWrap w:val="0"/>
            <w:vAlign w:val="center"/>
          </w:tcPr>
          <w:p w14:paraId="431F55D7">
            <w:pPr>
              <w:spacing w:line="440" w:lineRule="exact"/>
              <w:jc w:val="center"/>
              <w:rPr>
                <w:szCs w:val="21"/>
              </w:rPr>
            </w:pPr>
          </w:p>
        </w:tc>
        <w:tc>
          <w:tcPr>
            <w:tcW w:w="1081" w:type="dxa"/>
            <w:noWrap w:val="0"/>
            <w:vAlign w:val="center"/>
          </w:tcPr>
          <w:p w14:paraId="3C85EC7F">
            <w:pPr>
              <w:spacing w:line="440" w:lineRule="exact"/>
              <w:jc w:val="center"/>
              <w:rPr>
                <w:szCs w:val="21"/>
              </w:rPr>
            </w:pPr>
            <w:r>
              <w:rPr>
                <w:szCs w:val="21"/>
              </w:rPr>
              <w:t>证书名称</w:t>
            </w:r>
          </w:p>
        </w:tc>
        <w:tc>
          <w:tcPr>
            <w:tcW w:w="719" w:type="dxa"/>
            <w:noWrap w:val="0"/>
            <w:vAlign w:val="center"/>
          </w:tcPr>
          <w:p w14:paraId="70075D2D">
            <w:pPr>
              <w:spacing w:line="440" w:lineRule="exact"/>
              <w:jc w:val="center"/>
              <w:rPr>
                <w:szCs w:val="21"/>
              </w:rPr>
            </w:pPr>
            <w:r>
              <w:rPr>
                <w:szCs w:val="21"/>
              </w:rPr>
              <w:t>级别</w:t>
            </w:r>
          </w:p>
        </w:tc>
        <w:tc>
          <w:tcPr>
            <w:tcW w:w="721" w:type="dxa"/>
            <w:noWrap w:val="0"/>
            <w:vAlign w:val="center"/>
          </w:tcPr>
          <w:p w14:paraId="76D7F82E">
            <w:pPr>
              <w:spacing w:line="440" w:lineRule="exact"/>
              <w:jc w:val="center"/>
              <w:rPr>
                <w:szCs w:val="21"/>
              </w:rPr>
            </w:pPr>
            <w:r>
              <w:rPr>
                <w:szCs w:val="21"/>
              </w:rPr>
              <w:t>证号</w:t>
            </w:r>
          </w:p>
        </w:tc>
        <w:tc>
          <w:tcPr>
            <w:tcW w:w="719" w:type="dxa"/>
            <w:noWrap w:val="0"/>
            <w:vAlign w:val="center"/>
          </w:tcPr>
          <w:p w14:paraId="6E134BE5">
            <w:pPr>
              <w:spacing w:line="440" w:lineRule="exact"/>
              <w:jc w:val="center"/>
              <w:rPr>
                <w:szCs w:val="21"/>
              </w:rPr>
            </w:pPr>
            <w:r>
              <w:rPr>
                <w:szCs w:val="21"/>
              </w:rPr>
              <w:t>专业</w:t>
            </w:r>
          </w:p>
        </w:tc>
        <w:tc>
          <w:tcPr>
            <w:tcW w:w="2523" w:type="dxa"/>
            <w:noWrap w:val="0"/>
            <w:vAlign w:val="center"/>
          </w:tcPr>
          <w:p w14:paraId="27D5C2C3">
            <w:pPr>
              <w:spacing w:line="440" w:lineRule="exact"/>
              <w:jc w:val="center"/>
              <w:rPr>
                <w:szCs w:val="21"/>
              </w:rPr>
            </w:pPr>
            <w:r>
              <w:rPr>
                <w:szCs w:val="21"/>
              </w:rPr>
              <w:t>养老保险</w:t>
            </w:r>
          </w:p>
        </w:tc>
        <w:tc>
          <w:tcPr>
            <w:tcW w:w="672" w:type="dxa"/>
            <w:noWrap w:val="0"/>
            <w:vAlign w:val="center"/>
          </w:tcPr>
          <w:p w14:paraId="17E41BBF">
            <w:pPr>
              <w:spacing w:line="440" w:lineRule="exact"/>
              <w:jc w:val="center"/>
              <w:rPr>
                <w:szCs w:val="21"/>
              </w:rPr>
            </w:pPr>
          </w:p>
        </w:tc>
      </w:tr>
      <w:tr w14:paraId="3961D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C473F2">
            <w:pPr>
              <w:spacing w:line="440" w:lineRule="exact"/>
              <w:jc w:val="center"/>
              <w:rPr>
                <w:szCs w:val="21"/>
              </w:rPr>
            </w:pPr>
          </w:p>
        </w:tc>
        <w:tc>
          <w:tcPr>
            <w:tcW w:w="721" w:type="dxa"/>
            <w:noWrap w:val="0"/>
            <w:vAlign w:val="center"/>
          </w:tcPr>
          <w:p w14:paraId="127ED12F">
            <w:pPr>
              <w:spacing w:line="440" w:lineRule="exact"/>
              <w:jc w:val="center"/>
              <w:rPr>
                <w:szCs w:val="21"/>
              </w:rPr>
            </w:pPr>
          </w:p>
        </w:tc>
        <w:tc>
          <w:tcPr>
            <w:tcW w:w="719" w:type="dxa"/>
            <w:noWrap w:val="0"/>
            <w:vAlign w:val="center"/>
          </w:tcPr>
          <w:p w14:paraId="131D6D52">
            <w:pPr>
              <w:spacing w:line="440" w:lineRule="exact"/>
              <w:jc w:val="center"/>
              <w:rPr>
                <w:szCs w:val="21"/>
              </w:rPr>
            </w:pPr>
          </w:p>
        </w:tc>
        <w:tc>
          <w:tcPr>
            <w:tcW w:w="1081" w:type="dxa"/>
            <w:noWrap w:val="0"/>
            <w:vAlign w:val="center"/>
          </w:tcPr>
          <w:p w14:paraId="71858183">
            <w:pPr>
              <w:spacing w:line="440" w:lineRule="exact"/>
              <w:jc w:val="center"/>
              <w:rPr>
                <w:szCs w:val="21"/>
              </w:rPr>
            </w:pPr>
          </w:p>
        </w:tc>
        <w:tc>
          <w:tcPr>
            <w:tcW w:w="719" w:type="dxa"/>
            <w:noWrap w:val="0"/>
            <w:vAlign w:val="center"/>
          </w:tcPr>
          <w:p w14:paraId="105681D5">
            <w:pPr>
              <w:spacing w:line="440" w:lineRule="exact"/>
              <w:jc w:val="center"/>
              <w:rPr>
                <w:szCs w:val="21"/>
              </w:rPr>
            </w:pPr>
          </w:p>
        </w:tc>
        <w:tc>
          <w:tcPr>
            <w:tcW w:w="721" w:type="dxa"/>
            <w:noWrap w:val="0"/>
            <w:vAlign w:val="center"/>
          </w:tcPr>
          <w:p w14:paraId="40F7889E">
            <w:pPr>
              <w:spacing w:line="440" w:lineRule="exact"/>
              <w:jc w:val="center"/>
              <w:rPr>
                <w:szCs w:val="21"/>
              </w:rPr>
            </w:pPr>
          </w:p>
        </w:tc>
        <w:tc>
          <w:tcPr>
            <w:tcW w:w="719" w:type="dxa"/>
            <w:noWrap w:val="0"/>
            <w:vAlign w:val="center"/>
          </w:tcPr>
          <w:p w14:paraId="4511545B">
            <w:pPr>
              <w:spacing w:line="440" w:lineRule="exact"/>
              <w:jc w:val="center"/>
              <w:rPr>
                <w:szCs w:val="21"/>
              </w:rPr>
            </w:pPr>
          </w:p>
        </w:tc>
        <w:tc>
          <w:tcPr>
            <w:tcW w:w="2523" w:type="dxa"/>
            <w:noWrap w:val="0"/>
            <w:vAlign w:val="center"/>
          </w:tcPr>
          <w:p w14:paraId="28A52C5E">
            <w:pPr>
              <w:spacing w:line="440" w:lineRule="exact"/>
              <w:jc w:val="center"/>
              <w:rPr>
                <w:szCs w:val="21"/>
              </w:rPr>
            </w:pPr>
          </w:p>
        </w:tc>
        <w:tc>
          <w:tcPr>
            <w:tcW w:w="672" w:type="dxa"/>
            <w:noWrap w:val="0"/>
            <w:vAlign w:val="center"/>
          </w:tcPr>
          <w:p w14:paraId="6BAFE552">
            <w:pPr>
              <w:spacing w:line="440" w:lineRule="exact"/>
              <w:jc w:val="center"/>
              <w:rPr>
                <w:szCs w:val="21"/>
              </w:rPr>
            </w:pPr>
          </w:p>
        </w:tc>
      </w:tr>
      <w:tr w14:paraId="5DD20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1EBB8266">
            <w:pPr>
              <w:spacing w:line="440" w:lineRule="exact"/>
              <w:jc w:val="center"/>
              <w:rPr>
                <w:szCs w:val="21"/>
              </w:rPr>
            </w:pPr>
          </w:p>
        </w:tc>
        <w:tc>
          <w:tcPr>
            <w:tcW w:w="721" w:type="dxa"/>
            <w:noWrap w:val="0"/>
            <w:vAlign w:val="top"/>
          </w:tcPr>
          <w:p w14:paraId="53392E60">
            <w:pPr>
              <w:spacing w:line="440" w:lineRule="exact"/>
              <w:jc w:val="center"/>
              <w:rPr>
                <w:szCs w:val="21"/>
              </w:rPr>
            </w:pPr>
          </w:p>
        </w:tc>
        <w:tc>
          <w:tcPr>
            <w:tcW w:w="719" w:type="dxa"/>
            <w:noWrap w:val="0"/>
            <w:vAlign w:val="top"/>
          </w:tcPr>
          <w:p w14:paraId="6C3D24A0">
            <w:pPr>
              <w:spacing w:line="440" w:lineRule="exact"/>
              <w:jc w:val="center"/>
              <w:rPr>
                <w:szCs w:val="21"/>
              </w:rPr>
            </w:pPr>
          </w:p>
        </w:tc>
        <w:tc>
          <w:tcPr>
            <w:tcW w:w="1081" w:type="dxa"/>
            <w:noWrap w:val="0"/>
            <w:vAlign w:val="top"/>
          </w:tcPr>
          <w:p w14:paraId="1CFD0366">
            <w:pPr>
              <w:spacing w:line="440" w:lineRule="exact"/>
              <w:jc w:val="center"/>
              <w:rPr>
                <w:szCs w:val="21"/>
              </w:rPr>
            </w:pPr>
          </w:p>
        </w:tc>
        <w:tc>
          <w:tcPr>
            <w:tcW w:w="719" w:type="dxa"/>
            <w:noWrap w:val="0"/>
            <w:vAlign w:val="top"/>
          </w:tcPr>
          <w:p w14:paraId="24A94C87">
            <w:pPr>
              <w:spacing w:line="440" w:lineRule="exact"/>
              <w:jc w:val="center"/>
              <w:rPr>
                <w:szCs w:val="21"/>
              </w:rPr>
            </w:pPr>
          </w:p>
        </w:tc>
        <w:tc>
          <w:tcPr>
            <w:tcW w:w="721" w:type="dxa"/>
            <w:noWrap w:val="0"/>
            <w:vAlign w:val="top"/>
          </w:tcPr>
          <w:p w14:paraId="45AC8034">
            <w:pPr>
              <w:spacing w:line="440" w:lineRule="exact"/>
              <w:jc w:val="center"/>
              <w:rPr>
                <w:szCs w:val="21"/>
              </w:rPr>
            </w:pPr>
          </w:p>
        </w:tc>
        <w:tc>
          <w:tcPr>
            <w:tcW w:w="719" w:type="dxa"/>
            <w:noWrap w:val="0"/>
            <w:vAlign w:val="top"/>
          </w:tcPr>
          <w:p w14:paraId="3771AB1E">
            <w:pPr>
              <w:spacing w:line="440" w:lineRule="exact"/>
              <w:jc w:val="center"/>
              <w:rPr>
                <w:szCs w:val="21"/>
              </w:rPr>
            </w:pPr>
          </w:p>
        </w:tc>
        <w:tc>
          <w:tcPr>
            <w:tcW w:w="2523" w:type="dxa"/>
            <w:noWrap w:val="0"/>
            <w:vAlign w:val="top"/>
          </w:tcPr>
          <w:p w14:paraId="5B817B34">
            <w:pPr>
              <w:spacing w:line="440" w:lineRule="exact"/>
              <w:jc w:val="center"/>
              <w:rPr>
                <w:szCs w:val="21"/>
              </w:rPr>
            </w:pPr>
          </w:p>
        </w:tc>
        <w:tc>
          <w:tcPr>
            <w:tcW w:w="672" w:type="dxa"/>
            <w:noWrap w:val="0"/>
            <w:vAlign w:val="top"/>
          </w:tcPr>
          <w:p w14:paraId="647D3A8B">
            <w:pPr>
              <w:spacing w:line="440" w:lineRule="exact"/>
              <w:jc w:val="center"/>
              <w:rPr>
                <w:szCs w:val="21"/>
              </w:rPr>
            </w:pPr>
          </w:p>
        </w:tc>
      </w:tr>
      <w:tr w14:paraId="6DD73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0B845DE">
            <w:pPr>
              <w:spacing w:line="440" w:lineRule="exact"/>
              <w:jc w:val="center"/>
              <w:rPr>
                <w:szCs w:val="21"/>
              </w:rPr>
            </w:pPr>
          </w:p>
        </w:tc>
        <w:tc>
          <w:tcPr>
            <w:tcW w:w="721" w:type="dxa"/>
            <w:noWrap w:val="0"/>
            <w:vAlign w:val="top"/>
          </w:tcPr>
          <w:p w14:paraId="39E77190">
            <w:pPr>
              <w:spacing w:line="440" w:lineRule="exact"/>
              <w:jc w:val="center"/>
              <w:rPr>
                <w:szCs w:val="21"/>
              </w:rPr>
            </w:pPr>
          </w:p>
        </w:tc>
        <w:tc>
          <w:tcPr>
            <w:tcW w:w="719" w:type="dxa"/>
            <w:noWrap w:val="0"/>
            <w:vAlign w:val="top"/>
          </w:tcPr>
          <w:p w14:paraId="34448B4E">
            <w:pPr>
              <w:spacing w:line="440" w:lineRule="exact"/>
              <w:jc w:val="center"/>
              <w:rPr>
                <w:szCs w:val="21"/>
              </w:rPr>
            </w:pPr>
          </w:p>
        </w:tc>
        <w:tc>
          <w:tcPr>
            <w:tcW w:w="1081" w:type="dxa"/>
            <w:noWrap w:val="0"/>
            <w:vAlign w:val="top"/>
          </w:tcPr>
          <w:p w14:paraId="08CFE5B5">
            <w:pPr>
              <w:spacing w:line="440" w:lineRule="exact"/>
              <w:jc w:val="center"/>
              <w:rPr>
                <w:szCs w:val="21"/>
              </w:rPr>
            </w:pPr>
          </w:p>
        </w:tc>
        <w:tc>
          <w:tcPr>
            <w:tcW w:w="719" w:type="dxa"/>
            <w:noWrap w:val="0"/>
            <w:vAlign w:val="top"/>
          </w:tcPr>
          <w:p w14:paraId="05BE317E">
            <w:pPr>
              <w:spacing w:line="440" w:lineRule="exact"/>
              <w:jc w:val="center"/>
              <w:rPr>
                <w:szCs w:val="21"/>
              </w:rPr>
            </w:pPr>
          </w:p>
        </w:tc>
        <w:tc>
          <w:tcPr>
            <w:tcW w:w="721" w:type="dxa"/>
            <w:noWrap w:val="0"/>
            <w:vAlign w:val="top"/>
          </w:tcPr>
          <w:p w14:paraId="25C4D7E1">
            <w:pPr>
              <w:spacing w:line="440" w:lineRule="exact"/>
              <w:jc w:val="center"/>
              <w:rPr>
                <w:szCs w:val="21"/>
              </w:rPr>
            </w:pPr>
          </w:p>
        </w:tc>
        <w:tc>
          <w:tcPr>
            <w:tcW w:w="719" w:type="dxa"/>
            <w:noWrap w:val="0"/>
            <w:vAlign w:val="top"/>
          </w:tcPr>
          <w:p w14:paraId="171821E6">
            <w:pPr>
              <w:spacing w:line="440" w:lineRule="exact"/>
              <w:jc w:val="center"/>
              <w:rPr>
                <w:szCs w:val="21"/>
              </w:rPr>
            </w:pPr>
          </w:p>
        </w:tc>
        <w:tc>
          <w:tcPr>
            <w:tcW w:w="2523" w:type="dxa"/>
            <w:noWrap w:val="0"/>
            <w:vAlign w:val="top"/>
          </w:tcPr>
          <w:p w14:paraId="0DC16F3E">
            <w:pPr>
              <w:spacing w:line="440" w:lineRule="exact"/>
              <w:jc w:val="center"/>
              <w:rPr>
                <w:szCs w:val="21"/>
              </w:rPr>
            </w:pPr>
          </w:p>
        </w:tc>
        <w:tc>
          <w:tcPr>
            <w:tcW w:w="672" w:type="dxa"/>
            <w:noWrap w:val="0"/>
            <w:vAlign w:val="top"/>
          </w:tcPr>
          <w:p w14:paraId="26AA16BF">
            <w:pPr>
              <w:spacing w:line="440" w:lineRule="exact"/>
              <w:jc w:val="center"/>
              <w:rPr>
                <w:szCs w:val="21"/>
              </w:rPr>
            </w:pPr>
          </w:p>
        </w:tc>
      </w:tr>
      <w:tr w14:paraId="1252D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1379A7AA">
            <w:pPr>
              <w:spacing w:line="440" w:lineRule="exact"/>
              <w:jc w:val="center"/>
              <w:rPr>
                <w:szCs w:val="21"/>
              </w:rPr>
            </w:pPr>
          </w:p>
        </w:tc>
        <w:tc>
          <w:tcPr>
            <w:tcW w:w="721" w:type="dxa"/>
            <w:noWrap w:val="0"/>
            <w:vAlign w:val="top"/>
          </w:tcPr>
          <w:p w14:paraId="72530EDF">
            <w:pPr>
              <w:spacing w:line="440" w:lineRule="exact"/>
              <w:jc w:val="center"/>
              <w:rPr>
                <w:szCs w:val="21"/>
              </w:rPr>
            </w:pPr>
          </w:p>
        </w:tc>
        <w:tc>
          <w:tcPr>
            <w:tcW w:w="719" w:type="dxa"/>
            <w:noWrap w:val="0"/>
            <w:vAlign w:val="top"/>
          </w:tcPr>
          <w:p w14:paraId="5C78CDED">
            <w:pPr>
              <w:spacing w:line="440" w:lineRule="exact"/>
              <w:jc w:val="center"/>
              <w:rPr>
                <w:szCs w:val="21"/>
              </w:rPr>
            </w:pPr>
          </w:p>
        </w:tc>
        <w:tc>
          <w:tcPr>
            <w:tcW w:w="1081" w:type="dxa"/>
            <w:noWrap w:val="0"/>
            <w:vAlign w:val="top"/>
          </w:tcPr>
          <w:p w14:paraId="48E1B88D">
            <w:pPr>
              <w:spacing w:line="440" w:lineRule="exact"/>
              <w:jc w:val="center"/>
              <w:rPr>
                <w:szCs w:val="21"/>
              </w:rPr>
            </w:pPr>
          </w:p>
        </w:tc>
        <w:tc>
          <w:tcPr>
            <w:tcW w:w="719" w:type="dxa"/>
            <w:noWrap w:val="0"/>
            <w:vAlign w:val="top"/>
          </w:tcPr>
          <w:p w14:paraId="6DF321DE">
            <w:pPr>
              <w:spacing w:line="440" w:lineRule="exact"/>
              <w:jc w:val="center"/>
              <w:rPr>
                <w:szCs w:val="21"/>
              </w:rPr>
            </w:pPr>
          </w:p>
        </w:tc>
        <w:tc>
          <w:tcPr>
            <w:tcW w:w="721" w:type="dxa"/>
            <w:noWrap w:val="0"/>
            <w:vAlign w:val="top"/>
          </w:tcPr>
          <w:p w14:paraId="2C069A1C">
            <w:pPr>
              <w:spacing w:line="440" w:lineRule="exact"/>
              <w:jc w:val="center"/>
              <w:rPr>
                <w:szCs w:val="21"/>
              </w:rPr>
            </w:pPr>
          </w:p>
        </w:tc>
        <w:tc>
          <w:tcPr>
            <w:tcW w:w="719" w:type="dxa"/>
            <w:noWrap w:val="0"/>
            <w:vAlign w:val="top"/>
          </w:tcPr>
          <w:p w14:paraId="5B5A769F">
            <w:pPr>
              <w:spacing w:line="440" w:lineRule="exact"/>
              <w:jc w:val="center"/>
              <w:rPr>
                <w:szCs w:val="21"/>
              </w:rPr>
            </w:pPr>
          </w:p>
        </w:tc>
        <w:tc>
          <w:tcPr>
            <w:tcW w:w="2523" w:type="dxa"/>
            <w:noWrap w:val="0"/>
            <w:vAlign w:val="top"/>
          </w:tcPr>
          <w:p w14:paraId="210C87FF">
            <w:pPr>
              <w:spacing w:line="440" w:lineRule="exact"/>
              <w:jc w:val="center"/>
              <w:rPr>
                <w:szCs w:val="21"/>
              </w:rPr>
            </w:pPr>
          </w:p>
        </w:tc>
        <w:tc>
          <w:tcPr>
            <w:tcW w:w="672" w:type="dxa"/>
            <w:noWrap w:val="0"/>
            <w:vAlign w:val="top"/>
          </w:tcPr>
          <w:p w14:paraId="058FCFA1">
            <w:pPr>
              <w:spacing w:line="440" w:lineRule="exact"/>
              <w:jc w:val="center"/>
              <w:rPr>
                <w:szCs w:val="21"/>
              </w:rPr>
            </w:pPr>
          </w:p>
        </w:tc>
      </w:tr>
      <w:tr w14:paraId="58E39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02B0E579">
            <w:pPr>
              <w:spacing w:line="440" w:lineRule="exact"/>
              <w:jc w:val="center"/>
              <w:rPr>
                <w:szCs w:val="21"/>
              </w:rPr>
            </w:pPr>
          </w:p>
        </w:tc>
        <w:tc>
          <w:tcPr>
            <w:tcW w:w="721" w:type="dxa"/>
            <w:noWrap w:val="0"/>
            <w:vAlign w:val="top"/>
          </w:tcPr>
          <w:p w14:paraId="40391386">
            <w:pPr>
              <w:spacing w:line="440" w:lineRule="exact"/>
              <w:jc w:val="center"/>
              <w:rPr>
                <w:szCs w:val="21"/>
              </w:rPr>
            </w:pPr>
          </w:p>
        </w:tc>
        <w:tc>
          <w:tcPr>
            <w:tcW w:w="719" w:type="dxa"/>
            <w:noWrap w:val="0"/>
            <w:vAlign w:val="top"/>
          </w:tcPr>
          <w:p w14:paraId="09BA84FA">
            <w:pPr>
              <w:spacing w:line="440" w:lineRule="exact"/>
              <w:jc w:val="center"/>
              <w:rPr>
                <w:szCs w:val="21"/>
              </w:rPr>
            </w:pPr>
          </w:p>
        </w:tc>
        <w:tc>
          <w:tcPr>
            <w:tcW w:w="1081" w:type="dxa"/>
            <w:noWrap w:val="0"/>
            <w:vAlign w:val="top"/>
          </w:tcPr>
          <w:p w14:paraId="6699E0EA">
            <w:pPr>
              <w:spacing w:line="440" w:lineRule="exact"/>
              <w:jc w:val="center"/>
              <w:rPr>
                <w:szCs w:val="21"/>
              </w:rPr>
            </w:pPr>
          </w:p>
        </w:tc>
        <w:tc>
          <w:tcPr>
            <w:tcW w:w="719" w:type="dxa"/>
            <w:noWrap w:val="0"/>
            <w:vAlign w:val="top"/>
          </w:tcPr>
          <w:p w14:paraId="4AD75620">
            <w:pPr>
              <w:spacing w:line="440" w:lineRule="exact"/>
              <w:jc w:val="center"/>
              <w:rPr>
                <w:szCs w:val="21"/>
              </w:rPr>
            </w:pPr>
          </w:p>
        </w:tc>
        <w:tc>
          <w:tcPr>
            <w:tcW w:w="721" w:type="dxa"/>
            <w:noWrap w:val="0"/>
            <w:vAlign w:val="top"/>
          </w:tcPr>
          <w:p w14:paraId="1893AF0C">
            <w:pPr>
              <w:spacing w:line="440" w:lineRule="exact"/>
              <w:jc w:val="center"/>
              <w:rPr>
                <w:szCs w:val="21"/>
              </w:rPr>
            </w:pPr>
          </w:p>
        </w:tc>
        <w:tc>
          <w:tcPr>
            <w:tcW w:w="719" w:type="dxa"/>
            <w:noWrap w:val="0"/>
            <w:vAlign w:val="top"/>
          </w:tcPr>
          <w:p w14:paraId="6A3B8393">
            <w:pPr>
              <w:spacing w:line="440" w:lineRule="exact"/>
              <w:jc w:val="center"/>
              <w:rPr>
                <w:szCs w:val="21"/>
              </w:rPr>
            </w:pPr>
          </w:p>
        </w:tc>
        <w:tc>
          <w:tcPr>
            <w:tcW w:w="2523" w:type="dxa"/>
            <w:noWrap w:val="0"/>
            <w:vAlign w:val="top"/>
          </w:tcPr>
          <w:p w14:paraId="6ED5779B">
            <w:pPr>
              <w:spacing w:line="440" w:lineRule="exact"/>
              <w:jc w:val="center"/>
              <w:rPr>
                <w:szCs w:val="21"/>
              </w:rPr>
            </w:pPr>
          </w:p>
        </w:tc>
        <w:tc>
          <w:tcPr>
            <w:tcW w:w="672" w:type="dxa"/>
            <w:noWrap w:val="0"/>
            <w:vAlign w:val="top"/>
          </w:tcPr>
          <w:p w14:paraId="66F4DD1E">
            <w:pPr>
              <w:spacing w:line="440" w:lineRule="exact"/>
              <w:jc w:val="center"/>
              <w:rPr>
                <w:szCs w:val="21"/>
              </w:rPr>
            </w:pPr>
          </w:p>
        </w:tc>
      </w:tr>
      <w:tr w14:paraId="1B2B0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4D4D50">
            <w:pPr>
              <w:spacing w:line="440" w:lineRule="exact"/>
              <w:jc w:val="center"/>
              <w:rPr>
                <w:szCs w:val="21"/>
              </w:rPr>
            </w:pPr>
          </w:p>
        </w:tc>
        <w:tc>
          <w:tcPr>
            <w:tcW w:w="721" w:type="dxa"/>
            <w:noWrap w:val="0"/>
            <w:vAlign w:val="top"/>
          </w:tcPr>
          <w:p w14:paraId="030B42F2">
            <w:pPr>
              <w:spacing w:line="440" w:lineRule="exact"/>
              <w:jc w:val="center"/>
              <w:rPr>
                <w:szCs w:val="21"/>
              </w:rPr>
            </w:pPr>
          </w:p>
        </w:tc>
        <w:tc>
          <w:tcPr>
            <w:tcW w:w="719" w:type="dxa"/>
            <w:noWrap w:val="0"/>
            <w:vAlign w:val="top"/>
          </w:tcPr>
          <w:p w14:paraId="69B46A7A">
            <w:pPr>
              <w:spacing w:line="440" w:lineRule="exact"/>
              <w:jc w:val="center"/>
              <w:rPr>
                <w:szCs w:val="21"/>
              </w:rPr>
            </w:pPr>
          </w:p>
        </w:tc>
        <w:tc>
          <w:tcPr>
            <w:tcW w:w="1081" w:type="dxa"/>
            <w:noWrap w:val="0"/>
            <w:vAlign w:val="top"/>
          </w:tcPr>
          <w:p w14:paraId="77AFBDA5">
            <w:pPr>
              <w:spacing w:line="440" w:lineRule="exact"/>
              <w:jc w:val="center"/>
              <w:rPr>
                <w:szCs w:val="21"/>
              </w:rPr>
            </w:pPr>
          </w:p>
        </w:tc>
        <w:tc>
          <w:tcPr>
            <w:tcW w:w="719" w:type="dxa"/>
            <w:noWrap w:val="0"/>
            <w:vAlign w:val="top"/>
          </w:tcPr>
          <w:p w14:paraId="36537DA0">
            <w:pPr>
              <w:spacing w:line="440" w:lineRule="exact"/>
              <w:jc w:val="center"/>
              <w:rPr>
                <w:szCs w:val="21"/>
              </w:rPr>
            </w:pPr>
          </w:p>
        </w:tc>
        <w:tc>
          <w:tcPr>
            <w:tcW w:w="721" w:type="dxa"/>
            <w:noWrap w:val="0"/>
            <w:vAlign w:val="top"/>
          </w:tcPr>
          <w:p w14:paraId="28004AD0">
            <w:pPr>
              <w:spacing w:line="440" w:lineRule="exact"/>
              <w:jc w:val="center"/>
              <w:rPr>
                <w:szCs w:val="21"/>
              </w:rPr>
            </w:pPr>
          </w:p>
        </w:tc>
        <w:tc>
          <w:tcPr>
            <w:tcW w:w="719" w:type="dxa"/>
            <w:noWrap w:val="0"/>
            <w:vAlign w:val="top"/>
          </w:tcPr>
          <w:p w14:paraId="29C9A23B">
            <w:pPr>
              <w:spacing w:line="440" w:lineRule="exact"/>
              <w:jc w:val="center"/>
              <w:rPr>
                <w:szCs w:val="21"/>
              </w:rPr>
            </w:pPr>
          </w:p>
        </w:tc>
        <w:tc>
          <w:tcPr>
            <w:tcW w:w="2523" w:type="dxa"/>
            <w:noWrap w:val="0"/>
            <w:vAlign w:val="top"/>
          </w:tcPr>
          <w:p w14:paraId="764B07BC">
            <w:pPr>
              <w:spacing w:line="440" w:lineRule="exact"/>
              <w:jc w:val="center"/>
              <w:rPr>
                <w:szCs w:val="21"/>
              </w:rPr>
            </w:pPr>
          </w:p>
        </w:tc>
        <w:tc>
          <w:tcPr>
            <w:tcW w:w="672" w:type="dxa"/>
            <w:noWrap w:val="0"/>
            <w:vAlign w:val="top"/>
          </w:tcPr>
          <w:p w14:paraId="5B29B49B">
            <w:pPr>
              <w:spacing w:line="440" w:lineRule="exact"/>
              <w:jc w:val="center"/>
              <w:rPr>
                <w:szCs w:val="21"/>
              </w:rPr>
            </w:pPr>
          </w:p>
        </w:tc>
      </w:tr>
      <w:tr w14:paraId="04088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396CB18F">
            <w:pPr>
              <w:spacing w:line="440" w:lineRule="exact"/>
              <w:jc w:val="center"/>
              <w:rPr>
                <w:szCs w:val="21"/>
              </w:rPr>
            </w:pPr>
          </w:p>
        </w:tc>
        <w:tc>
          <w:tcPr>
            <w:tcW w:w="721" w:type="dxa"/>
            <w:noWrap w:val="0"/>
            <w:vAlign w:val="top"/>
          </w:tcPr>
          <w:p w14:paraId="3DE0D654">
            <w:pPr>
              <w:spacing w:line="440" w:lineRule="exact"/>
              <w:jc w:val="center"/>
              <w:rPr>
                <w:szCs w:val="21"/>
              </w:rPr>
            </w:pPr>
          </w:p>
        </w:tc>
        <w:tc>
          <w:tcPr>
            <w:tcW w:w="719" w:type="dxa"/>
            <w:noWrap w:val="0"/>
            <w:vAlign w:val="top"/>
          </w:tcPr>
          <w:p w14:paraId="0A97C433">
            <w:pPr>
              <w:spacing w:line="440" w:lineRule="exact"/>
              <w:jc w:val="center"/>
              <w:rPr>
                <w:szCs w:val="21"/>
              </w:rPr>
            </w:pPr>
          </w:p>
        </w:tc>
        <w:tc>
          <w:tcPr>
            <w:tcW w:w="1081" w:type="dxa"/>
            <w:noWrap w:val="0"/>
            <w:vAlign w:val="top"/>
          </w:tcPr>
          <w:p w14:paraId="24ED5402">
            <w:pPr>
              <w:spacing w:line="440" w:lineRule="exact"/>
              <w:jc w:val="center"/>
              <w:rPr>
                <w:szCs w:val="21"/>
              </w:rPr>
            </w:pPr>
          </w:p>
        </w:tc>
        <w:tc>
          <w:tcPr>
            <w:tcW w:w="719" w:type="dxa"/>
            <w:noWrap w:val="0"/>
            <w:vAlign w:val="top"/>
          </w:tcPr>
          <w:p w14:paraId="0C502BCC">
            <w:pPr>
              <w:spacing w:line="440" w:lineRule="exact"/>
              <w:jc w:val="center"/>
              <w:rPr>
                <w:szCs w:val="21"/>
              </w:rPr>
            </w:pPr>
          </w:p>
        </w:tc>
        <w:tc>
          <w:tcPr>
            <w:tcW w:w="721" w:type="dxa"/>
            <w:noWrap w:val="0"/>
            <w:vAlign w:val="top"/>
          </w:tcPr>
          <w:p w14:paraId="5CA00D49">
            <w:pPr>
              <w:spacing w:line="440" w:lineRule="exact"/>
              <w:jc w:val="center"/>
              <w:rPr>
                <w:szCs w:val="21"/>
              </w:rPr>
            </w:pPr>
          </w:p>
        </w:tc>
        <w:tc>
          <w:tcPr>
            <w:tcW w:w="719" w:type="dxa"/>
            <w:noWrap w:val="0"/>
            <w:vAlign w:val="top"/>
          </w:tcPr>
          <w:p w14:paraId="14A77B90">
            <w:pPr>
              <w:spacing w:line="440" w:lineRule="exact"/>
              <w:jc w:val="center"/>
              <w:rPr>
                <w:szCs w:val="21"/>
              </w:rPr>
            </w:pPr>
          </w:p>
        </w:tc>
        <w:tc>
          <w:tcPr>
            <w:tcW w:w="2523" w:type="dxa"/>
            <w:noWrap w:val="0"/>
            <w:vAlign w:val="top"/>
          </w:tcPr>
          <w:p w14:paraId="031CEB3C">
            <w:pPr>
              <w:spacing w:line="440" w:lineRule="exact"/>
              <w:jc w:val="center"/>
              <w:rPr>
                <w:szCs w:val="21"/>
              </w:rPr>
            </w:pPr>
          </w:p>
        </w:tc>
        <w:tc>
          <w:tcPr>
            <w:tcW w:w="672" w:type="dxa"/>
            <w:noWrap w:val="0"/>
            <w:vAlign w:val="top"/>
          </w:tcPr>
          <w:p w14:paraId="61A491F5">
            <w:pPr>
              <w:spacing w:line="440" w:lineRule="exact"/>
              <w:jc w:val="center"/>
              <w:rPr>
                <w:szCs w:val="21"/>
              </w:rPr>
            </w:pPr>
          </w:p>
        </w:tc>
      </w:tr>
      <w:tr w14:paraId="3A687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17235DDE">
            <w:pPr>
              <w:spacing w:line="440" w:lineRule="exact"/>
              <w:jc w:val="center"/>
              <w:rPr>
                <w:szCs w:val="21"/>
              </w:rPr>
            </w:pPr>
          </w:p>
        </w:tc>
        <w:tc>
          <w:tcPr>
            <w:tcW w:w="721" w:type="dxa"/>
            <w:noWrap w:val="0"/>
            <w:vAlign w:val="top"/>
          </w:tcPr>
          <w:p w14:paraId="6F0AFA3E">
            <w:pPr>
              <w:spacing w:line="440" w:lineRule="exact"/>
              <w:jc w:val="center"/>
              <w:rPr>
                <w:szCs w:val="21"/>
              </w:rPr>
            </w:pPr>
          </w:p>
        </w:tc>
        <w:tc>
          <w:tcPr>
            <w:tcW w:w="719" w:type="dxa"/>
            <w:noWrap w:val="0"/>
            <w:vAlign w:val="top"/>
          </w:tcPr>
          <w:p w14:paraId="16B6F987">
            <w:pPr>
              <w:spacing w:line="440" w:lineRule="exact"/>
              <w:jc w:val="center"/>
              <w:rPr>
                <w:szCs w:val="21"/>
              </w:rPr>
            </w:pPr>
          </w:p>
        </w:tc>
        <w:tc>
          <w:tcPr>
            <w:tcW w:w="1081" w:type="dxa"/>
            <w:noWrap w:val="0"/>
            <w:vAlign w:val="top"/>
          </w:tcPr>
          <w:p w14:paraId="7C7CC70A">
            <w:pPr>
              <w:spacing w:line="440" w:lineRule="exact"/>
              <w:jc w:val="center"/>
              <w:rPr>
                <w:szCs w:val="21"/>
              </w:rPr>
            </w:pPr>
          </w:p>
        </w:tc>
        <w:tc>
          <w:tcPr>
            <w:tcW w:w="719" w:type="dxa"/>
            <w:noWrap w:val="0"/>
            <w:vAlign w:val="top"/>
          </w:tcPr>
          <w:p w14:paraId="3B85B464">
            <w:pPr>
              <w:spacing w:line="440" w:lineRule="exact"/>
              <w:jc w:val="center"/>
              <w:rPr>
                <w:szCs w:val="21"/>
              </w:rPr>
            </w:pPr>
          </w:p>
        </w:tc>
        <w:tc>
          <w:tcPr>
            <w:tcW w:w="721" w:type="dxa"/>
            <w:noWrap w:val="0"/>
            <w:vAlign w:val="top"/>
          </w:tcPr>
          <w:p w14:paraId="5E830DFF">
            <w:pPr>
              <w:spacing w:line="440" w:lineRule="exact"/>
              <w:jc w:val="center"/>
              <w:rPr>
                <w:szCs w:val="21"/>
              </w:rPr>
            </w:pPr>
          </w:p>
        </w:tc>
        <w:tc>
          <w:tcPr>
            <w:tcW w:w="719" w:type="dxa"/>
            <w:noWrap w:val="0"/>
            <w:vAlign w:val="top"/>
          </w:tcPr>
          <w:p w14:paraId="3FCCE677">
            <w:pPr>
              <w:spacing w:line="440" w:lineRule="exact"/>
              <w:jc w:val="center"/>
              <w:rPr>
                <w:szCs w:val="21"/>
              </w:rPr>
            </w:pPr>
          </w:p>
        </w:tc>
        <w:tc>
          <w:tcPr>
            <w:tcW w:w="2523" w:type="dxa"/>
            <w:noWrap w:val="0"/>
            <w:vAlign w:val="top"/>
          </w:tcPr>
          <w:p w14:paraId="0F9A76B7">
            <w:pPr>
              <w:spacing w:line="440" w:lineRule="exact"/>
              <w:jc w:val="center"/>
              <w:rPr>
                <w:szCs w:val="21"/>
              </w:rPr>
            </w:pPr>
          </w:p>
        </w:tc>
        <w:tc>
          <w:tcPr>
            <w:tcW w:w="672" w:type="dxa"/>
            <w:noWrap w:val="0"/>
            <w:vAlign w:val="top"/>
          </w:tcPr>
          <w:p w14:paraId="6D54E781">
            <w:pPr>
              <w:spacing w:line="440" w:lineRule="exact"/>
              <w:jc w:val="center"/>
              <w:rPr>
                <w:szCs w:val="21"/>
              </w:rPr>
            </w:pPr>
          </w:p>
        </w:tc>
      </w:tr>
      <w:tr w14:paraId="61407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DB5ACB">
            <w:pPr>
              <w:spacing w:line="440" w:lineRule="exact"/>
              <w:jc w:val="center"/>
              <w:rPr>
                <w:szCs w:val="21"/>
              </w:rPr>
            </w:pPr>
          </w:p>
        </w:tc>
        <w:tc>
          <w:tcPr>
            <w:tcW w:w="721" w:type="dxa"/>
            <w:noWrap w:val="0"/>
            <w:vAlign w:val="top"/>
          </w:tcPr>
          <w:p w14:paraId="1CA15426">
            <w:pPr>
              <w:spacing w:line="440" w:lineRule="exact"/>
              <w:jc w:val="center"/>
              <w:rPr>
                <w:szCs w:val="21"/>
              </w:rPr>
            </w:pPr>
          </w:p>
        </w:tc>
        <w:tc>
          <w:tcPr>
            <w:tcW w:w="719" w:type="dxa"/>
            <w:noWrap w:val="0"/>
            <w:vAlign w:val="top"/>
          </w:tcPr>
          <w:p w14:paraId="2A9746AA">
            <w:pPr>
              <w:spacing w:line="440" w:lineRule="exact"/>
              <w:jc w:val="center"/>
              <w:rPr>
                <w:szCs w:val="21"/>
              </w:rPr>
            </w:pPr>
          </w:p>
        </w:tc>
        <w:tc>
          <w:tcPr>
            <w:tcW w:w="1081" w:type="dxa"/>
            <w:noWrap w:val="0"/>
            <w:vAlign w:val="top"/>
          </w:tcPr>
          <w:p w14:paraId="771C2871">
            <w:pPr>
              <w:spacing w:line="440" w:lineRule="exact"/>
              <w:jc w:val="center"/>
              <w:rPr>
                <w:szCs w:val="21"/>
              </w:rPr>
            </w:pPr>
          </w:p>
        </w:tc>
        <w:tc>
          <w:tcPr>
            <w:tcW w:w="719" w:type="dxa"/>
            <w:noWrap w:val="0"/>
            <w:vAlign w:val="top"/>
          </w:tcPr>
          <w:p w14:paraId="36356C79">
            <w:pPr>
              <w:spacing w:line="440" w:lineRule="exact"/>
              <w:jc w:val="center"/>
              <w:rPr>
                <w:szCs w:val="21"/>
              </w:rPr>
            </w:pPr>
          </w:p>
        </w:tc>
        <w:tc>
          <w:tcPr>
            <w:tcW w:w="721" w:type="dxa"/>
            <w:noWrap w:val="0"/>
            <w:vAlign w:val="top"/>
          </w:tcPr>
          <w:p w14:paraId="2D301835">
            <w:pPr>
              <w:spacing w:line="440" w:lineRule="exact"/>
              <w:jc w:val="center"/>
              <w:rPr>
                <w:szCs w:val="21"/>
              </w:rPr>
            </w:pPr>
          </w:p>
        </w:tc>
        <w:tc>
          <w:tcPr>
            <w:tcW w:w="719" w:type="dxa"/>
            <w:noWrap w:val="0"/>
            <w:vAlign w:val="top"/>
          </w:tcPr>
          <w:p w14:paraId="110ED53C">
            <w:pPr>
              <w:spacing w:line="440" w:lineRule="exact"/>
              <w:jc w:val="center"/>
              <w:rPr>
                <w:szCs w:val="21"/>
              </w:rPr>
            </w:pPr>
          </w:p>
        </w:tc>
        <w:tc>
          <w:tcPr>
            <w:tcW w:w="2523" w:type="dxa"/>
            <w:noWrap w:val="0"/>
            <w:vAlign w:val="top"/>
          </w:tcPr>
          <w:p w14:paraId="7261FA04">
            <w:pPr>
              <w:spacing w:line="440" w:lineRule="exact"/>
              <w:jc w:val="center"/>
              <w:rPr>
                <w:szCs w:val="21"/>
              </w:rPr>
            </w:pPr>
          </w:p>
        </w:tc>
        <w:tc>
          <w:tcPr>
            <w:tcW w:w="672" w:type="dxa"/>
            <w:noWrap w:val="0"/>
            <w:vAlign w:val="top"/>
          </w:tcPr>
          <w:p w14:paraId="44566E5D">
            <w:pPr>
              <w:spacing w:line="440" w:lineRule="exact"/>
              <w:jc w:val="center"/>
              <w:rPr>
                <w:szCs w:val="21"/>
              </w:rPr>
            </w:pPr>
          </w:p>
        </w:tc>
      </w:tr>
      <w:tr w14:paraId="1ECB6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CBA69D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854A7D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897E3EB">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8DD9BE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6D10C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C4F7F6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374E89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164EFD0B">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4EC4E47">
            <w:pPr>
              <w:spacing w:line="440" w:lineRule="exact"/>
              <w:jc w:val="center"/>
              <w:rPr>
                <w:szCs w:val="21"/>
              </w:rPr>
            </w:pPr>
          </w:p>
        </w:tc>
      </w:tr>
      <w:tr w14:paraId="18EF0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2A9018F">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F455A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B2BD9D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7B0193A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D5A317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9C4E3E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029EEB">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725B0DE">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B23DE11">
            <w:pPr>
              <w:spacing w:line="440" w:lineRule="exact"/>
              <w:jc w:val="center"/>
              <w:rPr>
                <w:szCs w:val="21"/>
              </w:rPr>
            </w:pPr>
          </w:p>
        </w:tc>
      </w:tr>
      <w:tr w14:paraId="19F03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7CC2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CEF6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F5A47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49AE86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61FCF7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755D548">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76DDB8D">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1C99E4E">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4BB00687">
            <w:pPr>
              <w:spacing w:line="440" w:lineRule="exact"/>
              <w:jc w:val="center"/>
              <w:rPr>
                <w:szCs w:val="21"/>
              </w:rPr>
            </w:pPr>
          </w:p>
        </w:tc>
      </w:tr>
      <w:tr w14:paraId="35AC1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EAA4BB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34AB80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126BD6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22676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BAE747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8595B5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F1E3BF0">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BF2A9F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E17C0B8">
            <w:pPr>
              <w:spacing w:line="440" w:lineRule="exact"/>
              <w:jc w:val="center"/>
              <w:rPr>
                <w:szCs w:val="21"/>
              </w:rPr>
            </w:pPr>
          </w:p>
        </w:tc>
      </w:tr>
      <w:tr w14:paraId="24BB8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E311DB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8B09C5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7C60EB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7DA1AB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129C4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3A554A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7B9DCD">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2388660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67D4D96">
            <w:pPr>
              <w:spacing w:line="440" w:lineRule="exact"/>
              <w:jc w:val="center"/>
              <w:rPr>
                <w:szCs w:val="21"/>
              </w:rPr>
            </w:pPr>
          </w:p>
        </w:tc>
      </w:tr>
      <w:tr w14:paraId="1D0F4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FE757B3">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4EA156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426D2A3">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B1BED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BFB979">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52D003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506BCD">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38DD8BE">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4865B08C">
            <w:pPr>
              <w:spacing w:line="440" w:lineRule="exact"/>
              <w:jc w:val="center"/>
              <w:rPr>
                <w:szCs w:val="21"/>
              </w:rPr>
            </w:pPr>
          </w:p>
        </w:tc>
      </w:tr>
      <w:tr w14:paraId="6EE35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00E195F9">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58C9E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BC99908">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7BD068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DFC7A4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12B309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A1BF272">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189AEE3B">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28A297A">
            <w:pPr>
              <w:spacing w:line="440" w:lineRule="exact"/>
              <w:jc w:val="center"/>
              <w:rPr>
                <w:szCs w:val="21"/>
              </w:rPr>
            </w:pPr>
          </w:p>
        </w:tc>
      </w:tr>
      <w:tr w14:paraId="7CF9F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FDE59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F21F60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A3E68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247E4C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ED8035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372475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A81CAA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7ADC78C">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0981BD">
            <w:pPr>
              <w:spacing w:line="440" w:lineRule="exact"/>
              <w:jc w:val="center"/>
              <w:rPr>
                <w:szCs w:val="21"/>
              </w:rPr>
            </w:pPr>
          </w:p>
        </w:tc>
      </w:tr>
      <w:tr w14:paraId="62A7B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2E10BB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6B588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373E0B4">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61F087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083DB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4B8BF2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6ECAD1D">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1D20086">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46EF66F5">
            <w:pPr>
              <w:spacing w:line="440" w:lineRule="exact"/>
              <w:jc w:val="center"/>
              <w:rPr>
                <w:szCs w:val="21"/>
              </w:rPr>
            </w:pPr>
          </w:p>
        </w:tc>
      </w:tr>
      <w:tr w14:paraId="47675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E6AB3B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A872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AE5F039">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792348A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2E51CF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6A04A1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7FC7DC3">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19C4CBF9">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B567493">
            <w:pPr>
              <w:spacing w:line="440" w:lineRule="exact"/>
              <w:jc w:val="center"/>
              <w:rPr>
                <w:szCs w:val="21"/>
              </w:rPr>
            </w:pPr>
          </w:p>
        </w:tc>
      </w:tr>
    </w:tbl>
    <w:p w14:paraId="418A0553">
      <w:pPr>
        <w:topLinePunct/>
        <w:spacing w:line="440" w:lineRule="exact"/>
        <w:jc w:val="center"/>
        <w:rPr>
          <w:sz w:val="20"/>
        </w:rPr>
      </w:pPr>
    </w:p>
    <w:p w14:paraId="1BB2DB44">
      <w:pPr>
        <w:topLinePunct/>
        <w:spacing w:line="440" w:lineRule="exact"/>
        <w:jc w:val="center"/>
        <w:rPr>
          <w:rFonts w:hint="eastAsia"/>
          <w:sz w:val="20"/>
        </w:rPr>
      </w:pPr>
      <w:r>
        <w:rPr>
          <w:sz w:val="20"/>
        </w:rPr>
        <w:br w:type="page"/>
      </w:r>
    </w:p>
    <w:p w14:paraId="125DA81B">
      <w:pPr>
        <w:pStyle w:val="7"/>
        <w:jc w:val="both"/>
        <w:rPr>
          <w:rFonts w:eastAsia="黑体"/>
          <w:sz w:val="23"/>
          <w:szCs w:val="23"/>
        </w:rPr>
      </w:pPr>
      <w:bookmarkStart w:id="310" w:name="_Toc247085889"/>
      <w:bookmarkStart w:id="311" w:name="_Toc296602616"/>
      <w:bookmarkStart w:id="312" w:name="_Toc246996371"/>
      <w:bookmarkStart w:id="313" w:name="_Toc246997114"/>
      <w:r>
        <w:t>（</w:t>
      </w:r>
      <w:r>
        <w:rPr>
          <w:rFonts w:hint="eastAsia"/>
          <w:lang w:val="en-US" w:eastAsia="zh-CN"/>
        </w:rPr>
        <w:t>三</w:t>
      </w:r>
      <w:r>
        <w:t>）</w:t>
      </w:r>
      <w:r>
        <w:rPr>
          <w:rFonts w:hint="eastAsia"/>
          <w:lang w:eastAsia="zh-CN"/>
        </w:rPr>
        <w:t>项目负责人</w:t>
      </w:r>
      <w:r>
        <w:t>简历表</w:t>
      </w:r>
      <w:bookmarkEnd w:id="310"/>
      <w:bookmarkEnd w:id="311"/>
      <w:bookmarkEnd w:id="312"/>
      <w:bookmarkEnd w:id="313"/>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41539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66FE518B">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2B1991DC">
            <w:pPr>
              <w:spacing w:line="440" w:lineRule="exact"/>
              <w:jc w:val="center"/>
              <w:rPr>
                <w:rFonts w:ascii="宋体" w:hAnsi="宋体"/>
                <w:szCs w:val="21"/>
              </w:rPr>
            </w:pPr>
          </w:p>
        </w:tc>
        <w:tc>
          <w:tcPr>
            <w:tcW w:w="927" w:type="dxa"/>
            <w:noWrap w:val="0"/>
            <w:vAlign w:val="center"/>
          </w:tcPr>
          <w:p w14:paraId="2F5F0081">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2EEC8DBD">
            <w:pPr>
              <w:spacing w:line="440" w:lineRule="exact"/>
              <w:jc w:val="center"/>
              <w:rPr>
                <w:rFonts w:ascii="宋体" w:hAnsi="宋体"/>
                <w:szCs w:val="21"/>
              </w:rPr>
            </w:pPr>
          </w:p>
        </w:tc>
        <w:tc>
          <w:tcPr>
            <w:tcW w:w="2130" w:type="dxa"/>
            <w:gridSpan w:val="3"/>
            <w:noWrap w:val="0"/>
            <w:vAlign w:val="center"/>
          </w:tcPr>
          <w:p w14:paraId="494AEC5F">
            <w:pPr>
              <w:spacing w:line="440" w:lineRule="exact"/>
              <w:jc w:val="center"/>
              <w:rPr>
                <w:rFonts w:ascii="宋体" w:hAnsi="宋体"/>
                <w:szCs w:val="21"/>
              </w:rPr>
            </w:pPr>
            <w:r>
              <w:rPr>
                <w:rFonts w:ascii="宋体" w:hAnsi="宋体"/>
                <w:szCs w:val="21"/>
              </w:rPr>
              <w:t>学历</w:t>
            </w:r>
          </w:p>
        </w:tc>
        <w:tc>
          <w:tcPr>
            <w:tcW w:w="2135" w:type="dxa"/>
            <w:noWrap w:val="0"/>
            <w:vAlign w:val="center"/>
          </w:tcPr>
          <w:p w14:paraId="20888C8E">
            <w:pPr>
              <w:spacing w:line="440" w:lineRule="exact"/>
              <w:rPr>
                <w:rFonts w:ascii="宋体" w:hAnsi="宋体"/>
                <w:szCs w:val="21"/>
              </w:rPr>
            </w:pPr>
          </w:p>
        </w:tc>
      </w:tr>
      <w:tr w14:paraId="057A9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71ECC4C">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17B965F9">
            <w:pPr>
              <w:spacing w:line="440" w:lineRule="exact"/>
              <w:jc w:val="center"/>
              <w:rPr>
                <w:rFonts w:ascii="宋体" w:hAnsi="宋体"/>
                <w:szCs w:val="21"/>
              </w:rPr>
            </w:pPr>
          </w:p>
        </w:tc>
        <w:tc>
          <w:tcPr>
            <w:tcW w:w="927" w:type="dxa"/>
            <w:noWrap w:val="0"/>
            <w:vAlign w:val="center"/>
          </w:tcPr>
          <w:p w14:paraId="7091D509">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6D4B29C">
            <w:pPr>
              <w:spacing w:line="440" w:lineRule="exact"/>
              <w:jc w:val="center"/>
              <w:rPr>
                <w:rFonts w:ascii="宋体" w:hAnsi="宋体"/>
                <w:szCs w:val="21"/>
              </w:rPr>
            </w:pPr>
          </w:p>
        </w:tc>
        <w:tc>
          <w:tcPr>
            <w:tcW w:w="2130" w:type="dxa"/>
            <w:gridSpan w:val="3"/>
            <w:noWrap w:val="0"/>
            <w:vAlign w:val="center"/>
          </w:tcPr>
          <w:p w14:paraId="296D597E">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3D44C721">
            <w:pPr>
              <w:spacing w:line="440" w:lineRule="exact"/>
              <w:rPr>
                <w:rFonts w:ascii="宋体" w:hAnsi="宋体"/>
                <w:szCs w:val="21"/>
              </w:rPr>
            </w:pPr>
          </w:p>
        </w:tc>
      </w:tr>
      <w:tr w14:paraId="30CB7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06CCC571">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6A7A6450">
            <w:pPr>
              <w:spacing w:line="440" w:lineRule="exact"/>
              <w:rPr>
                <w:rFonts w:ascii="宋体" w:hAnsi="宋体"/>
                <w:szCs w:val="21"/>
              </w:rPr>
            </w:pPr>
            <w:r>
              <w:rPr>
                <w:rFonts w:ascii="宋体" w:hAnsi="宋体"/>
                <w:szCs w:val="21"/>
              </w:rPr>
              <w:t xml:space="preserve">      年毕业于            学校        专业</w:t>
            </w:r>
          </w:p>
        </w:tc>
      </w:tr>
      <w:tr w14:paraId="0AEF6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6C0046C8">
            <w:pPr>
              <w:spacing w:line="440" w:lineRule="exact"/>
              <w:rPr>
                <w:rFonts w:ascii="宋体" w:hAnsi="宋体"/>
                <w:szCs w:val="21"/>
              </w:rPr>
            </w:pPr>
            <w:r>
              <w:rPr>
                <w:rFonts w:ascii="宋体" w:hAnsi="宋体"/>
                <w:szCs w:val="21"/>
              </w:rPr>
              <w:t>主要工作经历</w:t>
            </w:r>
          </w:p>
        </w:tc>
      </w:tr>
      <w:tr w14:paraId="2FEE0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24825F9A">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0D758BE8">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684B7337">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6AD8A4D9">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7CD13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8E34626">
            <w:pPr>
              <w:spacing w:line="440" w:lineRule="exact"/>
              <w:rPr>
                <w:rFonts w:eastAsia="黑体"/>
                <w:szCs w:val="21"/>
              </w:rPr>
            </w:pPr>
          </w:p>
        </w:tc>
        <w:tc>
          <w:tcPr>
            <w:tcW w:w="3420" w:type="dxa"/>
            <w:gridSpan w:val="4"/>
            <w:noWrap w:val="0"/>
            <w:vAlign w:val="top"/>
          </w:tcPr>
          <w:p w14:paraId="323F60FF">
            <w:pPr>
              <w:spacing w:line="440" w:lineRule="exact"/>
              <w:rPr>
                <w:rFonts w:eastAsia="黑体"/>
                <w:szCs w:val="21"/>
              </w:rPr>
            </w:pPr>
          </w:p>
        </w:tc>
        <w:tc>
          <w:tcPr>
            <w:tcW w:w="1261" w:type="dxa"/>
            <w:noWrap w:val="0"/>
            <w:vAlign w:val="top"/>
          </w:tcPr>
          <w:p w14:paraId="2D5F8662">
            <w:pPr>
              <w:spacing w:line="440" w:lineRule="exact"/>
              <w:rPr>
                <w:rFonts w:eastAsia="黑体"/>
                <w:szCs w:val="21"/>
              </w:rPr>
            </w:pPr>
          </w:p>
        </w:tc>
        <w:tc>
          <w:tcPr>
            <w:tcW w:w="2296" w:type="dxa"/>
            <w:gridSpan w:val="2"/>
            <w:noWrap w:val="0"/>
            <w:vAlign w:val="top"/>
          </w:tcPr>
          <w:p w14:paraId="1DE0D8E9">
            <w:pPr>
              <w:spacing w:line="440" w:lineRule="exact"/>
              <w:rPr>
                <w:rFonts w:eastAsia="黑体"/>
                <w:szCs w:val="21"/>
              </w:rPr>
            </w:pPr>
          </w:p>
        </w:tc>
      </w:tr>
      <w:tr w14:paraId="797DF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C7A45CA">
            <w:pPr>
              <w:spacing w:line="440" w:lineRule="exact"/>
              <w:rPr>
                <w:rFonts w:eastAsia="黑体"/>
                <w:szCs w:val="21"/>
              </w:rPr>
            </w:pPr>
          </w:p>
        </w:tc>
        <w:tc>
          <w:tcPr>
            <w:tcW w:w="3420" w:type="dxa"/>
            <w:gridSpan w:val="4"/>
            <w:noWrap w:val="0"/>
            <w:vAlign w:val="top"/>
          </w:tcPr>
          <w:p w14:paraId="3A7D4D3F">
            <w:pPr>
              <w:spacing w:line="440" w:lineRule="exact"/>
              <w:rPr>
                <w:rFonts w:eastAsia="黑体"/>
                <w:szCs w:val="21"/>
              </w:rPr>
            </w:pPr>
          </w:p>
        </w:tc>
        <w:tc>
          <w:tcPr>
            <w:tcW w:w="1261" w:type="dxa"/>
            <w:noWrap w:val="0"/>
            <w:vAlign w:val="top"/>
          </w:tcPr>
          <w:p w14:paraId="09C33E78">
            <w:pPr>
              <w:spacing w:line="440" w:lineRule="exact"/>
              <w:rPr>
                <w:rFonts w:eastAsia="黑体"/>
                <w:szCs w:val="21"/>
              </w:rPr>
            </w:pPr>
          </w:p>
        </w:tc>
        <w:tc>
          <w:tcPr>
            <w:tcW w:w="2296" w:type="dxa"/>
            <w:gridSpan w:val="2"/>
            <w:noWrap w:val="0"/>
            <w:vAlign w:val="top"/>
          </w:tcPr>
          <w:p w14:paraId="7E70AEC5">
            <w:pPr>
              <w:spacing w:line="440" w:lineRule="exact"/>
              <w:rPr>
                <w:rFonts w:eastAsia="黑体"/>
                <w:szCs w:val="21"/>
              </w:rPr>
            </w:pPr>
          </w:p>
        </w:tc>
      </w:tr>
      <w:tr w14:paraId="5ECF3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61F28AA">
            <w:pPr>
              <w:spacing w:line="440" w:lineRule="exact"/>
              <w:rPr>
                <w:rFonts w:eastAsia="黑体"/>
                <w:szCs w:val="21"/>
              </w:rPr>
            </w:pPr>
          </w:p>
        </w:tc>
        <w:tc>
          <w:tcPr>
            <w:tcW w:w="3420" w:type="dxa"/>
            <w:gridSpan w:val="4"/>
            <w:noWrap w:val="0"/>
            <w:vAlign w:val="top"/>
          </w:tcPr>
          <w:p w14:paraId="67697EE4">
            <w:pPr>
              <w:spacing w:line="440" w:lineRule="exact"/>
              <w:rPr>
                <w:rFonts w:eastAsia="黑体"/>
                <w:szCs w:val="21"/>
              </w:rPr>
            </w:pPr>
          </w:p>
        </w:tc>
        <w:tc>
          <w:tcPr>
            <w:tcW w:w="1261" w:type="dxa"/>
            <w:noWrap w:val="0"/>
            <w:vAlign w:val="top"/>
          </w:tcPr>
          <w:p w14:paraId="04CC1CF4">
            <w:pPr>
              <w:spacing w:line="440" w:lineRule="exact"/>
              <w:rPr>
                <w:rFonts w:eastAsia="黑体"/>
                <w:szCs w:val="21"/>
              </w:rPr>
            </w:pPr>
          </w:p>
        </w:tc>
        <w:tc>
          <w:tcPr>
            <w:tcW w:w="2296" w:type="dxa"/>
            <w:gridSpan w:val="2"/>
            <w:noWrap w:val="0"/>
            <w:vAlign w:val="top"/>
          </w:tcPr>
          <w:p w14:paraId="7B8B25FE">
            <w:pPr>
              <w:spacing w:line="440" w:lineRule="exact"/>
              <w:rPr>
                <w:rFonts w:eastAsia="黑体"/>
                <w:szCs w:val="21"/>
              </w:rPr>
            </w:pPr>
          </w:p>
        </w:tc>
      </w:tr>
      <w:tr w14:paraId="73323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D8CAAD0">
            <w:pPr>
              <w:spacing w:line="440" w:lineRule="exact"/>
              <w:rPr>
                <w:rFonts w:eastAsia="黑体"/>
                <w:szCs w:val="21"/>
              </w:rPr>
            </w:pPr>
          </w:p>
        </w:tc>
        <w:tc>
          <w:tcPr>
            <w:tcW w:w="3420" w:type="dxa"/>
            <w:gridSpan w:val="4"/>
            <w:noWrap w:val="0"/>
            <w:vAlign w:val="top"/>
          </w:tcPr>
          <w:p w14:paraId="32A41661">
            <w:pPr>
              <w:spacing w:line="440" w:lineRule="exact"/>
              <w:rPr>
                <w:rFonts w:eastAsia="黑体"/>
                <w:szCs w:val="21"/>
              </w:rPr>
            </w:pPr>
          </w:p>
        </w:tc>
        <w:tc>
          <w:tcPr>
            <w:tcW w:w="1261" w:type="dxa"/>
            <w:noWrap w:val="0"/>
            <w:vAlign w:val="top"/>
          </w:tcPr>
          <w:p w14:paraId="5871CF7E">
            <w:pPr>
              <w:spacing w:line="440" w:lineRule="exact"/>
              <w:rPr>
                <w:rFonts w:eastAsia="黑体"/>
                <w:szCs w:val="21"/>
              </w:rPr>
            </w:pPr>
          </w:p>
        </w:tc>
        <w:tc>
          <w:tcPr>
            <w:tcW w:w="2296" w:type="dxa"/>
            <w:gridSpan w:val="2"/>
            <w:noWrap w:val="0"/>
            <w:vAlign w:val="top"/>
          </w:tcPr>
          <w:p w14:paraId="0F8B7395">
            <w:pPr>
              <w:spacing w:line="440" w:lineRule="exact"/>
              <w:rPr>
                <w:rFonts w:eastAsia="黑体"/>
                <w:szCs w:val="21"/>
              </w:rPr>
            </w:pPr>
          </w:p>
        </w:tc>
      </w:tr>
      <w:tr w14:paraId="4E102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EABA7CD">
            <w:pPr>
              <w:spacing w:line="440" w:lineRule="exact"/>
              <w:rPr>
                <w:rFonts w:eastAsia="黑体"/>
                <w:szCs w:val="21"/>
              </w:rPr>
            </w:pPr>
          </w:p>
        </w:tc>
        <w:tc>
          <w:tcPr>
            <w:tcW w:w="3420" w:type="dxa"/>
            <w:gridSpan w:val="4"/>
            <w:noWrap w:val="0"/>
            <w:vAlign w:val="top"/>
          </w:tcPr>
          <w:p w14:paraId="3B69E71E">
            <w:pPr>
              <w:spacing w:line="440" w:lineRule="exact"/>
              <w:rPr>
                <w:rFonts w:eastAsia="黑体"/>
                <w:szCs w:val="21"/>
              </w:rPr>
            </w:pPr>
          </w:p>
        </w:tc>
        <w:tc>
          <w:tcPr>
            <w:tcW w:w="1261" w:type="dxa"/>
            <w:noWrap w:val="0"/>
            <w:vAlign w:val="top"/>
          </w:tcPr>
          <w:p w14:paraId="544769EE">
            <w:pPr>
              <w:spacing w:line="440" w:lineRule="exact"/>
              <w:rPr>
                <w:rFonts w:eastAsia="黑体"/>
                <w:szCs w:val="21"/>
              </w:rPr>
            </w:pPr>
          </w:p>
        </w:tc>
        <w:tc>
          <w:tcPr>
            <w:tcW w:w="2296" w:type="dxa"/>
            <w:gridSpan w:val="2"/>
            <w:noWrap w:val="0"/>
            <w:vAlign w:val="top"/>
          </w:tcPr>
          <w:p w14:paraId="1F23E40F">
            <w:pPr>
              <w:spacing w:line="440" w:lineRule="exact"/>
              <w:rPr>
                <w:rFonts w:eastAsia="黑体"/>
                <w:szCs w:val="21"/>
              </w:rPr>
            </w:pPr>
          </w:p>
        </w:tc>
      </w:tr>
      <w:tr w14:paraId="22CDB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5AD1DFF">
            <w:pPr>
              <w:spacing w:line="440" w:lineRule="exact"/>
              <w:rPr>
                <w:rFonts w:eastAsia="黑体"/>
                <w:szCs w:val="21"/>
              </w:rPr>
            </w:pPr>
          </w:p>
        </w:tc>
        <w:tc>
          <w:tcPr>
            <w:tcW w:w="3420" w:type="dxa"/>
            <w:gridSpan w:val="4"/>
            <w:noWrap w:val="0"/>
            <w:vAlign w:val="top"/>
          </w:tcPr>
          <w:p w14:paraId="6FB557EF">
            <w:pPr>
              <w:spacing w:line="440" w:lineRule="exact"/>
              <w:rPr>
                <w:rFonts w:eastAsia="黑体"/>
                <w:szCs w:val="21"/>
              </w:rPr>
            </w:pPr>
          </w:p>
        </w:tc>
        <w:tc>
          <w:tcPr>
            <w:tcW w:w="1261" w:type="dxa"/>
            <w:noWrap w:val="0"/>
            <w:vAlign w:val="top"/>
          </w:tcPr>
          <w:p w14:paraId="41188520">
            <w:pPr>
              <w:spacing w:line="440" w:lineRule="exact"/>
              <w:rPr>
                <w:rFonts w:eastAsia="黑体"/>
                <w:szCs w:val="21"/>
              </w:rPr>
            </w:pPr>
          </w:p>
        </w:tc>
        <w:tc>
          <w:tcPr>
            <w:tcW w:w="2296" w:type="dxa"/>
            <w:gridSpan w:val="2"/>
            <w:noWrap w:val="0"/>
            <w:vAlign w:val="top"/>
          </w:tcPr>
          <w:p w14:paraId="77611AD4">
            <w:pPr>
              <w:spacing w:line="440" w:lineRule="exact"/>
              <w:rPr>
                <w:rFonts w:eastAsia="黑体"/>
                <w:szCs w:val="21"/>
              </w:rPr>
            </w:pPr>
          </w:p>
        </w:tc>
      </w:tr>
      <w:tr w14:paraId="7E297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34AB575">
            <w:pPr>
              <w:spacing w:line="440" w:lineRule="exact"/>
              <w:rPr>
                <w:rFonts w:eastAsia="黑体"/>
                <w:szCs w:val="21"/>
              </w:rPr>
            </w:pPr>
          </w:p>
        </w:tc>
        <w:tc>
          <w:tcPr>
            <w:tcW w:w="3420" w:type="dxa"/>
            <w:gridSpan w:val="4"/>
            <w:noWrap w:val="0"/>
            <w:vAlign w:val="top"/>
          </w:tcPr>
          <w:p w14:paraId="51EB77AF">
            <w:pPr>
              <w:spacing w:line="440" w:lineRule="exact"/>
              <w:rPr>
                <w:rFonts w:eastAsia="黑体"/>
                <w:szCs w:val="21"/>
              </w:rPr>
            </w:pPr>
          </w:p>
        </w:tc>
        <w:tc>
          <w:tcPr>
            <w:tcW w:w="1261" w:type="dxa"/>
            <w:noWrap w:val="0"/>
            <w:vAlign w:val="top"/>
          </w:tcPr>
          <w:p w14:paraId="185BEC5B">
            <w:pPr>
              <w:spacing w:line="440" w:lineRule="exact"/>
              <w:rPr>
                <w:rFonts w:eastAsia="黑体"/>
                <w:szCs w:val="21"/>
              </w:rPr>
            </w:pPr>
          </w:p>
        </w:tc>
        <w:tc>
          <w:tcPr>
            <w:tcW w:w="2296" w:type="dxa"/>
            <w:gridSpan w:val="2"/>
            <w:noWrap w:val="0"/>
            <w:vAlign w:val="top"/>
          </w:tcPr>
          <w:p w14:paraId="23560E5D">
            <w:pPr>
              <w:spacing w:line="440" w:lineRule="exact"/>
              <w:rPr>
                <w:rFonts w:eastAsia="黑体"/>
                <w:szCs w:val="21"/>
              </w:rPr>
            </w:pPr>
          </w:p>
        </w:tc>
      </w:tr>
      <w:tr w14:paraId="70B90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6E071A0">
            <w:pPr>
              <w:spacing w:line="440" w:lineRule="exact"/>
              <w:rPr>
                <w:rFonts w:eastAsia="黑体"/>
                <w:szCs w:val="21"/>
              </w:rPr>
            </w:pPr>
          </w:p>
        </w:tc>
        <w:tc>
          <w:tcPr>
            <w:tcW w:w="3420" w:type="dxa"/>
            <w:gridSpan w:val="4"/>
            <w:noWrap w:val="0"/>
            <w:vAlign w:val="top"/>
          </w:tcPr>
          <w:p w14:paraId="19A198BB">
            <w:pPr>
              <w:spacing w:line="440" w:lineRule="exact"/>
              <w:rPr>
                <w:rFonts w:eastAsia="黑体"/>
                <w:szCs w:val="21"/>
              </w:rPr>
            </w:pPr>
          </w:p>
        </w:tc>
        <w:tc>
          <w:tcPr>
            <w:tcW w:w="1261" w:type="dxa"/>
            <w:noWrap w:val="0"/>
            <w:vAlign w:val="top"/>
          </w:tcPr>
          <w:p w14:paraId="3E2C45C3">
            <w:pPr>
              <w:spacing w:line="440" w:lineRule="exact"/>
              <w:rPr>
                <w:rFonts w:eastAsia="黑体"/>
                <w:szCs w:val="21"/>
              </w:rPr>
            </w:pPr>
          </w:p>
        </w:tc>
        <w:tc>
          <w:tcPr>
            <w:tcW w:w="2296" w:type="dxa"/>
            <w:gridSpan w:val="2"/>
            <w:noWrap w:val="0"/>
            <w:vAlign w:val="top"/>
          </w:tcPr>
          <w:p w14:paraId="3FDFD3BD">
            <w:pPr>
              <w:spacing w:line="440" w:lineRule="exact"/>
              <w:rPr>
                <w:rFonts w:eastAsia="黑体"/>
                <w:szCs w:val="21"/>
              </w:rPr>
            </w:pPr>
          </w:p>
        </w:tc>
      </w:tr>
      <w:tr w14:paraId="24FED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54BE587">
            <w:pPr>
              <w:spacing w:line="440" w:lineRule="exact"/>
              <w:rPr>
                <w:rFonts w:eastAsia="黑体"/>
                <w:szCs w:val="21"/>
              </w:rPr>
            </w:pPr>
          </w:p>
        </w:tc>
        <w:tc>
          <w:tcPr>
            <w:tcW w:w="3420" w:type="dxa"/>
            <w:gridSpan w:val="4"/>
            <w:noWrap w:val="0"/>
            <w:vAlign w:val="top"/>
          </w:tcPr>
          <w:p w14:paraId="6A959A72">
            <w:pPr>
              <w:spacing w:line="440" w:lineRule="exact"/>
              <w:rPr>
                <w:rFonts w:eastAsia="黑体"/>
                <w:szCs w:val="21"/>
              </w:rPr>
            </w:pPr>
          </w:p>
        </w:tc>
        <w:tc>
          <w:tcPr>
            <w:tcW w:w="1261" w:type="dxa"/>
            <w:noWrap w:val="0"/>
            <w:vAlign w:val="top"/>
          </w:tcPr>
          <w:p w14:paraId="6995FBC9">
            <w:pPr>
              <w:spacing w:line="440" w:lineRule="exact"/>
              <w:rPr>
                <w:rFonts w:eastAsia="黑体"/>
                <w:szCs w:val="21"/>
              </w:rPr>
            </w:pPr>
          </w:p>
        </w:tc>
        <w:tc>
          <w:tcPr>
            <w:tcW w:w="2296" w:type="dxa"/>
            <w:gridSpan w:val="2"/>
            <w:noWrap w:val="0"/>
            <w:vAlign w:val="top"/>
          </w:tcPr>
          <w:p w14:paraId="3DC935CA">
            <w:pPr>
              <w:spacing w:line="440" w:lineRule="exact"/>
              <w:rPr>
                <w:rFonts w:eastAsia="黑体"/>
                <w:szCs w:val="21"/>
              </w:rPr>
            </w:pPr>
          </w:p>
        </w:tc>
      </w:tr>
      <w:tr w14:paraId="69525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36E5561">
            <w:pPr>
              <w:spacing w:line="440" w:lineRule="exact"/>
              <w:rPr>
                <w:rFonts w:eastAsia="黑体"/>
                <w:szCs w:val="21"/>
              </w:rPr>
            </w:pPr>
          </w:p>
        </w:tc>
        <w:tc>
          <w:tcPr>
            <w:tcW w:w="3420" w:type="dxa"/>
            <w:gridSpan w:val="4"/>
            <w:noWrap w:val="0"/>
            <w:vAlign w:val="top"/>
          </w:tcPr>
          <w:p w14:paraId="2B75156E">
            <w:pPr>
              <w:spacing w:line="440" w:lineRule="exact"/>
              <w:rPr>
                <w:rFonts w:eastAsia="黑体"/>
                <w:szCs w:val="21"/>
              </w:rPr>
            </w:pPr>
          </w:p>
        </w:tc>
        <w:tc>
          <w:tcPr>
            <w:tcW w:w="1261" w:type="dxa"/>
            <w:noWrap w:val="0"/>
            <w:vAlign w:val="top"/>
          </w:tcPr>
          <w:p w14:paraId="32B4F46C">
            <w:pPr>
              <w:spacing w:line="440" w:lineRule="exact"/>
              <w:rPr>
                <w:rFonts w:eastAsia="黑体"/>
                <w:szCs w:val="21"/>
              </w:rPr>
            </w:pPr>
          </w:p>
        </w:tc>
        <w:tc>
          <w:tcPr>
            <w:tcW w:w="2296" w:type="dxa"/>
            <w:gridSpan w:val="2"/>
            <w:noWrap w:val="0"/>
            <w:vAlign w:val="top"/>
          </w:tcPr>
          <w:p w14:paraId="33C1F498">
            <w:pPr>
              <w:spacing w:line="440" w:lineRule="exact"/>
              <w:rPr>
                <w:rFonts w:eastAsia="黑体"/>
                <w:szCs w:val="21"/>
              </w:rPr>
            </w:pPr>
          </w:p>
        </w:tc>
      </w:tr>
      <w:tr w14:paraId="713EF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12AAC2A">
            <w:pPr>
              <w:spacing w:line="440" w:lineRule="exact"/>
              <w:rPr>
                <w:rFonts w:eastAsia="黑体"/>
                <w:szCs w:val="21"/>
              </w:rPr>
            </w:pPr>
          </w:p>
        </w:tc>
        <w:tc>
          <w:tcPr>
            <w:tcW w:w="3420" w:type="dxa"/>
            <w:gridSpan w:val="4"/>
            <w:noWrap w:val="0"/>
            <w:vAlign w:val="top"/>
          </w:tcPr>
          <w:p w14:paraId="42769541">
            <w:pPr>
              <w:spacing w:line="440" w:lineRule="exact"/>
              <w:rPr>
                <w:rFonts w:eastAsia="黑体"/>
                <w:szCs w:val="21"/>
              </w:rPr>
            </w:pPr>
          </w:p>
        </w:tc>
        <w:tc>
          <w:tcPr>
            <w:tcW w:w="1261" w:type="dxa"/>
            <w:noWrap w:val="0"/>
            <w:vAlign w:val="top"/>
          </w:tcPr>
          <w:p w14:paraId="01626143">
            <w:pPr>
              <w:spacing w:line="440" w:lineRule="exact"/>
              <w:rPr>
                <w:rFonts w:eastAsia="黑体"/>
                <w:szCs w:val="21"/>
              </w:rPr>
            </w:pPr>
          </w:p>
        </w:tc>
        <w:tc>
          <w:tcPr>
            <w:tcW w:w="2296" w:type="dxa"/>
            <w:gridSpan w:val="2"/>
            <w:noWrap w:val="0"/>
            <w:vAlign w:val="top"/>
          </w:tcPr>
          <w:p w14:paraId="13D53924">
            <w:pPr>
              <w:spacing w:line="440" w:lineRule="exact"/>
              <w:rPr>
                <w:rFonts w:eastAsia="黑体"/>
                <w:szCs w:val="21"/>
              </w:rPr>
            </w:pPr>
          </w:p>
        </w:tc>
      </w:tr>
      <w:tr w14:paraId="7B085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15FECFA">
            <w:pPr>
              <w:spacing w:line="440" w:lineRule="exact"/>
              <w:rPr>
                <w:rFonts w:eastAsia="黑体"/>
                <w:szCs w:val="21"/>
              </w:rPr>
            </w:pPr>
          </w:p>
        </w:tc>
        <w:tc>
          <w:tcPr>
            <w:tcW w:w="3420" w:type="dxa"/>
            <w:gridSpan w:val="4"/>
            <w:noWrap w:val="0"/>
            <w:vAlign w:val="top"/>
          </w:tcPr>
          <w:p w14:paraId="324D2AB8">
            <w:pPr>
              <w:spacing w:line="440" w:lineRule="exact"/>
              <w:rPr>
                <w:rFonts w:eastAsia="黑体"/>
                <w:szCs w:val="21"/>
              </w:rPr>
            </w:pPr>
          </w:p>
        </w:tc>
        <w:tc>
          <w:tcPr>
            <w:tcW w:w="1261" w:type="dxa"/>
            <w:noWrap w:val="0"/>
            <w:vAlign w:val="top"/>
          </w:tcPr>
          <w:p w14:paraId="17A0E7E3">
            <w:pPr>
              <w:spacing w:line="440" w:lineRule="exact"/>
              <w:rPr>
                <w:rFonts w:eastAsia="黑体"/>
                <w:szCs w:val="21"/>
              </w:rPr>
            </w:pPr>
          </w:p>
        </w:tc>
        <w:tc>
          <w:tcPr>
            <w:tcW w:w="2296" w:type="dxa"/>
            <w:gridSpan w:val="2"/>
            <w:noWrap w:val="0"/>
            <w:vAlign w:val="top"/>
          </w:tcPr>
          <w:p w14:paraId="79264E69">
            <w:pPr>
              <w:spacing w:line="440" w:lineRule="exact"/>
              <w:rPr>
                <w:rFonts w:eastAsia="黑体"/>
                <w:szCs w:val="21"/>
              </w:rPr>
            </w:pPr>
          </w:p>
        </w:tc>
      </w:tr>
    </w:tbl>
    <w:p w14:paraId="4F80925A">
      <w:pPr>
        <w:rPr>
          <w:rFonts w:hint="default" w:ascii="Times New Roman" w:hAnsi="Times New Roman" w:cs="Times New Roman"/>
        </w:rPr>
      </w:pPr>
      <w:r>
        <w:rPr>
          <w:rFonts w:hint="default" w:ascii="Times New Roman" w:hAnsi="Times New Roman" w:cs="Times New Roman"/>
        </w:rPr>
        <w:br w:type="page"/>
      </w:r>
    </w:p>
    <w:p w14:paraId="3B080ACF">
      <w:pPr>
        <w:pStyle w:val="7"/>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4"/>
      <w:bookmarkEnd w:id="305"/>
      <w:bookmarkEnd w:id="306"/>
      <w:bookmarkEnd w:id="307"/>
      <w:bookmarkEnd w:id="308"/>
      <w:bookmarkEnd w:id="309"/>
    </w:p>
    <w:p w14:paraId="54DB22DD">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7442A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24663D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5028D2F2">
            <w:pPr>
              <w:topLinePunct/>
              <w:spacing w:line="440" w:lineRule="exact"/>
              <w:rPr>
                <w:rFonts w:hint="default" w:ascii="Times New Roman" w:hAnsi="Times New Roman" w:cs="Times New Roman"/>
                <w:szCs w:val="21"/>
                <w:highlight w:val="black"/>
              </w:rPr>
            </w:pPr>
          </w:p>
        </w:tc>
      </w:tr>
      <w:tr w14:paraId="494D0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284B7A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5682937E">
            <w:pPr>
              <w:topLinePunct/>
              <w:spacing w:line="440" w:lineRule="exact"/>
              <w:rPr>
                <w:rFonts w:hint="default" w:ascii="Times New Roman" w:hAnsi="Times New Roman" w:cs="Times New Roman"/>
                <w:szCs w:val="21"/>
              </w:rPr>
            </w:pPr>
          </w:p>
        </w:tc>
      </w:tr>
      <w:tr w14:paraId="01D69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4BEB448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04F2A5D2">
            <w:pPr>
              <w:topLinePunct/>
              <w:spacing w:line="440" w:lineRule="exact"/>
              <w:rPr>
                <w:rFonts w:hint="default" w:ascii="Times New Roman" w:hAnsi="Times New Roman" w:cs="Times New Roman"/>
                <w:szCs w:val="21"/>
              </w:rPr>
            </w:pPr>
          </w:p>
        </w:tc>
      </w:tr>
      <w:tr w14:paraId="72C08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2CAF81AE">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023C4A28">
            <w:pPr>
              <w:topLinePunct/>
              <w:spacing w:line="440" w:lineRule="exact"/>
              <w:rPr>
                <w:rFonts w:hint="default" w:ascii="Times New Roman" w:hAnsi="Times New Roman" w:cs="Times New Roman"/>
                <w:szCs w:val="21"/>
              </w:rPr>
            </w:pPr>
          </w:p>
        </w:tc>
      </w:tr>
      <w:tr w14:paraId="3F552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3B103C49">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22365ED8">
            <w:pPr>
              <w:topLinePunct/>
              <w:spacing w:line="440" w:lineRule="exact"/>
              <w:rPr>
                <w:rFonts w:hint="default" w:ascii="Times New Roman" w:hAnsi="Times New Roman" w:cs="Times New Roman"/>
                <w:szCs w:val="21"/>
              </w:rPr>
            </w:pPr>
          </w:p>
        </w:tc>
      </w:tr>
      <w:tr w14:paraId="47848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D201ED">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0A8B8307">
            <w:pPr>
              <w:topLinePunct/>
              <w:spacing w:line="440" w:lineRule="exact"/>
              <w:rPr>
                <w:rFonts w:hint="default" w:ascii="Times New Roman" w:hAnsi="Times New Roman" w:cs="Times New Roman"/>
                <w:szCs w:val="21"/>
              </w:rPr>
            </w:pPr>
          </w:p>
        </w:tc>
      </w:tr>
      <w:tr w14:paraId="18F6C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3FB4169">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40E56556">
            <w:pPr>
              <w:topLinePunct/>
              <w:spacing w:line="440" w:lineRule="exact"/>
              <w:rPr>
                <w:rFonts w:hint="default" w:ascii="Times New Roman" w:hAnsi="Times New Roman" w:cs="Times New Roman"/>
                <w:szCs w:val="21"/>
              </w:rPr>
            </w:pPr>
          </w:p>
          <w:p w14:paraId="7BC8345B">
            <w:pPr>
              <w:topLinePunct/>
              <w:spacing w:line="440" w:lineRule="exact"/>
              <w:rPr>
                <w:rFonts w:hint="default" w:ascii="Times New Roman" w:hAnsi="Times New Roman" w:cs="Times New Roman"/>
                <w:szCs w:val="21"/>
              </w:rPr>
            </w:pPr>
          </w:p>
          <w:p w14:paraId="736F4015">
            <w:pPr>
              <w:topLinePunct/>
              <w:spacing w:line="440" w:lineRule="exact"/>
              <w:rPr>
                <w:rFonts w:hint="default" w:ascii="Times New Roman" w:hAnsi="Times New Roman" w:cs="Times New Roman"/>
                <w:szCs w:val="21"/>
              </w:rPr>
            </w:pPr>
          </w:p>
          <w:p w14:paraId="7068B00E">
            <w:pPr>
              <w:topLinePunct/>
              <w:spacing w:line="440" w:lineRule="exact"/>
              <w:rPr>
                <w:rFonts w:hint="default" w:ascii="Times New Roman" w:hAnsi="Times New Roman" w:cs="Times New Roman"/>
                <w:szCs w:val="21"/>
              </w:rPr>
            </w:pPr>
          </w:p>
          <w:p w14:paraId="72D9155C">
            <w:pPr>
              <w:topLinePunct/>
              <w:spacing w:line="440" w:lineRule="exact"/>
              <w:rPr>
                <w:rFonts w:hint="default" w:ascii="Times New Roman" w:hAnsi="Times New Roman" w:cs="Times New Roman"/>
                <w:szCs w:val="21"/>
              </w:rPr>
            </w:pPr>
          </w:p>
          <w:p w14:paraId="79BCEA95">
            <w:pPr>
              <w:topLinePunct/>
              <w:spacing w:line="440" w:lineRule="exact"/>
              <w:rPr>
                <w:rFonts w:hint="default" w:ascii="Times New Roman" w:hAnsi="Times New Roman" w:cs="Times New Roman"/>
                <w:szCs w:val="21"/>
              </w:rPr>
            </w:pPr>
          </w:p>
          <w:p w14:paraId="02E73B33">
            <w:pPr>
              <w:topLinePunct/>
              <w:spacing w:line="440" w:lineRule="exact"/>
              <w:rPr>
                <w:rFonts w:hint="default" w:ascii="Times New Roman" w:hAnsi="Times New Roman" w:cs="Times New Roman"/>
                <w:szCs w:val="21"/>
              </w:rPr>
            </w:pPr>
          </w:p>
        </w:tc>
      </w:tr>
      <w:tr w14:paraId="3DFB7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49C20133">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776C7588">
            <w:pPr>
              <w:topLinePunct/>
              <w:spacing w:line="440" w:lineRule="exact"/>
              <w:rPr>
                <w:rFonts w:hint="default" w:ascii="Times New Roman" w:hAnsi="Times New Roman" w:cs="Times New Roman"/>
                <w:szCs w:val="21"/>
              </w:rPr>
            </w:pPr>
          </w:p>
        </w:tc>
      </w:tr>
    </w:tbl>
    <w:p w14:paraId="729CF126">
      <w:pPr>
        <w:spacing w:line="440" w:lineRule="exact"/>
        <w:rPr>
          <w:rFonts w:hint="default" w:ascii="Times New Roman" w:hAnsi="Times New Roman" w:cs="Times New Roman"/>
        </w:rPr>
      </w:pPr>
      <w:bookmarkStart w:id="314" w:name="_Toc247514303"/>
      <w:bookmarkStart w:id="315" w:name="_Toc144974879"/>
      <w:bookmarkStart w:id="316" w:name="_Toc152042600"/>
      <w:bookmarkStart w:id="317" w:name="_Toc152045811"/>
      <w:bookmarkStart w:id="318" w:name="_Toc247527851"/>
    </w:p>
    <w:p w14:paraId="4C9C7E97">
      <w:pPr>
        <w:spacing w:line="440" w:lineRule="exact"/>
        <w:rPr>
          <w:rFonts w:hint="default" w:ascii="Times New Roman" w:hAnsi="Times New Roman" w:cs="Times New Roman"/>
        </w:rPr>
      </w:pPr>
    </w:p>
    <w:bookmarkEnd w:id="314"/>
    <w:bookmarkEnd w:id="315"/>
    <w:bookmarkEnd w:id="316"/>
    <w:bookmarkEnd w:id="317"/>
    <w:bookmarkEnd w:id="318"/>
    <w:p w14:paraId="4512DF6D">
      <w:pPr>
        <w:pStyle w:val="7"/>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ascii="Times New Roman" w:hAnsi="Times New Roman"/>
          <w:b/>
          <w:bCs/>
          <w:color w:val="FF0000"/>
        </w:rPr>
        <w:t>注：</w:t>
      </w:r>
      <w:r>
        <w:rPr>
          <w:rFonts w:hint="eastAsia" w:ascii="Times New Roman" w:hAnsi="Times New Roman"/>
          <w:b/>
          <w:bCs/>
          <w:color w:val="FF0000"/>
          <w:lang w:val="en-US" w:eastAsia="zh-CN"/>
        </w:rPr>
        <w:t>1、提供供应商的营业执照的复印件或扫描件，加盖供应商单位公章；</w:t>
      </w:r>
    </w:p>
    <w:p w14:paraId="5D8127FC">
      <w:pPr>
        <w:numPr>
          <w:ilvl w:val="0"/>
          <w:numId w:val="0"/>
        </w:numPr>
        <w:tabs>
          <w:tab w:val="left" w:pos="720"/>
        </w:tabs>
        <w:spacing w:line="440" w:lineRule="exact"/>
        <w:ind w:firstLine="422" w:firstLineChars="200"/>
        <w:jc w:val="left"/>
        <w:rPr>
          <w:rFonts w:hint="eastAsia" w:ascii="Times New Roman" w:hAnsi="Times New Roman"/>
          <w:b/>
          <w:bCs/>
          <w:color w:val="FF0000"/>
          <w:lang w:val="en-US" w:eastAsia="zh-CN"/>
        </w:rPr>
      </w:pPr>
      <w:r>
        <w:rPr>
          <w:rFonts w:hint="eastAsia" w:ascii="Times New Roman" w:hAnsi="Times New Roman" w:eastAsiaTheme="minorEastAsia" w:cstheme="minorBidi"/>
          <w:b/>
          <w:bCs/>
          <w:color w:val="FF0000"/>
          <w:kern w:val="2"/>
          <w:sz w:val="21"/>
          <w:szCs w:val="24"/>
          <w:lang w:val="en-US" w:eastAsia="zh-CN" w:bidi="ar-SA"/>
        </w:rPr>
        <w:t>2、</w:t>
      </w:r>
      <w:r>
        <w:rPr>
          <w:rFonts w:hint="eastAsia" w:ascii="Times New Roman" w:hAnsi="Times New Roman"/>
          <w:b/>
          <w:bCs/>
          <w:color w:val="FF0000"/>
          <w:lang w:val="en-US" w:eastAsia="zh-CN"/>
        </w:rPr>
        <w:t>提供供应商的业绩合同及过程中任意节点发票的相关证明材料的复印件或扫描件，加盖供应商单位公章；</w:t>
      </w:r>
    </w:p>
    <w:p w14:paraId="16A7D33B">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default" w:ascii="Times New Roman" w:hAnsi="Times New Roman" w:eastAsiaTheme="minorEastAsia" w:cstheme="minorBidi"/>
          <w:b/>
          <w:bCs/>
          <w:color w:val="FF0000"/>
          <w:kern w:val="2"/>
          <w:sz w:val="21"/>
          <w:szCs w:val="24"/>
          <w:lang w:val="en-US" w:eastAsia="zh-CN" w:bidi="ar-SA"/>
        </w:rPr>
        <w:t>3、</w:t>
      </w:r>
      <w:r>
        <w:rPr>
          <w:rFonts w:hint="eastAsia" w:ascii="Times New Roman" w:hAnsi="Times New Roman"/>
          <w:b/>
          <w:bCs/>
          <w:color w:val="FF0000"/>
          <w:lang w:val="en-US" w:eastAsia="zh-CN"/>
        </w:rPr>
        <w:t>提供供应商的信用中国查询证明的复印件或扫描件，加盖供应商单位公章。</w:t>
      </w:r>
    </w:p>
    <w:p w14:paraId="6B797646">
      <w:pPr>
        <w:tabs>
          <w:tab w:val="left" w:pos="720"/>
        </w:tabs>
        <w:spacing w:line="440" w:lineRule="exact"/>
        <w:ind w:firstLine="756" w:firstLineChars="360"/>
        <w:rPr>
          <w:rFonts w:hint="default" w:ascii="Times New Roman" w:hAnsi="Times New Roman" w:cs="Times New Roman"/>
          <w:szCs w:val="21"/>
        </w:rPr>
      </w:pPr>
    </w:p>
    <w:p w14:paraId="78B26753">
      <w:pPr>
        <w:rPr>
          <w:rFonts w:hint="default" w:ascii="Times New Roman" w:hAnsi="Times New Roman" w:cs="Times New Roman"/>
          <w:szCs w:val="21"/>
        </w:rPr>
      </w:pPr>
      <w:r>
        <w:rPr>
          <w:rFonts w:hint="default" w:ascii="Times New Roman" w:hAnsi="Times New Roman" w:cs="Times New Roman"/>
          <w:szCs w:val="21"/>
        </w:rPr>
        <w:br w:type="page"/>
      </w:r>
    </w:p>
    <w:bookmarkEnd w:id="294"/>
    <w:p w14:paraId="7D4600ED">
      <w:pPr>
        <w:pStyle w:val="7"/>
        <w:numPr>
          <w:ilvl w:val="0"/>
          <w:numId w:val="0"/>
        </w:numPr>
        <w:jc w:val="center"/>
        <w:rPr>
          <w:rFonts w:hint="eastAsia" w:ascii="Times New Roman" w:hAnsi="Times New Roman" w:cs="Times New Roman"/>
          <w:lang w:val="en-US" w:eastAsia="zh-CN"/>
        </w:rPr>
      </w:pPr>
      <w:r>
        <w:rPr>
          <w:rFonts w:hint="eastAsia" w:ascii="Times New Roman" w:hAnsi="Times New Roman" w:cs="Times New Roman" w:eastAsiaTheme="minorEastAsia"/>
          <w:b/>
          <w:bCs/>
          <w:kern w:val="2"/>
          <w:sz w:val="32"/>
          <w:szCs w:val="32"/>
          <w:lang w:val="en-US" w:eastAsia="zh-CN" w:bidi="ar-SA"/>
        </w:rPr>
        <w:t>九、</w:t>
      </w:r>
      <w:r>
        <w:rPr>
          <w:rFonts w:hint="eastAsia" w:ascii="Times New Roman" w:hAnsi="Times New Roman" w:cs="Times New Roman"/>
          <w:lang w:val="en-US" w:eastAsia="zh-CN"/>
        </w:rPr>
        <w:t xml:space="preserve">响应方案 </w:t>
      </w:r>
    </w:p>
    <w:p w14:paraId="724C8636">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18F134F5">
      <w:pPr>
        <w:spacing w:line="440" w:lineRule="exact"/>
        <w:rPr>
          <w:rFonts w:hint="eastAsia" w:ascii="Times New Roman" w:hAnsi="Times New Roman" w:cs="Times New Roman"/>
          <w:lang w:val="en-US" w:eastAsia="zh-CN"/>
        </w:rPr>
      </w:pPr>
      <w:bookmarkStart w:id="319" w:name="_Toc300835233"/>
      <w:bookmarkStart w:id="320" w:name="_Toc271821942"/>
    </w:p>
    <w:p w14:paraId="0C1376D8">
      <w:pPr>
        <w:spacing w:line="440" w:lineRule="exact"/>
        <w:rPr>
          <w:rFonts w:hint="eastAsia" w:ascii="Times New Roman" w:hAnsi="Times New Roman" w:cs="Times New Roman"/>
          <w:lang w:val="en-US" w:eastAsia="zh-CN"/>
        </w:rPr>
      </w:pPr>
    </w:p>
    <w:p w14:paraId="624932A1">
      <w:pPr>
        <w:spacing w:line="440" w:lineRule="exact"/>
        <w:rPr>
          <w:rFonts w:hint="eastAsia" w:ascii="Times New Roman" w:hAnsi="Times New Roman" w:cs="Times New Roman"/>
          <w:lang w:val="en-US" w:eastAsia="zh-CN"/>
        </w:rPr>
      </w:pPr>
    </w:p>
    <w:p w14:paraId="4B7482D5">
      <w:pPr>
        <w:spacing w:line="440" w:lineRule="exact"/>
        <w:rPr>
          <w:rFonts w:hint="eastAsia" w:ascii="Times New Roman" w:hAnsi="Times New Roman" w:cs="Times New Roman"/>
          <w:lang w:val="en-US" w:eastAsia="zh-CN"/>
        </w:rPr>
      </w:pPr>
    </w:p>
    <w:p w14:paraId="341FEFF3">
      <w:pPr>
        <w:pStyle w:val="2"/>
        <w:rPr>
          <w:rFonts w:hint="eastAsia" w:ascii="Times New Roman" w:hAnsi="Times New Roman" w:cs="Times New Roman"/>
          <w:lang w:val="en-US" w:eastAsia="zh-CN"/>
        </w:rPr>
      </w:pPr>
    </w:p>
    <w:p w14:paraId="2ACFBC91">
      <w:pPr>
        <w:rPr>
          <w:rFonts w:hint="eastAsia" w:ascii="Times New Roman" w:hAnsi="Times New Roman" w:cs="Times New Roman"/>
          <w:lang w:val="en-US" w:eastAsia="zh-CN"/>
        </w:rPr>
      </w:pPr>
    </w:p>
    <w:p w14:paraId="527C8DAE">
      <w:pPr>
        <w:pStyle w:val="2"/>
        <w:rPr>
          <w:rFonts w:hint="eastAsia"/>
          <w:lang w:val="en-US" w:eastAsia="zh-CN"/>
        </w:rPr>
      </w:pPr>
    </w:p>
    <w:p w14:paraId="613C3BD5">
      <w:pPr>
        <w:pStyle w:val="7"/>
        <w:numPr>
          <w:ilvl w:val="0"/>
          <w:numId w:val="0"/>
        </w:numPr>
        <w:jc w:val="center"/>
        <w:rPr>
          <w:rFonts w:hint="default" w:ascii="Times New Roman" w:hAnsi="Times New Roman" w:cs="Times New Roman"/>
          <w:lang w:val="en-US" w:eastAsia="zh-CN"/>
        </w:rPr>
      </w:pPr>
      <w:r>
        <w:rPr>
          <w:rFonts w:hint="eastAsia" w:ascii="Times New Roman" w:hAnsi="Times New Roman" w:cs="Times New Roman"/>
          <w:lang w:val="en-US" w:eastAsia="zh-CN"/>
        </w:rPr>
        <w:t>十</w:t>
      </w:r>
      <w:r>
        <w:rPr>
          <w:rFonts w:hint="default" w:ascii="Times New Roman" w:hAnsi="Times New Roman" w:cs="Times New Roman"/>
          <w:lang w:val="en-US" w:eastAsia="zh-CN"/>
        </w:rPr>
        <w:t>、其他资料</w:t>
      </w:r>
      <w:bookmarkEnd w:id="319"/>
      <w:bookmarkEnd w:id="320"/>
    </w:p>
    <w:p w14:paraId="5E573945">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4EAF160C">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47701834-045C-4D0D-99F1-E3EE08B22496}"/>
  </w:font>
  <w:font w:name="Arial">
    <w:panose1 w:val="020B0604020202020204"/>
    <w:charset w:val="01"/>
    <w:family w:val="swiss"/>
    <w:pitch w:val="default"/>
    <w:sig w:usb0="E0002EFF" w:usb1="C000785B" w:usb2="00000009" w:usb3="00000000" w:csb0="400001FF" w:csb1="FFFF0000"/>
    <w:embedRegular r:id="rId2" w:fontKey="{65BFD05E-AF0E-43C3-8E09-03B8888948E3}"/>
  </w:font>
  <w:font w:name="黑体">
    <w:panose1 w:val="02010609060101010101"/>
    <w:charset w:val="86"/>
    <w:family w:val="auto"/>
    <w:pitch w:val="default"/>
    <w:sig w:usb0="800002BF" w:usb1="38CF7CFA" w:usb2="00000016" w:usb3="00000000" w:csb0="00040001" w:csb1="00000000"/>
    <w:embedRegular r:id="rId3" w:fontKey="{ABE98640-632B-45E5-9045-6BA76D32536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3878CC33-BCE7-4777-AA9A-9D7FECAFD920}"/>
  </w:font>
  <w:font w:name="仿宋_GB2312">
    <w:panose1 w:val="02010609030101010101"/>
    <w:charset w:val="86"/>
    <w:family w:val="modern"/>
    <w:pitch w:val="default"/>
    <w:sig w:usb0="00000001" w:usb1="080E0000" w:usb2="00000000" w:usb3="00000000" w:csb0="00040000" w:csb1="00000000"/>
    <w:embedRegular r:id="rId5" w:fontKey="{611232E1-C2F7-4746-8CFB-0EC6F1A78CE6}"/>
  </w:font>
  <w:font w:name="楷体">
    <w:panose1 w:val="02010609060101010101"/>
    <w:charset w:val="86"/>
    <w:family w:val="auto"/>
    <w:pitch w:val="default"/>
    <w:sig w:usb0="800002BF" w:usb1="38CF7CFA" w:usb2="00000016" w:usb3="00000000" w:csb0="00040001" w:csb1="00000000"/>
    <w:embedRegular r:id="rId6" w:fontKey="{4A809B77-859C-402F-85D7-B877314D31EB}"/>
  </w:font>
  <w:font w:name="Wingdings 2">
    <w:panose1 w:val="05020102010507070707"/>
    <w:charset w:val="00"/>
    <w:family w:val="auto"/>
    <w:pitch w:val="default"/>
    <w:sig w:usb0="00000000" w:usb1="00000000" w:usb2="00000000" w:usb3="00000000" w:csb0="80000000" w:csb1="00000000"/>
    <w:embedRegular r:id="rId7" w:fontKey="{0F0ED628-22FC-46DF-8E21-086383299695}"/>
  </w:font>
  <w:font w:name="方正仿宋_GB2312">
    <w:panose1 w:val="02000000000000000000"/>
    <w:charset w:val="86"/>
    <w:family w:val="auto"/>
    <w:pitch w:val="default"/>
    <w:sig w:usb0="A00002BF" w:usb1="184F6CFA" w:usb2="00000012" w:usb3="00000000" w:csb0="00040001" w:csb1="00000000"/>
    <w:embedRegular r:id="rId8" w:fontKey="{5E3C7792-B95F-447A-BD90-DCC6AB3F5F18}"/>
  </w:font>
  <w:font w:name="方正小标宋简体">
    <w:panose1 w:val="03000509000000000000"/>
    <w:charset w:val="86"/>
    <w:family w:val="auto"/>
    <w:pitch w:val="default"/>
    <w:sig w:usb0="00000001" w:usb1="080E0000" w:usb2="00000000" w:usb3="00000000" w:csb0="00040000" w:csb1="00000000"/>
    <w:embedRegular r:id="rId9" w:fontKey="{FF9D2C29-685C-4AE3-8775-387320BD3213}"/>
  </w:font>
  <w:font w:name="仿宋">
    <w:panose1 w:val="02010609060101010101"/>
    <w:charset w:val="86"/>
    <w:family w:val="modern"/>
    <w:pitch w:val="default"/>
    <w:sig w:usb0="800002BF" w:usb1="38CF7CFA" w:usb2="00000016" w:usb3="00000000" w:csb0="00040001" w:csb1="00000000"/>
    <w:embedRegular r:id="rId10" w:fontKey="{EE55E607-0977-4B71-B6DB-3E4D30D09964}"/>
  </w:font>
  <w:font w:name="WPSEMBED1">
    <w:panose1 w:val="05020102010507070707"/>
    <w:charset w:val="00"/>
    <w:family w:val="auto"/>
    <w:pitch w:val="default"/>
    <w:sig w:usb0="00000000" w:usb1="00000000" w:usb2="00000000" w:usb3="00000000" w:csb0="80000000" w:csb1="00000000"/>
  </w:font>
  <w:font w:name="WPSEMBED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0B0493">
    <w:pPr>
      <w:pStyle w:val="1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3F1C2D">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EF87AB">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9EF87AB">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920828">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wNDEwOTliYTQ0MjFkY2Q2Yjg0MDk3OTcwOGQ5NTMifQ=="/>
  </w:docVars>
  <w:rsids>
    <w:rsidRoot w:val="00000000"/>
    <w:rsid w:val="000A4B92"/>
    <w:rsid w:val="001501D6"/>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DF7450"/>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4FF2A7D"/>
    <w:rsid w:val="050252F6"/>
    <w:rsid w:val="05045FA7"/>
    <w:rsid w:val="05121531"/>
    <w:rsid w:val="0541752E"/>
    <w:rsid w:val="055625ED"/>
    <w:rsid w:val="05625696"/>
    <w:rsid w:val="0572490A"/>
    <w:rsid w:val="057E3D65"/>
    <w:rsid w:val="058253F2"/>
    <w:rsid w:val="05837C10"/>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85CF9"/>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5241F"/>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5C4B4C"/>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8E2249"/>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1F1B30"/>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9C7A87"/>
    <w:rsid w:val="10A26747"/>
    <w:rsid w:val="10CD621A"/>
    <w:rsid w:val="10D35E97"/>
    <w:rsid w:val="10F97C33"/>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87986"/>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1B6295"/>
    <w:rsid w:val="173043C7"/>
    <w:rsid w:val="174F6F43"/>
    <w:rsid w:val="17591B70"/>
    <w:rsid w:val="17600C81"/>
    <w:rsid w:val="176115DC"/>
    <w:rsid w:val="176D7525"/>
    <w:rsid w:val="176D77B5"/>
    <w:rsid w:val="176E475F"/>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976BC"/>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276AA6"/>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3A1EC8"/>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7D36E6"/>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21E86"/>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21359"/>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CC6127"/>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0D3DF1"/>
    <w:rsid w:val="2A1F2A6B"/>
    <w:rsid w:val="2A257D07"/>
    <w:rsid w:val="2A4913A2"/>
    <w:rsid w:val="2A6E6670"/>
    <w:rsid w:val="2A7A1DC4"/>
    <w:rsid w:val="2A8F3B49"/>
    <w:rsid w:val="2A8F792B"/>
    <w:rsid w:val="2A9154D8"/>
    <w:rsid w:val="2A981239"/>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52D0E"/>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44C88"/>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BB2AFC"/>
    <w:rsid w:val="30D05D96"/>
    <w:rsid w:val="30FF4D69"/>
    <w:rsid w:val="310E5321"/>
    <w:rsid w:val="3113559B"/>
    <w:rsid w:val="311978DB"/>
    <w:rsid w:val="312421F6"/>
    <w:rsid w:val="3127420C"/>
    <w:rsid w:val="31477BEB"/>
    <w:rsid w:val="315216B2"/>
    <w:rsid w:val="315523B1"/>
    <w:rsid w:val="315E116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BE4DDD"/>
    <w:rsid w:val="33CF2056"/>
    <w:rsid w:val="33D4661F"/>
    <w:rsid w:val="33ED39C2"/>
    <w:rsid w:val="3402309A"/>
    <w:rsid w:val="340F56DE"/>
    <w:rsid w:val="342235BE"/>
    <w:rsid w:val="3425597D"/>
    <w:rsid w:val="342804A8"/>
    <w:rsid w:val="342A5DF5"/>
    <w:rsid w:val="34331D5F"/>
    <w:rsid w:val="343819DA"/>
    <w:rsid w:val="344851FD"/>
    <w:rsid w:val="346A0AC1"/>
    <w:rsid w:val="3499059C"/>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9FD3BD4"/>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67D20"/>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1007D"/>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04215E"/>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290C3A"/>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DC0CFE"/>
    <w:rsid w:val="44DC4FCA"/>
    <w:rsid w:val="44FC7513"/>
    <w:rsid w:val="44FD1C6D"/>
    <w:rsid w:val="451F2FF0"/>
    <w:rsid w:val="45245377"/>
    <w:rsid w:val="453F207E"/>
    <w:rsid w:val="454276A8"/>
    <w:rsid w:val="454513E5"/>
    <w:rsid w:val="45465AD9"/>
    <w:rsid w:val="45552589"/>
    <w:rsid w:val="456E0216"/>
    <w:rsid w:val="457C4AF8"/>
    <w:rsid w:val="458759CA"/>
    <w:rsid w:val="45A100BA"/>
    <w:rsid w:val="45A31600"/>
    <w:rsid w:val="45A51959"/>
    <w:rsid w:val="45C67B21"/>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43B1F"/>
    <w:rsid w:val="4E1B2DDB"/>
    <w:rsid w:val="4E1D7365"/>
    <w:rsid w:val="4E250E8C"/>
    <w:rsid w:val="4E347D1E"/>
    <w:rsid w:val="4E355E12"/>
    <w:rsid w:val="4E50159D"/>
    <w:rsid w:val="4E5633C9"/>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42F07"/>
    <w:rsid w:val="4FB75BBE"/>
    <w:rsid w:val="4FCA5221"/>
    <w:rsid w:val="4FED0FB9"/>
    <w:rsid w:val="4FF01E38"/>
    <w:rsid w:val="500A342C"/>
    <w:rsid w:val="502F5BB5"/>
    <w:rsid w:val="502F7384"/>
    <w:rsid w:val="50324731"/>
    <w:rsid w:val="50561719"/>
    <w:rsid w:val="5070169B"/>
    <w:rsid w:val="507410D2"/>
    <w:rsid w:val="507E1724"/>
    <w:rsid w:val="50A17CFC"/>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49248C"/>
    <w:rsid w:val="54606BAB"/>
    <w:rsid w:val="54883400"/>
    <w:rsid w:val="54932F58"/>
    <w:rsid w:val="54A243B8"/>
    <w:rsid w:val="54A81CB5"/>
    <w:rsid w:val="54C41B11"/>
    <w:rsid w:val="54C92123"/>
    <w:rsid w:val="54D45DB6"/>
    <w:rsid w:val="55094F55"/>
    <w:rsid w:val="550E49C6"/>
    <w:rsid w:val="55115489"/>
    <w:rsid w:val="55124B31"/>
    <w:rsid w:val="55160C9A"/>
    <w:rsid w:val="55346855"/>
    <w:rsid w:val="55587668"/>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BD2E12"/>
    <w:rsid w:val="56C747B5"/>
    <w:rsid w:val="56CC3A96"/>
    <w:rsid w:val="56D42684"/>
    <w:rsid w:val="56DD2471"/>
    <w:rsid w:val="56E01510"/>
    <w:rsid w:val="571974A0"/>
    <w:rsid w:val="57210A6D"/>
    <w:rsid w:val="57387588"/>
    <w:rsid w:val="5744214A"/>
    <w:rsid w:val="574B480A"/>
    <w:rsid w:val="57543081"/>
    <w:rsid w:val="577F0536"/>
    <w:rsid w:val="5789649C"/>
    <w:rsid w:val="57A373F0"/>
    <w:rsid w:val="57AF09B6"/>
    <w:rsid w:val="57C83C57"/>
    <w:rsid w:val="57FB2FB4"/>
    <w:rsid w:val="57FE159B"/>
    <w:rsid w:val="581A61D6"/>
    <w:rsid w:val="582028C2"/>
    <w:rsid w:val="5823308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AB0354"/>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761B7"/>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374B1"/>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0373B"/>
    <w:rsid w:val="618917B3"/>
    <w:rsid w:val="618A70BC"/>
    <w:rsid w:val="618D5E50"/>
    <w:rsid w:val="61963F6D"/>
    <w:rsid w:val="619D39D4"/>
    <w:rsid w:val="61B03707"/>
    <w:rsid w:val="61B56F70"/>
    <w:rsid w:val="61BD1F9D"/>
    <w:rsid w:val="61BF394A"/>
    <w:rsid w:val="61C37858"/>
    <w:rsid w:val="61C6713F"/>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4E714A"/>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3527B0"/>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D60ACD"/>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1088A"/>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0D1834"/>
    <w:rsid w:val="751A59DC"/>
    <w:rsid w:val="752F51BD"/>
    <w:rsid w:val="753136E7"/>
    <w:rsid w:val="75326EC3"/>
    <w:rsid w:val="75461F61"/>
    <w:rsid w:val="75474A77"/>
    <w:rsid w:val="754B57C9"/>
    <w:rsid w:val="754D7793"/>
    <w:rsid w:val="754E24C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D93C18"/>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245473"/>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spacing w:before="340" w:after="330" w:line="578" w:lineRule="auto"/>
      <w:outlineLvl w:val="0"/>
    </w:pPr>
    <w:rPr>
      <w:b/>
      <w:bCs/>
      <w:kern w:val="44"/>
      <w:sz w:val="44"/>
      <w:szCs w:val="44"/>
    </w:rPr>
  </w:style>
  <w:style w:type="paragraph" w:styleId="6">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unhideWhenUsed/>
    <w:qFormat/>
    <w:uiPriority w:val="0"/>
    <w:pPr>
      <w:ind w:firstLine="420"/>
    </w:pPr>
  </w:style>
  <w:style w:type="paragraph" w:styleId="3">
    <w:name w:val="Body Text Indent"/>
    <w:basedOn w:val="1"/>
    <w:next w:val="4"/>
    <w:qFormat/>
    <w:uiPriority w:val="0"/>
    <w:pPr>
      <w:spacing w:after="120" w:afterLines="0"/>
      <w:ind w:left="420" w:leftChars="200"/>
    </w:pPr>
  </w:style>
  <w:style w:type="paragraph" w:styleId="4">
    <w:name w:val="envelope return"/>
    <w:basedOn w:val="1"/>
    <w:qFormat/>
    <w:uiPriority w:val="0"/>
    <w:pPr>
      <w:snapToGrid w:val="0"/>
    </w:pPr>
    <w:rPr>
      <w:rFonts w:ascii="Arial" w:hAnsi="Arial"/>
      <w:szCs w:val="20"/>
    </w:rPr>
  </w:style>
  <w:style w:type="paragraph" w:styleId="8">
    <w:name w:val="annotation text"/>
    <w:basedOn w:val="1"/>
    <w:qFormat/>
    <w:uiPriority w:val="0"/>
    <w:pPr>
      <w:jc w:val="left"/>
    </w:pPr>
    <w:rPr>
      <w:rFonts w:eastAsia="宋体"/>
      <w:kern w:val="2"/>
      <w:sz w:val="21"/>
      <w:szCs w:val="24"/>
      <w:lang w:val="en-US" w:eastAsia="zh-CN" w:bidi="ar-SA"/>
    </w:rPr>
  </w:style>
  <w:style w:type="paragraph" w:styleId="9">
    <w:name w:val="Body Text 3"/>
    <w:basedOn w:val="1"/>
    <w:qFormat/>
    <w:uiPriority w:val="0"/>
    <w:rPr>
      <w:rFonts w:ascii="宋体"/>
      <w:sz w:val="24"/>
      <w:szCs w:val="20"/>
    </w:rPr>
  </w:style>
  <w:style w:type="paragraph" w:styleId="10">
    <w:name w:val="Body Text"/>
    <w:basedOn w:val="1"/>
    <w:next w:val="1"/>
    <w:qFormat/>
    <w:uiPriority w:val="0"/>
    <w:pPr>
      <w:spacing w:after="120"/>
    </w:pPr>
  </w:style>
  <w:style w:type="paragraph" w:styleId="11">
    <w:name w:val="Plain Text"/>
    <w:basedOn w:val="1"/>
    <w:qFormat/>
    <w:uiPriority w:val="0"/>
    <w:rPr>
      <w:rFonts w:ascii="宋体" w:hAnsi="Courier New"/>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10"/>
    <w:qFormat/>
    <w:uiPriority w:val="0"/>
    <w:pPr>
      <w:ind w:firstLine="420" w:firstLineChars="1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Heading1"/>
    <w:basedOn w:val="1"/>
    <w:next w:val="1"/>
    <w:qFormat/>
    <w:uiPriority w:val="0"/>
    <w:pPr>
      <w:keepNext/>
      <w:keepLines/>
      <w:spacing w:before="340" w:after="330" w:line="578" w:lineRule="auto"/>
      <w:jc w:val="center"/>
      <w:textAlignment w:val="baseline"/>
    </w:pPr>
    <w:rPr>
      <w:rFonts w:ascii="Calibri" w:hAnsi="Calibri" w:eastAsia="宋体"/>
      <w:b/>
      <w:bCs/>
      <w:kern w:val="44"/>
      <w:szCs w:val="44"/>
    </w:rPr>
  </w:style>
  <w:style w:type="paragraph" w:customStyle="1" w:styleId="23">
    <w:name w:val="样式 标题 2 + Times New Roman 四号 非加粗 段前: 5 磅 段后: 0 磅 行距: 固定值 20..."/>
    <w:basedOn w:val="6"/>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7"/>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0"/>
    <w:qFormat/>
    <w:uiPriority w:val="0"/>
    <w:rPr>
      <w:rFonts w:ascii="Calibri" w:hAnsi="Calibri" w:cs="Calibri"/>
      <w:color w:val="000000"/>
      <w:sz w:val="21"/>
      <w:szCs w:val="21"/>
      <w:u w:val="none"/>
    </w:rPr>
  </w:style>
  <w:style w:type="character" w:customStyle="1" w:styleId="28">
    <w:name w:val="font21"/>
    <w:basedOn w:val="20"/>
    <w:qFormat/>
    <w:uiPriority w:val="0"/>
    <w:rPr>
      <w:rFonts w:hint="eastAsia" w:ascii="宋体" w:hAnsi="宋体" w:eastAsia="宋体" w:cs="宋体"/>
      <w:color w:val="000000"/>
      <w:sz w:val="21"/>
      <w:szCs w:val="21"/>
      <w:u w:val="none"/>
    </w:rPr>
  </w:style>
  <w:style w:type="character" w:customStyle="1" w:styleId="29">
    <w:name w:val="font01"/>
    <w:basedOn w:val="20"/>
    <w:qFormat/>
    <w:uiPriority w:val="0"/>
    <w:rPr>
      <w:rFonts w:ascii="Calibri" w:hAnsi="Calibri" w:cs="Calibri"/>
      <w:color w:val="000000"/>
      <w:sz w:val="21"/>
      <w:szCs w:val="21"/>
      <w:u w:val="none"/>
    </w:rPr>
  </w:style>
  <w:style w:type="character" w:customStyle="1" w:styleId="30">
    <w:name w:val="font31"/>
    <w:basedOn w:val="20"/>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table" w:customStyle="1" w:styleId="33">
    <w:name w:val="Table Normal"/>
    <w:semiHidden/>
    <w:unhideWhenUsed/>
    <w:qFormat/>
    <w:uiPriority w:val="0"/>
    <w:tblPr>
      <w:tblCellMar>
        <w:top w:w="0" w:type="dxa"/>
        <w:left w:w="0" w:type="dxa"/>
        <w:bottom w:w="0" w:type="dxa"/>
        <w:right w:w="0" w:type="dxa"/>
      </w:tblCellMar>
    </w:tblPr>
  </w:style>
  <w:style w:type="character" w:customStyle="1" w:styleId="34">
    <w:name w:val="font41"/>
    <w:basedOn w:val="20"/>
    <w:qFormat/>
    <w:uiPriority w:val="0"/>
    <w:rPr>
      <w:rFonts w:hint="eastAsia" w:ascii="宋体" w:hAnsi="宋体" w:eastAsia="宋体" w:cs="宋体"/>
      <w:color w:val="000000"/>
      <w:sz w:val="20"/>
      <w:szCs w:val="20"/>
      <w:u w:val="none"/>
      <w:vertAlign w:val="superscript"/>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39</Pages>
  <Words>1635</Words>
  <Characters>2153</Characters>
  <Lines>0</Lines>
  <Paragraphs>0</Paragraphs>
  <TotalTime>1</TotalTime>
  <ScaleCrop>false</ScaleCrop>
  <LinksUpToDate>false</LinksUpToDate>
  <CharactersWithSpaces>2209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2025-12-16T00:35:00Z</cp:lastPrinted>
  <dcterms:modified xsi:type="dcterms:W3CDTF">2026-01-12T00:35:48Z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