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632B6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亳州市第三十七中学340kW分布式光伏发电项目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光伏组件采购（二次）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w:t>
      </w:r>
      <w:r>
        <w:rPr>
          <w:rFonts w:hint="eastAsia" w:ascii="Times New Roman" w:hAnsi="Times New Roman" w:eastAsia="楷体" w:cs="Times New Roman"/>
          <w:kern w:val="0"/>
          <w:sz w:val="28"/>
          <w:szCs w:val="28"/>
          <w:highlight w:val="none"/>
          <w:u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亳州市第三十七中学340kW分布式光伏发电项目光伏组件采购（二次）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亳州市第三十七中学340kW分布式光伏发电项目光伏组件采购（二次）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93号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kern w:val="2"/>
          <w:sz w:val="28"/>
          <w:szCs w:val="28"/>
          <w:highlight w:val="none"/>
          <w:u w:val="single"/>
          <w:lang w:val="en-US" w:eastAsia="zh-CN"/>
        </w:rPr>
        <w:t>516</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color w:val="FF0000"/>
          <w:kern w:val="2"/>
          <w:sz w:val="28"/>
          <w:szCs w:val="28"/>
          <w:highlight w:val="none"/>
          <w:u w:val="single"/>
          <w:lang w:val="en-US" w:eastAsia="zh-CN"/>
        </w:rPr>
        <w:t>/块</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本次采购的范围是亳州市第三十七中学340kW分布式光伏发电项目光伏组件，具体采购数量、规格、技术参数等要求详见采购清单及图纸，采购数量为暂定，具体使用数量以实际采购使用为准，据实结算。</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供货期：自采购人提交采购需求之日起</w:t>
      </w:r>
      <w:r>
        <w:rPr>
          <w:rFonts w:hint="eastAsia" w:asciiTheme="minorEastAsia" w:hAnsiTheme="minorEastAsia" w:cstheme="minorEastAsia"/>
          <w:color w:val="FF0000"/>
          <w:sz w:val="28"/>
          <w:szCs w:val="28"/>
          <w:highlight w:val="none"/>
          <w:u w:val="single"/>
          <w:lang w:val="en-US" w:eastAsia="zh-CN"/>
        </w:rPr>
        <w:t>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20</w:t>
      </w:r>
      <w:r>
        <w:rPr>
          <w:rFonts w:hint="default" w:asciiTheme="minorEastAsia" w:hAnsiTheme="minorEastAsia" w:eastAsiaTheme="minorEastAsia" w:cstheme="minorEastAsia"/>
          <w:color w:val="FF0000"/>
          <w:kern w:val="2"/>
          <w:sz w:val="28"/>
          <w:szCs w:val="28"/>
          <w:highlight w:val="none"/>
          <w:u w:val="single"/>
          <w:lang w:val="en-US" w:eastAsia="zh-CN"/>
        </w:rPr>
        <w:t>万元的光伏</w:t>
      </w:r>
      <w:r>
        <w:rPr>
          <w:rFonts w:hint="eastAsia" w:asciiTheme="minorEastAsia" w:hAnsiTheme="minorEastAsia" w:eastAsiaTheme="minorEastAsia" w:cstheme="minorEastAsia"/>
          <w:color w:val="FF0000"/>
          <w:kern w:val="2"/>
          <w:sz w:val="28"/>
          <w:szCs w:val="28"/>
          <w:highlight w:val="none"/>
          <w:u w:val="single"/>
          <w:lang w:val="en-US" w:eastAsia="zh-CN"/>
        </w:rPr>
        <w:t>组件供货</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 xml:space="preserve">27 </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eastAsia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5600元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26</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5600元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AHTKJS-2025-93号保证金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亳州市第三十七中学340kW分布式光伏发电项目光伏组件采购（二次）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93号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96602423"/>
      <w:bookmarkStart w:id="2" w:name="_Toc246996921"/>
      <w:bookmarkStart w:id="3" w:name="_Toc152045532"/>
      <w:bookmarkStart w:id="4" w:name="_Toc144974500"/>
      <w:bookmarkStart w:id="5" w:name="_Toc246996178"/>
      <w:bookmarkStart w:id="6" w:name="_Toc179632549"/>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6996924"/>
      <w:bookmarkStart w:id="10" w:name="_Toc296602426"/>
      <w:bookmarkStart w:id="11" w:name="_Toc179632553"/>
      <w:bookmarkStart w:id="12" w:name="_Toc144974504"/>
      <w:bookmarkStart w:id="13" w:name="_Toc152045536"/>
      <w:bookmarkStart w:id="14" w:name="_Toc152042312"/>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79632554"/>
      <w:bookmarkStart w:id="19" w:name="_Toc246996925"/>
      <w:bookmarkStart w:id="20" w:name="_Toc246996182"/>
      <w:bookmarkStart w:id="21" w:name="_Toc152042313"/>
      <w:bookmarkStart w:id="22" w:name="_Toc152045537"/>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7085697"/>
      <w:bookmarkStart w:id="26" w:name="_Toc246996183"/>
      <w:bookmarkStart w:id="27" w:name="_Toc144974506"/>
      <w:bookmarkStart w:id="28" w:name="_Toc152042314"/>
      <w:bookmarkStart w:id="29" w:name="_Toc152045538"/>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96602432"/>
      <w:bookmarkStart w:id="33" w:name="_Toc246996187"/>
      <w:bookmarkStart w:id="34" w:name="_Toc152042318"/>
      <w:bookmarkStart w:id="35" w:name="_Toc152045542"/>
      <w:bookmarkStart w:id="36" w:name="_Toc179632560"/>
      <w:bookmarkStart w:id="37" w:name="_Toc24699693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52045543"/>
      <w:bookmarkStart w:id="41" w:name="_Toc179632561"/>
      <w:bookmarkStart w:id="42" w:name="_Toc144974511"/>
      <w:bookmarkStart w:id="43" w:name="_Toc296602433"/>
      <w:bookmarkStart w:id="44" w:name="_Toc152042319"/>
      <w:bookmarkStart w:id="45" w:name="_Toc246996931"/>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296602434"/>
      <w:bookmarkStart w:id="49" w:name="_Toc246996189"/>
      <w:bookmarkStart w:id="50" w:name="_Toc152045544"/>
      <w:bookmarkStart w:id="51" w:name="_Toc152042320"/>
      <w:bookmarkStart w:id="52" w:name="_Toc247085703"/>
      <w:bookmarkStart w:id="53" w:name="_Toc24699693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46996933"/>
      <w:bookmarkStart w:id="57" w:name="_Toc246996190"/>
      <w:bookmarkStart w:id="58" w:name="_Toc179632563"/>
      <w:bookmarkStart w:id="59" w:name="_Toc152042321"/>
      <w:bookmarkStart w:id="60" w:name="_Toc247085704"/>
      <w:bookmarkStart w:id="61" w:name="_Toc296602435"/>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296602436"/>
      <w:bookmarkStart w:id="65" w:name="_Toc144974514"/>
      <w:bookmarkStart w:id="66" w:name="_Toc179632564"/>
      <w:bookmarkStart w:id="67" w:name="_Toc246996934"/>
      <w:bookmarkStart w:id="68" w:name="_Toc247085705"/>
      <w:bookmarkStart w:id="69" w:name="_Toc246996191"/>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52042323"/>
      <w:bookmarkStart w:id="73" w:name="_Toc246996935"/>
      <w:bookmarkStart w:id="74" w:name="_Toc179632565"/>
      <w:bookmarkStart w:id="75" w:name="_Toc152045547"/>
      <w:bookmarkStart w:id="76" w:name="_Toc246996192"/>
      <w:bookmarkStart w:id="77" w:name="_Toc247085706"/>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52045548"/>
      <w:bookmarkStart w:id="81" w:name="_Toc296602438"/>
      <w:bookmarkStart w:id="82" w:name="_Toc179632566"/>
      <w:bookmarkStart w:id="83" w:name="_Toc246996193"/>
      <w:bookmarkStart w:id="84" w:name="_Toc144974516"/>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179632573"/>
      <w:bookmarkStart w:id="97" w:name="_Toc144974523"/>
      <w:bookmarkStart w:id="98" w:name="_Toc296602443"/>
      <w:bookmarkStart w:id="99" w:name="_Toc247085713"/>
      <w:bookmarkStart w:id="100" w:name="_Toc152045555"/>
      <w:bookmarkStart w:id="101" w:name="_Toc246996942"/>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52045556"/>
      <w:bookmarkStart w:id="105" w:name="_Toc247085714"/>
      <w:bookmarkStart w:id="106" w:name="_Toc296602444"/>
      <w:bookmarkStart w:id="107" w:name="_Toc144974524"/>
      <w:bookmarkStart w:id="108" w:name="_Toc246996200"/>
      <w:bookmarkStart w:id="109" w:name="_Toc246996943"/>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52042333"/>
      <w:bookmarkStart w:id="113" w:name="_Toc144974525"/>
      <w:bookmarkStart w:id="114" w:name="_Toc246996944"/>
      <w:bookmarkStart w:id="115" w:name="_Toc246996201"/>
      <w:bookmarkStart w:id="116" w:name="_Toc17963257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7085716"/>
      <w:bookmarkStart w:id="120" w:name="_Toc296602446"/>
      <w:bookmarkStart w:id="121" w:name="_Toc144974526"/>
      <w:bookmarkStart w:id="122" w:name="_Toc246996945"/>
      <w:bookmarkStart w:id="123" w:name="_Toc179632576"/>
      <w:bookmarkStart w:id="124" w:name="_Toc152045558"/>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6996946"/>
      <w:bookmarkStart w:id="128" w:name="_Toc179632577"/>
      <w:bookmarkStart w:id="129" w:name="_Toc246996203"/>
      <w:bookmarkStart w:id="130" w:name="_Toc152042335"/>
      <w:bookmarkStart w:id="131" w:name="_Toc247085717"/>
      <w:bookmarkStart w:id="132" w:name="_Toc29660244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152045560"/>
      <w:bookmarkStart w:id="136" w:name="_Toc144974528"/>
      <w:bookmarkStart w:id="137" w:name="_Toc179632578"/>
      <w:bookmarkStart w:id="138" w:name="_Toc296602448"/>
      <w:bookmarkStart w:id="139" w:name="_Toc247085718"/>
      <w:bookmarkStart w:id="140" w:name="_Toc246996204"/>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948"/>
      <w:bookmarkStart w:id="144" w:name="_Toc179632579"/>
      <w:bookmarkStart w:id="145" w:name="_Toc296602449"/>
      <w:bookmarkStart w:id="146" w:name="_Toc144974529"/>
      <w:bookmarkStart w:id="147" w:name="_Toc247085719"/>
      <w:bookmarkStart w:id="148" w:name="_Toc152042337"/>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144974531"/>
      <w:bookmarkStart w:id="152" w:name="_Toc246996950"/>
      <w:bookmarkStart w:id="153" w:name="_Toc179632581"/>
      <w:bookmarkStart w:id="154" w:name="_Toc152042339"/>
      <w:bookmarkStart w:id="155" w:name="_Toc152045563"/>
      <w:bookmarkStart w:id="156" w:name="_Toc296602452"/>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79632584"/>
      <w:bookmarkStart w:id="160" w:name="_Toc152045566"/>
      <w:bookmarkStart w:id="161" w:name="_Toc246996953"/>
      <w:bookmarkStart w:id="162" w:name="_Toc296602455"/>
      <w:bookmarkStart w:id="163" w:name="_Toc247085724"/>
      <w:bookmarkStart w:id="164" w:name="_Toc144974534"/>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296602456"/>
      <w:bookmarkStart w:id="168" w:name="_Toc152045567"/>
      <w:bookmarkStart w:id="169" w:name="_Toc179632585"/>
      <w:bookmarkStart w:id="170" w:name="_Toc152042343"/>
      <w:bookmarkStart w:id="171" w:name="_Toc246996211"/>
      <w:bookmarkStart w:id="172" w:name="_Toc247085725"/>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46996212"/>
      <w:bookmarkStart w:id="177" w:name="_Toc152045568"/>
      <w:bookmarkStart w:id="178" w:name="_Toc179632586"/>
      <w:bookmarkStart w:id="179" w:name="_Toc247085726"/>
      <w:bookmarkStart w:id="180" w:name="_Toc144974536"/>
      <w:bookmarkStart w:id="181" w:name="_Toc296602458"/>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296602459"/>
      <w:bookmarkStart w:id="185" w:name="_Toc246996956"/>
      <w:bookmarkStart w:id="186" w:name="_Toc179632587"/>
      <w:bookmarkStart w:id="187" w:name="_Toc152042345"/>
      <w:bookmarkStart w:id="188" w:name="_Toc144974537"/>
      <w:bookmarkStart w:id="189" w:name="_Toc246996213"/>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46996219"/>
      <w:bookmarkStart w:id="194" w:name="_Toc296602462"/>
      <w:bookmarkStart w:id="195" w:name="_Toc296590983"/>
      <w:bookmarkStart w:id="196" w:name="_Toc152042351"/>
      <w:bookmarkStart w:id="197" w:name="_Toc152045575"/>
      <w:bookmarkStart w:id="198" w:name="_Toc247085733"/>
      <w:bookmarkStart w:id="199" w:name="_Toc14497454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96602463"/>
      <w:bookmarkStart w:id="203" w:name="_Toc144974544"/>
      <w:bookmarkStart w:id="204" w:name="_Toc246996963"/>
      <w:bookmarkStart w:id="205" w:name="_Toc152042352"/>
      <w:bookmarkStart w:id="206" w:name="_Toc246996220"/>
      <w:bookmarkStart w:id="207" w:name="_Toc24708573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964"/>
      <w:bookmarkStart w:id="211" w:name="_Toc246996221"/>
      <w:bookmarkStart w:id="212" w:name="_Toc247085735"/>
      <w:bookmarkStart w:id="213" w:name="_Toc152042353"/>
      <w:bookmarkStart w:id="214" w:name="_Toc296602464"/>
      <w:bookmarkStart w:id="215" w:name="_Toc179632595"/>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7085747"/>
            <w:bookmarkStart w:id="219" w:name="_Toc179632607"/>
            <w:bookmarkStart w:id="220" w:name="_Toc296602477"/>
            <w:bookmarkStart w:id="221" w:name="_Toc152042366"/>
            <w:bookmarkStart w:id="222" w:name="_Toc152045589"/>
            <w:bookmarkStart w:id="223" w:name="_Toc246996975"/>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152045593"/>
      <w:bookmarkStart w:id="227" w:name="_Toc144974560"/>
      <w:bookmarkStart w:id="228" w:name="_Toc296602481"/>
      <w:bookmarkStart w:id="229" w:name="_Toc152042370"/>
      <w:bookmarkStart w:id="230" w:name="_Toc247085751"/>
      <w:bookmarkStart w:id="231" w:name="_Toc246996236"/>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179632614"/>
      <w:bookmarkStart w:id="236" w:name="_Toc152042373"/>
      <w:bookmarkStart w:id="237" w:name="_Toc246996982"/>
      <w:bookmarkStart w:id="238" w:name="_Toc247085754"/>
      <w:bookmarkStart w:id="239" w:name="_Toc246996239"/>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采购合同签订后，采购人在发货前3个工作日内向成交人付至合同价款的30%作为预付款，待成交人完成供货并经采购人验收合格后，采购人向成交人付至已完成合格供货价款的100%。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2536B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1.物资材料验收时供应商需提供产品质量合格证明文件或第三方检测报告或出厂检测合格报告等能够证明产品质量合格的文件资料。</w:t>
      </w:r>
    </w:p>
    <w:p w14:paraId="65E4A4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光伏组件推荐品牌：隆基绿能科技股份有限公司、晶科能源控股有限公司、晶澳太阳能科技股份有限公司、天合光能股份有限公司、安徽华晟新能源科技股份有限公司、阿特斯阳光电力集团股份有限公司、东方日升新能源股份有限公司、通威、协鑫。</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注：供应商可自行选择其他品牌（或型号）响应，但供应商应当在响应文件中提供技术证明材料，以证明响应产品的质量、性能、参数等相当于或优于推荐品牌（或推荐型号），否则按响应无效处理。</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0570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A4DA1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335573F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6D78E2E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1FBE4D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20B0BE6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01D31E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401140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18E00FB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412BE8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17E093B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7A294E0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51C6957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336F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4C7E51F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662BE1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15136C3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4B39D2C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7143177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5C7DDF5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490B3A7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612B57B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D8AFE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1FAB2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81" w:hRule="atLeast"/>
          <w:jc w:val="center"/>
        </w:trPr>
        <w:tc>
          <w:tcPr>
            <w:tcW w:w="3310" w:type="pct"/>
            <w:gridSpan w:val="6"/>
            <w:shd w:val="clear" w:color="auto" w:fill="auto"/>
            <w:noWrap/>
            <w:vAlign w:val="center"/>
          </w:tcPr>
          <w:p w14:paraId="178CDC1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7EA43DA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6C2923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F457CB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6091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5D3B60A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4021C540">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4941617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78C26B45">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46597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亳州市第三十七中学340kW分布式光伏发电项目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光伏组件采购（二次）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247527827"/>
      <w:bookmarkStart w:id="243" w:name="_Toc300835209"/>
      <w:bookmarkStart w:id="244" w:name="_Toc144974856"/>
      <w:bookmarkStart w:id="245" w:name="_Toc24751424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44974857"/>
      <w:bookmarkStart w:id="249" w:name="_Toc300835210"/>
      <w:bookmarkStart w:id="250" w:name="_Toc152045788"/>
      <w:bookmarkStart w:id="251" w:name="_Toc24752782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44974859"/>
      <w:bookmarkStart w:id="255" w:name="_Toc152042579"/>
      <w:bookmarkStart w:id="256" w:name="_Toc300835212"/>
      <w:bookmarkStart w:id="257" w:name="_Toc152045790"/>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亳州市第三十七中学340kW分布式光伏发电项目光伏组件采购（二次）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AHTKJS-2025-93号</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元每块</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元/块</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，供货期：自采购人</w:t>
      </w:r>
      <w:bookmarkStart w:id="323" w:name="_GoBack"/>
      <w:bookmarkEnd w:id="323"/>
      <w:r>
        <w:rPr>
          <w:rFonts w:hint="eastAsia" w:ascii="Times New Roman" w:hAnsi="Times New Roman" w:cs="Times New Roman"/>
          <w:szCs w:val="21"/>
          <w:lang w:val="en-US" w:eastAsia="zh-CN"/>
        </w:rPr>
        <w:t>提交采购需求之日起</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144974860"/>
      <w:bookmarkStart w:id="261" w:name="_Toc247527831"/>
      <w:bookmarkStart w:id="262" w:name="_Toc152045791"/>
      <w:bookmarkStart w:id="263" w:name="_Toc300835213"/>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52042581"/>
      <w:bookmarkStart w:id="267" w:name="_Toc152045792"/>
      <w:bookmarkStart w:id="268" w:name="_Toc144974861"/>
      <w:bookmarkStart w:id="269" w:name="_Toc247514284"/>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44974862"/>
      <w:bookmarkStart w:id="273" w:name="_Toc247527834"/>
      <w:bookmarkStart w:id="274" w:name="_Toc152045794"/>
      <w:bookmarkStart w:id="275" w:name="_Toc152042583"/>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5795"/>
      <w:bookmarkStart w:id="280" w:name="_Toc144974863"/>
      <w:bookmarkStart w:id="281" w:name="_Toc152042584"/>
      <w:bookmarkStart w:id="282" w:name="_Toc247527835"/>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37D9A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CB435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6C84185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4333A4C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258B6EE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7FBE6D5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7445129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17F550C1">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0A7903C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3D53705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06FBFD5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6D096EA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7D38B9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66D3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53AAE9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BA3425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41DF14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78E5D92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29ABC3A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3F460F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72435A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0CE2DFD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71382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7504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3310" w:type="pct"/>
            <w:gridSpan w:val="6"/>
            <w:shd w:val="clear" w:color="auto" w:fill="auto"/>
            <w:noWrap/>
            <w:vAlign w:val="center"/>
          </w:tcPr>
          <w:p w14:paraId="2A45828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4678E75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7441086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B99437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1E20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7A8D9F8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6FD063EA">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247527836"/>
      <w:bookmarkStart w:id="286" w:name="_Toc144974864"/>
      <w:bookmarkStart w:id="287" w:name="_Toc152042585"/>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6373"/>
      <w:bookmarkStart w:id="293" w:name="_Toc179632828"/>
      <w:bookmarkStart w:id="294" w:name="_Toc246997116"/>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6996370"/>
      <w:bookmarkStart w:id="299" w:name="_Toc247085888"/>
      <w:bookmarkStart w:id="300" w:name="_Toc247514302"/>
      <w:bookmarkStart w:id="301" w:name="_Toc152045810"/>
      <w:bookmarkStart w:id="302" w:name="_Toc300835226"/>
      <w:bookmarkStart w:id="303" w:name="_Toc247527850"/>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14303"/>
      <w:bookmarkStart w:id="312" w:name="_Toc247527851"/>
      <w:bookmarkStart w:id="313" w:name="_Toc152042600"/>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52045813"/>
      <w:bookmarkStart w:id="317" w:name="_Toc144974881"/>
      <w:bookmarkStart w:id="318" w:name="_Toc247527853"/>
      <w:bookmarkStart w:id="319" w:name="_Toc247514305"/>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48BC25D-AD6D-4398-B6CF-C4870BE644B0}"/>
  </w:font>
  <w:font w:name="Arial">
    <w:panose1 w:val="020B0604020202020204"/>
    <w:charset w:val="01"/>
    <w:family w:val="swiss"/>
    <w:pitch w:val="default"/>
    <w:sig w:usb0="E0002EFF" w:usb1="C000785B" w:usb2="00000009" w:usb3="00000000" w:csb0="400001FF" w:csb1="FFFF0000"/>
    <w:embedRegular r:id="rId2" w:fontKey="{A1E63957-3628-4F35-B756-09149CB84D69}"/>
  </w:font>
  <w:font w:name="黑体">
    <w:panose1 w:val="02010609060101010101"/>
    <w:charset w:val="86"/>
    <w:family w:val="auto"/>
    <w:pitch w:val="default"/>
    <w:sig w:usb0="800002BF" w:usb1="38CF7CFA" w:usb2="00000016" w:usb3="00000000" w:csb0="00040001" w:csb1="00000000"/>
    <w:embedRegular r:id="rId3" w:fontKey="{057390DC-D216-422C-BB3C-A0AA70FF49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EEAE862-BECB-47BC-B105-E76F39050C4A}"/>
  </w:font>
  <w:font w:name="仿宋_GB2312">
    <w:panose1 w:val="02010609030101010101"/>
    <w:charset w:val="86"/>
    <w:family w:val="modern"/>
    <w:pitch w:val="default"/>
    <w:sig w:usb0="00000001" w:usb1="080E0000" w:usb2="00000000" w:usb3="00000000" w:csb0="00040000" w:csb1="00000000"/>
    <w:embedRegular r:id="rId5" w:fontKey="{A1A0F41D-4D0F-4FE1-8422-F0B8221B0144}"/>
  </w:font>
  <w:font w:name="方正小标宋简体">
    <w:panose1 w:val="03000509000000000000"/>
    <w:charset w:val="86"/>
    <w:family w:val="auto"/>
    <w:pitch w:val="default"/>
    <w:sig w:usb0="00000001" w:usb1="080E0000" w:usb2="00000000" w:usb3="00000000" w:csb0="00040000" w:csb1="00000000"/>
    <w:embedRegular r:id="rId6" w:fontKey="{2A6EED54-8DE8-49B8-BEEB-64E68322AA0C}"/>
  </w:font>
  <w:font w:name="楷体">
    <w:panose1 w:val="02010609060101010101"/>
    <w:charset w:val="86"/>
    <w:family w:val="auto"/>
    <w:pitch w:val="default"/>
    <w:sig w:usb0="800002BF" w:usb1="38CF7CFA" w:usb2="00000016" w:usb3="00000000" w:csb0="00040001" w:csb1="00000000"/>
    <w:embedRegular r:id="rId7" w:fontKey="{7B59250F-9E76-4052-ADB0-68E9F77C3F4E}"/>
  </w:font>
  <w:font w:name="Wingdings 2">
    <w:panose1 w:val="05020102010507070707"/>
    <w:charset w:val="00"/>
    <w:family w:val="auto"/>
    <w:pitch w:val="default"/>
    <w:sig w:usb0="00000000" w:usb1="00000000" w:usb2="00000000" w:usb3="00000000" w:csb0="80000000" w:csb1="00000000"/>
    <w:embedRegular r:id="rId8" w:fontKey="{58914139-0261-4CD5-90FC-4E0EF526DB79}"/>
  </w:font>
  <w:font w:name="方正仿宋_GB2312">
    <w:panose1 w:val="02000000000000000000"/>
    <w:charset w:val="86"/>
    <w:family w:val="auto"/>
    <w:pitch w:val="default"/>
    <w:sig w:usb0="A00002BF" w:usb1="184F6CFA" w:usb2="00000012" w:usb3="00000000" w:csb0="00040001" w:csb1="00000000"/>
    <w:embedRegular r:id="rId9" w:fontKey="{3C35F184-3912-4345-A1C0-8B0A2B0A01B2}"/>
  </w:font>
  <w:font w:name="仿宋">
    <w:panose1 w:val="02010609060101010101"/>
    <w:charset w:val="86"/>
    <w:family w:val="modern"/>
    <w:pitch w:val="default"/>
    <w:sig w:usb0="800002BF" w:usb1="38CF7CFA" w:usb2="00000016" w:usb3="00000000" w:csb0="00040001" w:csb1="00000000"/>
    <w:embedRegular r:id="rId10" w:fontKey="{2C21B300-2E2B-44F0-8CE1-9FF13A5680AA}"/>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643CE"/>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D87FB8"/>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8FA5AC9"/>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27958"/>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31A3B"/>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D7193F"/>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7063</Words>
  <Characters>7835</Characters>
  <Lines>0</Lines>
  <Paragraphs>0</Paragraphs>
  <TotalTime>36</TotalTime>
  <ScaleCrop>false</ScaleCrop>
  <LinksUpToDate>false</LinksUpToDate>
  <CharactersWithSpaces>7957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2025-11-19T01:46:23Z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