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3CAA5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方正楷体_GB2312" w:hAnsi="方正楷体_GB2312" w:eastAsia="方正楷体_GB2312" w:cs="方正楷体_GB2312"/>
          <w:kern w:val="0"/>
          <w:sz w:val="32"/>
          <w:szCs w:val="32"/>
          <w:highlight w:val="none"/>
          <w:lang w:val="en-US" w:eastAsia="zh-CN"/>
        </w:rPr>
      </w:pPr>
    </w:p>
    <w:p w14:paraId="2176BA1F">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亳州市2023-9号地块工程项目设计施工总承包项目</w:t>
      </w:r>
    </w:p>
    <w:p w14:paraId="600DA33F">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人防设备采购安装工程</w:t>
      </w:r>
    </w:p>
    <w:permEnd w:id="0"/>
    <w:p w14:paraId="66F4D84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8673F3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5311865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01A9F7A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748A6E1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55B54A93">
      <w:pPr>
        <w:pStyle w:val="15"/>
        <w:jc w:val="center"/>
        <w:rPr>
          <w:rFonts w:hint="default"/>
          <w:sz w:val="32"/>
          <w:szCs w:val="32"/>
          <w:lang w:val="en-US" w:eastAsia="zh-CN"/>
        </w:rPr>
      </w:pPr>
      <w:r>
        <w:rPr>
          <w:rFonts w:hint="eastAsia" w:ascii="楷体" w:hAnsi="楷体" w:eastAsia="楷体" w:cs="楷体"/>
          <w:sz w:val="32"/>
          <w:szCs w:val="32"/>
          <w:lang w:val="en-US" w:eastAsia="zh-CN"/>
        </w:rPr>
        <w:t>（工程类）</w:t>
      </w:r>
    </w:p>
    <w:p w14:paraId="28B411C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07E8C1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5342FB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BZJK-2024- 082号</w:t>
      </w:r>
    </w:p>
    <w:permEnd w:id="1"/>
    <w:p w14:paraId="292674D8">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D9B04C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14895F37">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p>
    <w:permEnd w:id="2"/>
    <w:p w14:paraId="0814EE31">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2024年12</w:t>
      </w:r>
      <w:r>
        <w:rPr>
          <w:rFonts w:hint="eastAsia" w:ascii="Times New Roman" w:hAnsi="Times New Roman" w:eastAsia="楷体" w:cs="Times New Roman"/>
          <w:kern w:val="0"/>
          <w:sz w:val="32"/>
          <w:szCs w:val="32"/>
          <w:highlight w:val="none"/>
          <w:u w:val="none"/>
          <w:shd w:val="clear" w:color="auto" w:fill="auto"/>
          <w:lang w:val="en-US" w:eastAsia="zh-CN"/>
        </w:rPr>
        <w:t>月27日</w:t>
      </w:r>
    </w:p>
    <w:permEnd w:id="3"/>
    <w:p w14:paraId="6FB7B02C">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5D7D813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5C1E14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96890E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14:paraId="4F6DEF1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7D1FE0F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14:paraId="09DB768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4274841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0095107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 w14:paraId="284F039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14:paraId="6427C28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ermEnd w:id="4"/>
    <w:p w14:paraId="2951ED4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D3109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56FF49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DDFA6E2">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6CED19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89D13A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5627F1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D8D6E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585614B">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方正仿宋_GB2312" w:cs="Times New Roman"/>
          <w:kern w:val="0"/>
          <w:sz w:val="32"/>
          <w:szCs w:val="32"/>
          <w:highlight w:val="none"/>
          <w:lang w:val="en-US" w:eastAsia="zh-CN"/>
        </w:rPr>
      </w:pPr>
    </w:p>
    <w:p w14:paraId="391618F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方正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1F3CA21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1B827E4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p>
    <w:p w14:paraId="66642C00">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黑体" w:cs="Times New Roman"/>
          <w:sz w:val="28"/>
          <w:szCs w:val="28"/>
          <w:highlight w:val="none"/>
          <w:u w:val="none"/>
          <w:lang w:val="en-US" w:eastAsia="zh-CN"/>
        </w:rPr>
      </w:pPr>
      <w:permStart w:id="5" w:edGrp="everyone"/>
      <w:r>
        <w:rPr>
          <w:rFonts w:hint="eastAsia" w:ascii="Times New Roman" w:hAnsi="Times New Roman" w:eastAsia="黑体" w:cs="Times New Roman"/>
          <w:sz w:val="28"/>
          <w:szCs w:val="28"/>
          <w:highlight w:val="none"/>
          <w:u w:val="none"/>
          <w:lang w:val="en-US" w:eastAsia="zh-CN"/>
        </w:rPr>
        <w:t>亳州市2023-9号地块工程项目设计施工总承包项目</w:t>
      </w:r>
    </w:p>
    <w:p w14:paraId="7016A82A">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outlineLvl w:val="9"/>
        <w:rPr>
          <w:rFonts w:hint="eastAsia"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none"/>
          <w:lang w:val="en-US" w:eastAsia="zh-CN"/>
        </w:rPr>
        <w:t>人防设备采购安装工程</w:t>
      </w:r>
      <w:permEnd w:id="5"/>
      <w:r>
        <w:rPr>
          <w:rFonts w:hint="eastAsia" w:ascii="Times New Roman" w:hAnsi="Times New Roman" w:eastAsia="黑体" w:cs="Times New Roman"/>
          <w:sz w:val="28"/>
          <w:szCs w:val="28"/>
          <w:highlight w:val="none"/>
          <w:lang w:val="en-US" w:eastAsia="zh-CN"/>
        </w:rPr>
        <w:t>招标公告</w:t>
      </w:r>
      <w:bookmarkStart w:id="0" w:name="_Toc152042295"/>
      <w:bookmarkStart w:id="1" w:name="_Toc246996166"/>
      <w:bookmarkStart w:id="2" w:name="_Toc246996909"/>
      <w:bookmarkStart w:id="3" w:name="_Toc144974487"/>
      <w:bookmarkStart w:id="4" w:name="_Toc179632536"/>
      <w:bookmarkStart w:id="5" w:name="_Toc247085680"/>
      <w:bookmarkStart w:id="6" w:name="_Toc296602410"/>
      <w:bookmarkStart w:id="7" w:name="_Toc152045519"/>
    </w:p>
    <w:p w14:paraId="1845671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14:paraId="6DE1B6E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方正仿宋_GB2312" w:cs="Times New Roman"/>
          <w:sz w:val="28"/>
          <w:szCs w:val="28"/>
          <w:highlight w:val="none"/>
          <w:lang w:val="en-US" w:eastAsia="zh-CN"/>
        </w:rPr>
        <w:tab/>
      </w:r>
    </w:p>
    <w:p w14:paraId="28788CD7">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bookmarkStart w:id="8" w:name="_Toc144974488"/>
      <w:bookmarkStart w:id="9" w:name="_Toc296602411"/>
      <w:bookmarkStart w:id="10" w:name="_Toc247085681"/>
      <w:bookmarkStart w:id="11" w:name="_Toc152045520"/>
      <w:bookmarkStart w:id="12" w:name="_Toc152042296"/>
      <w:bookmarkStart w:id="13" w:name="_Toc246996910"/>
      <w:bookmarkStart w:id="14" w:name="_Toc179632537"/>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项目名称：亳州市2023-9号地块工程项目设计施工总承包项目人防设备采购安装工程</w:t>
      </w:r>
    </w:p>
    <w:p w14:paraId="7A751C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BZJK-2024- 082号</w:t>
      </w:r>
    </w:p>
    <w:permEnd w:id="6"/>
    <w:p w14:paraId="7B57E1F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cstheme="minorEastAsia"/>
          <w:sz w:val="28"/>
          <w:szCs w:val="28"/>
          <w:highlight w:val="none"/>
          <w:lang w:val="en-US" w:eastAsia="zh-CN"/>
        </w:rPr>
        <w:t>企业自筹</w:t>
      </w:r>
    </w:p>
    <w:permEnd w:id="7"/>
    <w:p w14:paraId="1E40DEF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eastAsiaTheme="minorEastAsia" w:cstheme="minorEastAsia"/>
          <w:sz w:val="28"/>
          <w:szCs w:val="28"/>
          <w:highlight w:val="none"/>
          <w:lang w:val="en-US" w:eastAsia="zh-CN"/>
        </w:rPr>
        <w:t>安徽通康建设工程有限公司</w:t>
      </w:r>
      <w:permEnd w:id="8"/>
    </w:p>
    <w:p w14:paraId="4EA09CF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r>
        <w:rPr>
          <w:rFonts w:hint="eastAsia" w:asciiTheme="minorEastAsia" w:hAnsiTheme="minorEastAsia" w:cstheme="minorEastAsia"/>
          <w:sz w:val="28"/>
          <w:szCs w:val="28"/>
          <w:highlight w:val="none"/>
          <w:lang w:val="en-US" w:eastAsia="zh-CN"/>
        </w:rPr>
        <w:t>。</w:t>
      </w:r>
    </w:p>
    <w:p w14:paraId="6DE1376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7BDEC600">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（一）项目概况：项目位于安徽省亳州市，养生大道南、文采路东、香蒲路北。施工内容主要包括住宅、商业建筑、公共配套建筑、室外配套等。本次招标建筑面积约9000㎡，总造价约1897203.5元。</w:t>
      </w:r>
    </w:p>
    <w:p w14:paraId="047C0944">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（二）招标范围：包括但不限于项目战时人防门、人防设备的制造、运输、安装、检测及竣工验收等内容，</w:t>
      </w:r>
      <w:r>
        <w:rPr>
          <w:rFonts w:hint="default" w:asciiTheme="minorEastAsia" w:hAnsiTheme="minorEastAsia" w:eastAsiaTheme="minorEastAsia" w:cstheme="minorEastAsia"/>
          <w:sz w:val="28"/>
          <w:szCs w:val="28"/>
          <w:highlight w:val="none"/>
          <w:lang w:val="en-US" w:eastAsia="zh-CN"/>
        </w:rPr>
        <w:t>包</w:t>
      </w:r>
      <w:r>
        <w:rPr>
          <w:rFonts w:hint="eastAsia" w:asciiTheme="minorEastAsia" w:hAnsiTheme="minorEastAsia" w:eastAsiaTheme="minorEastAsia" w:cstheme="minorEastAsia"/>
          <w:sz w:val="28"/>
          <w:szCs w:val="28"/>
          <w:highlight w:val="none"/>
          <w:lang w:val="en-US" w:eastAsia="zh-CN"/>
        </w:rPr>
        <w:t>括</w:t>
      </w:r>
      <w:r>
        <w:rPr>
          <w:rFonts w:hint="default" w:asciiTheme="minorEastAsia" w:hAnsiTheme="minorEastAsia" w:eastAsiaTheme="minorEastAsia" w:cstheme="minorEastAsia"/>
          <w:sz w:val="28"/>
          <w:szCs w:val="28"/>
          <w:highlight w:val="none"/>
          <w:lang w:val="en-US" w:eastAsia="zh-CN"/>
        </w:rPr>
        <w:t>增加防爆地漏、防爆按钮等采购</w:t>
      </w:r>
      <w:r>
        <w:rPr>
          <w:rFonts w:hint="eastAsia" w:asciiTheme="minorEastAsia" w:hAnsiTheme="minorEastAsia" w:eastAsiaTheme="minorEastAsia" w:cstheme="minorEastAsia"/>
          <w:sz w:val="28"/>
          <w:szCs w:val="28"/>
          <w:highlight w:val="none"/>
          <w:lang w:val="en-US" w:eastAsia="zh-CN"/>
        </w:rPr>
        <w:t>。需满足发包人及施工图纸要求，具体见工程量清单，以本项目人防工程审图合格的图纸为准。投标单位投标前请认真看阅施工图、并现场勘察了解情况，投标时我方认为投标单位已充分了解工程概况。</w:t>
      </w:r>
    </w:p>
    <w:p w14:paraId="27A9F5D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）质量标准：</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
    <w:permEnd w:id="9"/>
    <w:p w14:paraId="16B11594">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计划工期</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自合同签订之日起至人防设备通过亳州市人防办验收合格。前期：自合同签订之日起10个日历天内完成制作并安装人防门预埋配件及门框；后期：以建设单位发出通知为准，40个日历天内完成制作并安装剩余人防门以及通过第三方检测合格。</w:t>
      </w:r>
    </w:p>
    <w:p w14:paraId="627D5AE1">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）最高投标限价</w:t>
      </w:r>
      <w:r>
        <w:rPr>
          <w:rFonts w:hint="eastAsia" w:asciiTheme="minorEastAsia" w:hAnsiTheme="minorEastAsia" w:cstheme="minorEastAsia"/>
          <w:sz w:val="28"/>
          <w:szCs w:val="28"/>
          <w:highlight w:val="none"/>
          <w:lang w:val="en-US" w:eastAsia="zh-CN"/>
        </w:rPr>
        <w:t>（含税9%）</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最高投标限价1897203.5元，投标人根据附件工程量清单，按固定单价报价。投标人投标报价超出限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14:paraId="00336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799F28E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（一）具有独立法人资格，并在人员、设备、资金等方面具有承担本工程施工的能力；</w:t>
      </w:r>
    </w:p>
    <w:p w14:paraId="258037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（二）</w:t>
      </w:r>
      <w:r>
        <w:rPr>
          <w:rFonts w:hint="eastAsia" w:asciiTheme="minorEastAsia" w:hAnsiTheme="minorEastAsia" w:cstheme="minorEastAsia"/>
          <w:sz w:val="28"/>
          <w:szCs w:val="28"/>
          <w:highlight w:val="none"/>
          <w:lang w:val="en-US" w:eastAsia="zh-CN"/>
        </w:rPr>
        <w:t>具有人民防空工程防护设备定点生产企业资格认定证书或人民防空工程防护设备定点生产企业和安装企业资格认定证书。</w:t>
      </w:r>
    </w:p>
    <w:p w14:paraId="5E3ED7F5">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提供2022年至今企业类似项目业绩1个，以合同签订时间为准。类似项目业绩指：单项合同金额不低于150万元的战时人防设备采购安装工程业绩；</w:t>
      </w:r>
    </w:p>
    <w:p w14:paraId="63662BC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注：</w:t>
      </w:r>
      <w:permStart w:id="10" w:edGrp="everyone"/>
      <w:r>
        <w:rPr>
          <w:rFonts w:hint="default" w:asciiTheme="minorEastAsia" w:hAnsiTheme="minorEastAsia" w:cstheme="minorEastAsia"/>
          <w:sz w:val="28"/>
          <w:szCs w:val="28"/>
          <w:highlight w:val="none"/>
          <w:lang w:val="en-US" w:eastAsia="zh-CN"/>
        </w:rPr>
        <w:t>提供业绩合同、合同任意节点税务发票等复印件或扫描件加盖单位公章装订入投标文件中</w:t>
      </w:r>
      <w:permEnd w:id="10"/>
      <w:r>
        <w:rPr>
          <w:rFonts w:hint="default" w:asciiTheme="minorEastAsia" w:hAnsiTheme="minorEastAsia" w:cstheme="minorEastAsia"/>
          <w:sz w:val="28"/>
          <w:szCs w:val="28"/>
          <w:highlight w:val="none"/>
          <w:lang w:val="en-US" w:eastAsia="zh-CN"/>
        </w:rPr>
        <w:t>。</w:t>
      </w:r>
    </w:p>
    <w:p w14:paraId="2A47C9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（四）投标人须至少委派一名项目负责人；</w:t>
      </w:r>
    </w:p>
    <w:p w14:paraId="3AD2DAE6">
      <w:pPr>
        <w:wordWrap w:val="0"/>
        <w:spacing w:line="480" w:lineRule="exact"/>
        <w:ind w:firstLine="560" w:firstLineChars="200"/>
        <w:rPr>
          <w:rFonts w:hint="default"/>
          <w:lang w:val="en-US" w:eastAsia="zh-CN"/>
        </w:rPr>
      </w:pPr>
      <w:r>
        <w:rPr>
          <w:rFonts w:hint="eastAsia" w:asciiTheme="minorEastAsia" w:hAnsiTheme="minorEastAsia" w:cstheme="minorEastAsia"/>
          <w:sz w:val="28"/>
          <w:szCs w:val="28"/>
          <w:highlight w:val="none"/>
          <w:lang w:val="en-US" w:eastAsia="zh-CN"/>
        </w:rPr>
        <w:t>注：项目负责人须提供投标单位为其缴纳的2024年6月起任意3个月及以上养老保险证明。</w:t>
      </w:r>
    </w:p>
    <w:p w14:paraId="4B983E0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default" w:asciiTheme="minorEastAsia" w:hAnsiTheme="minorEastAsia" w:cstheme="minorEastAsia"/>
          <w:sz w:val="28"/>
          <w:szCs w:val="28"/>
          <w:highlight w:val="none"/>
          <w:lang w:val="en-US" w:eastAsia="zh-CN"/>
        </w:rPr>
        <w:t>）投标人（含分公司，不含子公司）存在以下不良信用记录情形之一的，不得推荐为中标候选人，不得确定为中标人。</w:t>
      </w:r>
    </w:p>
    <w:p w14:paraId="520617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（1）投标人被人民法院列入失信被执行人的；</w:t>
      </w:r>
    </w:p>
    <w:p w14:paraId="0F9CF9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（2）投标人被市场监督管理部门列入企业经营异常名录的；</w:t>
      </w:r>
    </w:p>
    <w:p w14:paraId="731020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（3）投标人被税务部门列入重大税收违法案件当事人名单的；</w:t>
      </w:r>
    </w:p>
    <w:p w14:paraId="1F3610C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注：以上情形以“信用中国”（www.creditchina.gov.cn）发布的为准，有限制期限的按规定期限执行（以现场查询为准）。</w:t>
      </w:r>
    </w:p>
    <w:p w14:paraId="23B8C5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default" w:asciiTheme="minorEastAsia" w:hAnsiTheme="minorEastAsia" w:cstheme="minorEastAsia"/>
          <w:sz w:val="28"/>
          <w:szCs w:val="28"/>
          <w:highlight w:val="none"/>
          <w:lang w:val="en-US" w:eastAsia="zh-CN"/>
        </w:rPr>
        <w:t>）投标人如在以往承接交控集团及下属企业项目过程中被记入“黑名单”，不得参加本次招标投标活动；</w:t>
      </w:r>
    </w:p>
    <w:p w14:paraId="3755030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default" w:asciiTheme="minorEastAsia" w:hAnsiTheme="minorEastAsia" w:cstheme="minorEastAsia"/>
          <w:sz w:val="28"/>
          <w:szCs w:val="28"/>
          <w:highlight w:val="none"/>
          <w:lang w:val="en-US" w:eastAsia="zh-CN"/>
        </w:rPr>
        <w:t>）本次招标</w:t>
      </w:r>
      <w:permStart w:id="11" w:edGrp="everyone"/>
      <w:r>
        <w:rPr>
          <w:rFonts w:hint="default" w:asciiTheme="minorEastAsia" w:hAnsiTheme="minorEastAsia" w:cstheme="minorEastAsia"/>
          <w:sz w:val="28"/>
          <w:szCs w:val="28"/>
          <w:highlight w:val="none"/>
          <w:lang w:val="en-US" w:eastAsia="zh-CN"/>
        </w:rPr>
        <w:t>不接受</w:t>
      </w:r>
      <w:permEnd w:id="11"/>
      <w:r>
        <w:rPr>
          <w:rFonts w:hint="default" w:asciiTheme="minorEastAsia" w:hAnsiTheme="minorEastAsia" w:cstheme="minorEastAsia"/>
          <w:sz w:val="28"/>
          <w:szCs w:val="28"/>
          <w:highlight w:val="none"/>
          <w:lang w:val="en-US" w:eastAsia="zh-CN"/>
        </w:rPr>
        <w:t>联合体投标。</w:t>
      </w:r>
    </w:p>
    <w:p w14:paraId="4913CD5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八</w:t>
      </w:r>
      <w:r>
        <w:rPr>
          <w:rFonts w:hint="default" w:asciiTheme="minorEastAsia" w:hAnsiTheme="minorEastAsia" w:cstheme="minorEastAsia"/>
          <w:sz w:val="28"/>
          <w:szCs w:val="28"/>
          <w:highlight w:val="none"/>
          <w:lang w:val="en-US" w:eastAsia="zh-CN"/>
        </w:rPr>
        <w:t>）本项目委托代理人必须是投标单位正式人员，须提供投标单位公司为其缴纳的</w:t>
      </w:r>
      <w:permStart w:id="12" w:edGrp="everyone"/>
      <w:r>
        <w:rPr>
          <w:rFonts w:hint="default" w:asciiTheme="minorEastAsia" w:hAnsiTheme="minorEastAsia" w:cstheme="minorEastAsia"/>
          <w:sz w:val="28"/>
          <w:szCs w:val="28"/>
          <w:highlight w:val="none"/>
          <w:lang w:val="en-US" w:eastAsia="zh-CN"/>
        </w:rPr>
        <w:t>2024年</w:t>
      </w:r>
      <w:r>
        <w:rPr>
          <w:rFonts w:hint="eastAsia" w:asciiTheme="minorEastAsia" w:hAnsiTheme="minorEastAsia" w:cstheme="minorEastAsia"/>
          <w:sz w:val="28"/>
          <w:szCs w:val="28"/>
          <w:highlight w:val="none"/>
          <w:lang w:val="en-US" w:eastAsia="zh-CN"/>
        </w:rPr>
        <w:t>6</w:t>
      </w:r>
      <w:r>
        <w:rPr>
          <w:rFonts w:hint="default" w:asciiTheme="minorEastAsia" w:hAnsiTheme="minorEastAsia" w:cstheme="minorEastAsia"/>
          <w:sz w:val="28"/>
          <w:szCs w:val="28"/>
          <w:highlight w:val="none"/>
          <w:lang w:val="en-US" w:eastAsia="zh-CN"/>
        </w:rPr>
        <w:t>月</w:t>
      </w:r>
      <w:permEnd w:id="12"/>
      <w:r>
        <w:rPr>
          <w:rFonts w:hint="default" w:asciiTheme="minorEastAsia" w:hAnsiTheme="minorEastAsia" w:cstheme="minorEastAsia"/>
          <w:sz w:val="28"/>
          <w:szCs w:val="28"/>
          <w:highlight w:val="none"/>
          <w:lang w:val="en-US" w:eastAsia="zh-CN"/>
        </w:rPr>
        <w:t>起任意3个月及以上养老保险证明，否则按无效投标处理。</w:t>
      </w:r>
    </w:p>
    <w:p w14:paraId="1B2840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618FC7C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w:t>
      </w:r>
      <w:permStart w:id="13" w:edGrp="everyone"/>
      <w:r>
        <w:rPr>
          <w:rFonts w:hint="default" w:asciiTheme="minorEastAsia" w:hAnsiTheme="minorEastAsia" w:eastAsiaTheme="minorEastAsia" w:cstheme="minorEastAsia"/>
          <w:sz w:val="28"/>
          <w:szCs w:val="28"/>
          <w:highlight w:val="none"/>
          <w:lang w:val="en-US" w:eastAsia="zh-CN"/>
        </w:rPr>
        <w:t>亳州交通投资控股集团有限公司官网（www.bzjkjt.com）、安徽省招标投标信息网（www.ahtba.org.cn）或优质采云采购平台（www.youzhicai.com）自行下载电子招标文件及其他附件</w:t>
      </w:r>
      <w:r>
        <w:rPr>
          <w:rFonts w:hint="eastAsia" w:asciiTheme="minorEastAsia" w:hAnsiTheme="minorEastAsia" w:cstheme="minorEastAsia"/>
          <w:sz w:val="28"/>
          <w:szCs w:val="28"/>
          <w:highlight w:val="none"/>
          <w:lang w:val="en-US" w:eastAsia="zh-CN"/>
        </w:rPr>
        <w:t>。</w:t>
      </w:r>
      <w:permEnd w:id="13"/>
    </w:p>
    <w:p w14:paraId="6604C0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34C6390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4"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End w:id="14"/>
    </w:p>
    <w:p w14:paraId="4530D0A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5"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permEnd w:id="15"/>
      <w:r>
        <w:rPr>
          <w:rFonts w:hint="eastAsia" w:asciiTheme="minorEastAsia" w:hAnsiTheme="minorEastAsia" w:cstheme="minorEastAsia"/>
          <w:i w:val="0"/>
          <w:iCs w:val="0"/>
          <w:sz w:val="28"/>
          <w:szCs w:val="28"/>
          <w:highlight w:val="none"/>
          <w:lang w:val="en-US" w:eastAsia="zh-CN"/>
        </w:rPr>
        <w:t>；</w:t>
      </w:r>
    </w:p>
    <w:p w14:paraId="3A3F68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17D9EA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6" w:edGrp="everyone"/>
      <w:r>
        <w:rPr>
          <w:rFonts w:hint="eastAsia" w:asciiTheme="minorEastAsia" w:hAnsiTheme="minorEastAsia" w:cstheme="minorEastAsia"/>
          <w:color w:val="FF0000"/>
          <w:sz w:val="28"/>
          <w:szCs w:val="28"/>
          <w:highlight w:val="none"/>
          <w:u w:val="single"/>
          <w:lang w:val="en-US" w:eastAsia="zh-CN"/>
        </w:rPr>
        <w:t>不允许</w:t>
      </w:r>
      <w:permEnd w:id="16"/>
      <w:r>
        <w:rPr>
          <w:rFonts w:hint="eastAsia" w:asciiTheme="minorEastAsia" w:hAnsiTheme="minorEastAsia" w:eastAsiaTheme="minorEastAsia" w:cstheme="minorEastAsia"/>
          <w:sz w:val="28"/>
          <w:szCs w:val="28"/>
          <w:highlight w:val="none"/>
          <w:lang w:val="en-US" w:eastAsia="zh-CN"/>
        </w:rPr>
        <w:t>投标人以邮寄方式递交投标文件。</w:t>
      </w:r>
    </w:p>
    <w:p w14:paraId="06B05C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3F0CC90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7" w:edGrp="everyone"/>
      <w:r>
        <w:rPr>
          <w:rFonts w:hint="eastAsia" w:asciiTheme="minorEastAsia" w:hAnsiTheme="minorEastAsia" w:cstheme="minorEastAsia"/>
          <w:sz w:val="28"/>
          <w:szCs w:val="28"/>
          <w:highlight w:val="none"/>
          <w:u w:val="single"/>
          <w:lang w:val="en-US" w:eastAsia="zh-CN"/>
        </w:rPr>
        <w:t>30000元</w:t>
      </w:r>
      <w:r>
        <w:rPr>
          <w:rFonts w:hint="default" w:asciiTheme="minorEastAsia" w:hAnsiTheme="minorEastAsia" w:eastAsiaTheme="minorEastAsia" w:cstheme="minorEastAsia"/>
          <w:sz w:val="28"/>
          <w:szCs w:val="28"/>
          <w:highlight w:val="none"/>
          <w:lang w:val="en-US" w:eastAsia="zh-CN"/>
        </w:rPr>
        <w:t>（人民币）</w:t>
      </w:r>
      <w:permEnd w:id="17"/>
      <w:r>
        <w:rPr>
          <w:rFonts w:hint="default" w:asciiTheme="minorEastAsia" w:hAnsiTheme="minorEastAsia" w:eastAsiaTheme="minorEastAsia" w:cstheme="minorEastAsia"/>
          <w:sz w:val="28"/>
          <w:szCs w:val="28"/>
          <w:highlight w:val="none"/>
          <w:lang w:val="en-US" w:eastAsia="zh-CN"/>
        </w:rPr>
        <w:t>，缴纳方式详见招标文件</w:t>
      </w:r>
      <w:r>
        <w:rPr>
          <w:rFonts w:hint="eastAsia" w:asciiTheme="minorEastAsia" w:hAnsiTheme="minorEastAsia" w:cstheme="minorEastAsia"/>
          <w:sz w:val="28"/>
          <w:szCs w:val="28"/>
          <w:highlight w:val="none"/>
          <w:lang w:val="en-US" w:eastAsia="zh-CN"/>
        </w:rPr>
        <w:t>。</w:t>
      </w:r>
    </w:p>
    <w:p w14:paraId="514F16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1FDDECA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bookmarkStart w:id="16" w:name="OLE_LINK1"/>
      <w:permStart w:id="18" w:edGrp="everyone"/>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66B8B70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址：安徽省亳州市谯城区S309收费站</w:t>
      </w:r>
    </w:p>
    <w:p w14:paraId="6D3F3C6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赵经理</w:t>
      </w:r>
    </w:p>
    <w:p w14:paraId="407E4F5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19155250521</w:t>
      </w:r>
      <w:permEnd w:id="18"/>
    </w:p>
    <w:bookmarkEnd w:id="16"/>
    <w:p w14:paraId="3155FA16">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598184A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2215D9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58D43E0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52B30B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74B763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19" w:edGrp="everyone"/>
      <w:r>
        <w:rPr>
          <w:rFonts w:hint="eastAsia" w:asciiTheme="minorEastAsia" w:hAnsiTheme="minorEastAsia" w:cstheme="minorEastAsia"/>
          <w:sz w:val="28"/>
          <w:szCs w:val="28"/>
        </w:rPr>
        <w:t>安徽通康建设工程有限公司</w:t>
      </w:r>
    </w:p>
    <w:p w14:paraId="4775F47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方正仿宋_GB2312" w:cs="Times New Roman"/>
          <w:kern w:val="0"/>
          <w:sz w:val="32"/>
          <w:szCs w:val="32"/>
          <w:highlight w:val="none"/>
          <w:lang w:val="en-US" w:eastAsia="zh-CN"/>
        </w:rPr>
      </w:pPr>
      <w:r>
        <w:rPr>
          <w:rFonts w:hint="eastAsia" w:asciiTheme="minorEastAsia" w:hAnsiTheme="minorEastAsia" w:cstheme="minorEastAsia"/>
          <w:sz w:val="28"/>
          <w:szCs w:val="28"/>
          <w:lang w:val="en-US" w:eastAsia="zh-CN"/>
        </w:rPr>
        <w:t>2024年12月27日</w:t>
      </w:r>
      <w:permEnd w:id="19"/>
      <w:r>
        <w:rPr>
          <w:rFonts w:hint="default" w:ascii="Times New Roman" w:hAnsi="Times New Roman" w:eastAsia="方正仿宋_GB2312" w:cs="Times New Roman"/>
          <w:kern w:val="0"/>
          <w:sz w:val="32"/>
          <w:szCs w:val="32"/>
          <w:highlight w:val="none"/>
          <w:lang w:val="en-US" w:eastAsia="zh-CN"/>
        </w:rPr>
        <w:br w:type="page"/>
      </w:r>
    </w:p>
    <w:p w14:paraId="12A8050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7661798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62"/>
        <w:gridCol w:w="4752"/>
      </w:tblGrid>
      <w:tr w14:paraId="07B0E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9D8FA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760AFE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D555B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7D694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C34FE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17C530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920484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67DD8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20F7C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AFE7E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64F93D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1F664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C75B6F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BD29E0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06EB98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7101DD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E3E741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920BC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C727FD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61BA9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B8259D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9CD01B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EFA8C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1C7AD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CC3A7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9EFC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1AC05F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08DCE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DC96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23B4D4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C57169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18CF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DA5019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09416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计划工期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B29174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1B27C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E48E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F0C26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8A4C5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3A79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0F323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1.4</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299E58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DB2437D">
            <w:pPr>
              <w:autoSpaceDE w:val="0"/>
              <w:autoSpaceDN w:val="0"/>
              <w:adjustRightInd w:val="0"/>
              <w:snapToGrid w:val="0"/>
              <w:spacing w:line="440" w:lineRule="exact"/>
              <w:jc w:val="left"/>
              <w:rPr>
                <w:rFonts w:hint="eastAsia" w:ascii="宋体" w:hAnsi="宋体" w:cs="宋体" w:eastAsiaTheme="minorEastAsia"/>
                <w:szCs w:val="21"/>
                <w:lang w:eastAsia="zh-CN"/>
              </w:rPr>
            </w:pPr>
            <w:r>
              <w:rPr>
                <w:rFonts w:hint="eastAsia"/>
                <w:szCs w:val="21"/>
              </w:rPr>
              <w:t>1、投标人资格要求：详见招标公告</w:t>
            </w:r>
            <w:r>
              <w:rPr>
                <w:rFonts w:hint="eastAsia"/>
                <w:szCs w:val="21"/>
                <w:lang w:eastAsia="zh-CN"/>
              </w:rPr>
              <w:t>。</w:t>
            </w:r>
          </w:p>
          <w:p w14:paraId="37DAA812">
            <w:pPr>
              <w:autoSpaceDE w:val="0"/>
              <w:autoSpaceDN w:val="0"/>
              <w:adjustRightInd w:val="0"/>
              <w:snapToGrid w:val="0"/>
              <w:spacing w:line="440" w:lineRule="exact"/>
              <w:jc w:val="left"/>
              <w:rPr>
                <w:rFonts w:hint="eastAsia" w:hAnsi="宋体" w:eastAsiaTheme="minorEastAsia"/>
                <w:color w:val="FF0000"/>
                <w:szCs w:val="21"/>
                <w:lang w:val="en-US" w:eastAsia="zh-CN"/>
              </w:rPr>
            </w:pPr>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14:paraId="3AE91A67">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permStart w:id="20" w:edGrp="everyone"/>
            <w:r>
              <w:rPr>
                <w:rFonts w:hint="eastAsia" w:hAnsi="宋体"/>
                <w:color w:val="FF0000"/>
                <w:szCs w:val="21"/>
              </w:rPr>
              <w:t>不需要</w:t>
            </w:r>
            <w:r>
              <w:rPr>
                <w:rFonts w:hint="eastAsia" w:hAnsi="宋体"/>
                <w:color w:val="FF0000"/>
                <w:szCs w:val="21"/>
                <w:lang w:eastAsia="zh-CN"/>
              </w:rPr>
              <w:t>☑</w:t>
            </w:r>
          </w:p>
          <w:p w14:paraId="783C3D16">
            <w:pPr>
              <w:autoSpaceDE w:val="0"/>
              <w:autoSpaceDN w:val="0"/>
              <w:adjustRightInd w:val="0"/>
              <w:snapToGrid w:val="0"/>
              <w:spacing w:line="440" w:lineRule="exact"/>
              <w:rPr>
                <w:rFonts w:hint="eastAsia" w:hAnsi="宋体" w:eastAsiaTheme="minorEastAsia"/>
                <w:szCs w:val="21"/>
                <w:lang w:eastAsia="zh-CN"/>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r>
              <w:rPr>
                <w:rFonts w:hint="eastAsia" w:hAnsi="宋体"/>
                <w:color w:val="FF0000"/>
                <w:szCs w:val="21"/>
                <w:lang w:eastAsia="zh-CN"/>
              </w:rPr>
              <w:t>。</w:t>
            </w:r>
            <w:permEnd w:id="20"/>
          </w:p>
          <w:p w14:paraId="0DC70098">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14:paraId="139CF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503C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22C04F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AC28EDC">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1"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07542BCD">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eastAsia" w:hAnsi="宋体"/>
                <w:color w:val="FF0000"/>
                <w:szCs w:val="21"/>
              </w:rPr>
              <w:t>□</w:t>
            </w:r>
            <w:r>
              <w:rPr>
                <w:rFonts w:hint="default" w:ascii="Times New Roman" w:hAnsi="Times New Roman" w:cs="Times New Roman"/>
                <w:color w:val="FF0000"/>
                <w:sz w:val="21"/>
                <w:szCs w:val="21"/>
                <w:highlight w:val="none"/>
              </w:rPr>
              <w:t>组织</w:t>
            </w:r>
            <w:permEnd w:id="21"/>
          </w:p>
        </w:tc>
      </w:tr>
      <w:tr w14:paraId="605090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40B6C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B5DF6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E0E748D">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2"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不召开</w:t>
            </w:r>
          </w:p>
          <w:p w14:paraId="40DB1F45">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eastAsia" w:hAnsi="宋体"/>
                <w:color w:val="FF0000"/>
                <w:szCs w:val="21"/>
              </w:rPr>
              <w:t>□</w:t>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permEnd w:id="22"/>
          </w:p>
        </w:tc>
      </w:tr>
      <w:tr w14:paraId="3DFB9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BD9824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B4B07D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854F148">
            <w:pPr>
              <w:pStyle w:val="9"/>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14:paraId="7D6EC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9C5D42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BE3A3B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883BCF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招标人发出的澄清、修改及补充文件等</w:t>
            </w:r>
            <w:r>
              <w:rPr>
                <w:rFonts w:hint="eastAsia" w:ascii="Times New Roman" w:hAnsi="Times New Roman" w:cs="Times New Roman"/>
                <w:szCs w:val="21"/>
                <w:highlight w:val="none"/>
                <w:lang w:eastAsia="zh-CN"/>
              </w:rPr>
              <w:t>。</w:t>
            </w:r>
          </w:p>
        </w:tc>
      </w:tr>
      <w:tr w14:paraId="358390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BA1937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2A370D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3A1DC8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permStart w:id="23" w:edGrp="everyone"/>
            <w:r>
              <w:rPr>
                <w:rFonts w:hint="eastAsia" w:ascii="Times New Roman" w:hAnsi="Times New Roman" w:cs="Times New Roman"/>
                <w:szCs w:val="21"/>
                <w:highlight w:val="none"/>
                <w:u w:val="single"/>
                <w:lang w:val="en-US" w:eastAsia="zh-CN"/>
              </w:rPr>
              <w:t>2024</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31 </w:t>
            </w:r>
            <w:r>
              <w:rPr>
                <w:rFonts w:hint="eastAsia" w:ascii="Times New Roman" w:hAnsi="Times New Roman" w:cs="Times New Roman"/>
                <w:szCs w:val="21"/>
                <w:highlight w:val="none"/>
                <w:u w:val="none"/>
                <w:lang w:val="en-US" w:eastAsia="zh-CN"/>
              </w:rPr>
              <w:t>日前</w:t>
            </w:r>
            <w:permEnd w:id="23"/>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3548E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7088CC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4EFBE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2401ED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0EFD05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8C8C87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CC6E2F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3B8FCD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投标截止时间前，招标文件的澄清将在</w:t>
            </w:r>
            <w:permStart w:id="24"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w:t>
            </w:r>
            <w:permEnd w:id="24"/>
            <w:r>
              <w:rPr>
                <w:rFonts w:hint="default" w:ascii="Times New Roman" w:hAnsi="Times New Roman" w:cs="Times New Roman"/>
                <w:szCs w:val="21"/>
                <w:highlight w:val="none"/>
              </w:rPr>
              <w:t>进行发布</w:t>
            </w:r>
            <w:r>
              <w:rPr>
                <w:rFonts w:hint="eastAsia" w:ascii="Times New Roman" w:hAnsi="Times New Roman" w:cs="Times New Roman"/>
                <w:szCs w:val="21"/>
                <w:highlight w:val="none"/>
                <w:lang w:eastAsia="zh-CN"/>
              </w:rPr>
              <w:t>。</w:t>
            </w:r>
          </w:p>
          <w:p w14:paraId="633099D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招标文件的澄清在</w:t>
            </w:r>
            <w:permStart w:id="25"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5"/>
            <w:r>
              <w:rPr>
                <w:rFonts w:hint="default" w:ascii="Times New Roman" w:hAnsi="Times New Roman" w:cs="Times New Roman"/>
                <w:szCs w:val="21"/>
                <w:highlight w:val="none"/>
              </w:rPr>
              <w:t>上的发布时间，视为投标人确认收到招标文件澄清的时间</w:t>
            </w:r>
            <w:r>
              <w:rPr>
                <w:rFonts w:hint="eastAsia" w:ascii="Times New Roman" w:hAnsi="Times New Roman" w:cs="Times New Roman"/>
                <w:szCs w:val="21"/>
                <w:highlight w:val="none"/>
                <w:lang w:eastAsia="zh-CN"/>
              </w:rPr>
              <w:t>。</w:t>
            </w:r>
          </w:p>
          <w:p w14:paraId="0737317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26"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6"/>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6E98B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8B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C780AF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FBD45C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permStart w:id="27"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7"/>
            <w:r>
              <w:rPr>
                <w:rFonts w:hint="default" w:ascii="Times New Roman" w:hAnsi="Times New Roman" w:cs="Times New Roman"/>
                <w:szCs w:val="21"/>
                <w:highlight w:val="none"/>
              </w:rPr>
              <w:t>上进行发布</w:t>
            </w:r>
            <w:r>
              <w:rPr>
                <w:rFonts w:hint="eastAsia" w:ascii="Times New Roman" w:hAnsi="Times New Roman" w:cs="Times New Roman"/>
                <w:szCs w:val="21"/>
                <w:highlight w:val="none"/>
                <w:lang w:eastAsia="zh-CN"/>
              </w:rPr>
              <w:t>。</w:t>
            </w:r>
          </w:p>
          <w:p w14:paraId="2918600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permStart w:id="28"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8"/>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r>
              <w:rPr>
                <w:rFonts w:hint="eastAsia" w:ascii="Times New Roman" w:hAnsi="Times New Roman" w:cs="Times New Roman"/>
                <w:szCs w:val="21"/>
                <w:highlight w:val="none"/>
                <w:lang w:eastAsia="zh-CN"/>
              </w:rPr>
              <w:t>。</w:t>
            </w:r>
          </w:p>
          <w:p w14:paraId="51EC6620">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29"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9"/>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267EF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F6E331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20A698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728368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投标人的书面澄清、说明和补正（但不得改变投标文件的实质性内容）</w:t>
            </w:r>
            <w:r>
              <w:rPr>
                <w:rFonts w:hint="eastAsia" w:ascii="Times New Roman" w:hAnsi="Times New Roman" w:cs="Times New Roman"/>
                <w:szCs w:val="21"/>
                <w:highlight w:val="none"/>
                <w:lang w:eastAsia="zh-CN"/>
              </w:rPr>
              <w:t>。</w:t>
            </w:r>
          </w:p>
        </w:tc>
      </w:tr>
      <w:tr w14:paraId="6A555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14E941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6EDBA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AD11B8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72B82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68BB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42A40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59A37F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u w:val="none"/>
              </w:rPr>
              <w:t>投标截止之日起</w:t>
            </w:r>
            <w:r>
              <w:rPr>
                <w:rFonts w:hint="eastAsia" w:ascii="Times New Roman" w:hAnsi="Times New Roman" w:cs="Times New Roman"/>
                <w:szCs w:val="21"/>
                <w:highlight w:val="none"/>
                <w:u w:val="single"/>
                <w:lang w:val="en-US" w:eastAsia="zh-CN"/>
              </w:rPr>
              <w:t xml:space="preserve"> 120 </w:t>
            </w:r>
            <w:r>
              <w:rPr>
                <w:rFonts w:hint="default" w:ascii="Times New Roman" w:hAnsi="Times New Roman" w:cs="Times New Roman"/>
                <w:szCs w:val="21"/>
                <w:highlight w:val="none"/>
                <w:u w:val="none"/>
              </w:rPr>
              <w:t>天</w:t>
            </w:r>
          </w:p>
        </w:tc>
      </w:tr>
      <w:tr w14:paraId="33483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9070C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488391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D030ED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r>
              <w:rPr>
                <w:rFonts w:hint="eastAsia" w:ascii="Times New Roman" w:hAnsi="Times New Roman" w:cs="Times New Roman"/>
                <w:szCs w:val="21"/>
                <w:highlight w:val="none"/>
                <w:lang w:eastAsia="zh-CN"/>
              </w:rPr>
              <w:t>：</w:t>
            </w:r>
          </w:p>
          <w:p w14:paraId="13C6C157">
            <w:pPr>
              <w:autoSpaceDE w:val="0"/>
              <w:autoSpaceDN w:val="0"/>
              <w:adjustRightInd w:val="0"/>
              <w:snapToGrid w:val="0"/>
              <w:spacing w:line="440" w:lineRule="exact"/>
              <w:ind w:firstLine="0" w:firstLineChars="0"/>
              <w:jc w:val="left"/>
              <w:rPr>
                <w:rFonts w:hint="eastAsia" w:ascii="Times New Roman" w:hAnsi="Times New Roman" w:cs="Times New Roman" w:eastAsiaTheme="minorEastAsia"/>
                <w:color w:val="FF0000"/>
                <w:szCs w:val="21"/>
                <w:highlight w:val="none"/>
                <w:u w:val="single"/>
                <w:lang w:eastAsia="zh-CN"/>
              </w:rPr>
            </w:pPr>
            <w:permStart w:id="30" w:edGrp="everyone"/>
            <w:r>
              <w:rPr>
                <w:rFonts w:hint="eastAsia" w:hAnsi="宋体"/>
                <w:color w:val="FF0000"/>
                <w:szCs w:val="21"/>
                <w:u w:val="single"/>
              </w:rPr>
              <w:t>不</w:t>
            </w:r>
            <w:r>
              <w:rPr>
                <w:rFonts w:hint="eastAsia" w:hAnsi="宋体"/>
                <w:color w:val="FF0000"/>
                <w:szCs w:val="21"/>
                <w:u w:val="single"/>
                <w:lang w:val="en-US" w:eastAsia="zh-CN"/>
              </w:rPr>
              <w:t>要求</w:t>
            </w:r>
            <w:r>
              <w:rPr>
                <w:rFonts w:hint="eastAsia" w:hAnsi="宋体"/>
                <w:color w:val="FF0000"/>
                <w:szCs w:val="21"/>
                <w:u w:val="single"/>
              </w:rPr>
              <w:t>□</w:t>
            </w:r>
            <w:r>
              <w:rPr>
                <w:rFonts w:hint="eastAsia" w:hAnsi="宋体"/>
                <w:color w:val="FF0000"/>
                <w:szCs w:val="21"/>
                <w:u w:val="single"/>
                <w:lang w:val="en-US" w:eastAsia="zh-CN"/>
              </w:rPr>
              <w:t xml:space="preserve">       要求</w:t>
            </w:r>
            <w:r>
              <w:rPr>
                <w:rFonts w:hint="eastAsia" w:hAnsi="宋体"/>
                <w:color w:val="FF0000"/>
                <w:szCs w:val="21"/>
                <w:u w:val="single"/>
                <w:lang w:eastAsia="zh-CN"/>
              </w:rPr>
              <w:t>☑</w:t>
            </w:r>
          </w:p>
          <w:p w14:paraId="539A9F7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u w:val="single"/>
              </w:rPr>
              <w:t>投标保证金的形式：银行汇款或转账</w:t>
            </w:r>
          </w:p>
          <w:p w14:paraId="68923C13">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u w:val="single"/>
              </w:rPr>
              <w:t>投标保证金的金额：</w:t>
            </w:r>
            <w:r>
              <w:rPr>
                <w:rFonts w:hint="eastAsia" w:ascii="Times New Roman" w:hAnsi="Times New Roman" w:cs="Times New Roman"/>
                <w:color w:val="FF0000"/>
                <w:szCs w:val="21"/>
                <w:highlight w:val="none"/>
                <w:u w:val="single"/>
                <w:lang w:val="en-US" w:eastAsia="zh-CN"/>
              </w:rPr>
              <w:t>30000元</w:t>
            </w:r>
            <w:permEnd w:id="30"/>
          </w:p>
          <w:p w14:paraId="4D73FE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774DC9F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48C5A28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5A1C888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0D49624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60904AE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color w:val="FF0000"/>
                <w:szCs w:val="21"/>
                <w:highlight w:val="none"/>
                <w:lang w:val="en-US" w:eastAsia="zh-CN"/>
              </w:rPr>
              <w:t>BZJK-2024- 082号保证金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r>
              <w:rPr>
                <w:rFonts w:hint="eastAsia" w:ascii="Times New Roman" w:hAnsi="Times New Roman" w:cs="Times New Roman"/>
                <w:szCs w:val="21"/>
                <w:highlight w:val="none"/>
                <w:lang w:eastAsia="zh-CN"/>
              </w:rPr>
              <w:t>。</w:t>
            </w:r>
          </w:p>
          <w:p w14:paraId="6F40019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r>
              <w:rPr>
                <w:rFonts w:hint="eastAsia" w:ascii="Times New Roman" w:hAnsi="Times New Roman" w:cs="Times New Roman"/>
                <w:szCs w:val="21"/>
                <w:highlight w:val="none"/>
                <w:lang w:eastAsia="zh-CN"/>
              </w:rPr>
              <w:t>。</w:t>
            </w:r>
          </w:p>
          <w:p w14:paraId="2C2F142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4FFFF63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（1）招标不成功（或开标现场拒收投标文件）的，5日内直接退还至该投标人汇出帐户</w:t>
            </w:r>
            <w:r>
              <w:rPr>
                <w:rFonts w:hint="eastAsia" w:ascii="Times New Roman" w:hAnsi="Times New Roman" w:cs="Times New Roman"/>
                <w:szCs w:val="21"/>
                <w:highlight w:val="none"/>
                <w:lang w:eastAsia="zh-CN"/>
              </w:rPr>
              <w:t>。</w:t>
            </w:r>
          </w:p>
          <w:p w14:paraId="44DD45D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r>
              <w:rPr>
                <w:rFonts w:hint="eastAsia" w:ascii="Times New Roman" w:hAnsi="Times New Roman" w:cs="Times New Roman"/>
                <w:szCs w:val="21"/>
                <w:highlight w:val="none"/>
                <w:lang w:eastAsia="zh-CN"/>
              </w:rPr>
              <w:t>。</w:t>
            </w:r>
          </w:p>
        </w:tc>
      </w:tr>
      <w:tr w14:paraId="01941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866963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E3339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286C6D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0A4549C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655AE18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4AA9924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r>
              <w:rPr>
                <w:rFonts w:hint="eastAsia" w:ascii="Times New Roman" w:hAnsi="Times New Roman" w:cs="Times New Roman"/>
                <w:szCs w:val="21"/>
                <w:highlight w:val="none"/>
                <w:lang w:eastAsia="zh-CN"/>
              </w:rPr>
              <w:t>。</w:t>
            </w:r>
          </w:p>
        </w:tc>
      </w:tr>
      <w:tr w14:paraId="235C9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B91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1A5625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6207DB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16D04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A0A2E4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A3A159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D4941B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7AF88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（2）签字：除文件另有规定外，均应为手写签字，否则其投标无效</w:t>
            </w:r>
            <w:r>
              <w:rPr>
                <w:rFonts w:hint="eastAsia" w:ascii="Times New Roman" w:hAnsi="Times New Roman" w:cs="Times New Roman"/>
                <w:szCs w:val="21"/>
                <w:highlight w:val="none"/>
                <w:lang w:eastAsia="zh-CN"/>
              </w:rPr>
              <w:t>。</w:t>
            </w:r>
          </w:p>
        </w:tc>
      </w:tr>
      <w:tr w14:paraId="30511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E4A4A9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3CC7B5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ED374F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2" w:edGrp="everyone"/>
            <w:r>
              <w:rPr>
                <w:rFonts w:hint="eastAsia" w:ascii="Times New Roman" w:hAnsi="Times New Roman" w:cs="Times New Roman"/>
                <w:szCs w:val="21"/>
                <w:highlight w:val="none"/>
                <w:lang w:val="en-US" w:eastAsia="zh-CN"/>
              </w:rPr>
              <w:t>正本1份、副本4份</w:t>
            </w:r>
          </w:p>
          <w:p w14:paraId="35A7D5E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372198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ermEnd w:id="32"/>
          </w:p>
        </w:tc>
      </w:tr>
      <w:tr w14:paraId="4DB89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81A0C5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93F32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84B24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14:paraId="3C688F8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14:paraId="47FFB72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r>
              <w:rPr>
                <w:rFonts w:hint="eastAsia" w:ascii="Times New Roman" w:hAnsi="Times New Roman" w:cs="Times New Roman"/>
                <w:szCs w:val="21"/>
                <w:highlight w:val="none"/>
                <w:lang w:val="en-US" w:eastAsia="zh-CN"/>
              </w:rPr>
              <w:t>。</w:t>
            </w:r>
          </w:p>
        </w:tc>
      </w:tr>
      <w:tr w14:paraId="0C006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3C3B2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476C5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A6AE68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3" w:edGrp="everyone"/>
            <w:r>
              <w:rPr>
                <w:rFonts w:hint="eastAsia" w:ascii="Times New Roman" w:hAnsi="Times New Roman" w:cs="Times New Roman"/>
                <w:color w:val="FF0000"/>
                <w:szCs w:val="21"/>
                <w:highlight w:val="none"/>
                <w:u w:val="single"/>
                <w:lang w:val="en-US" w:eastAsia="zh-CN"/>
              </w:rPr>
              <w:t>开标地址：亳州交通投资控股集团有限公司15楼开标室（药都大道与希夷大道交叉口东北角15楼）</w:t>
            </w:r>
          </w:p>
          <w:p w14:paraId="334B840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招标人：安徽通康建设工程有限公司</w:t>
            </w:r>
          </w:p>
          <w:p w14:paraId="22A7428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亳州市2023-9号地块工程项目设计施工总承包项目人防设备采购安装工程投标文件</w:t>
            </w:r>
          </w:p>
          <w:p w14:paraId="601F818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项目编号：BZJK-2024- 082号</w:t>
            </w:r>
          </w:p>
          <w:p w14:paraId="3F849BE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color w:val="FF0000"/>
                <w:szCs w:val="21"/>
                <w:highlight w:val="none"/>
                <w:u w:val="single"/>
                <w:lang w:val="en-US" w:eastAsia="zh-CN"/>
              </w:rPr>
              <w:t>在2025年1月   日   时00分前不得开启</w:t>
            </w:r>
            <w:permEnd w:id="33"/>
          </w:p>
        </w:tc>
      </w:tr>
      <w:tr w14:paraId="4E66F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E209C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9DF16D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27F33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170F7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90E65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789EBE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2D9018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不退还</w:t>
            </w:r>
          </w:p>
        </w:tc>
      </w:tr>
      <w:tr w14:paraId="55C57D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9242C4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4BAF41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CF1B35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6AB1EDE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4367A67F">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w:t>
            </w:r>
            <w:r>
              <w:rPr>
                <w:rFonts w:hint="eastAsia" w:ascii="Times New Roman" w:hAnsi="Times New Roman" w:cs="Times New Roman"/>
                <w:b/>
                <w:bCs/>
                <w:szCs w:val="21"/>
                <w:highlight w:val="none"/>
                <w:lang w:val="en-US" w:eastAsia="zh-CN"/>
              </w:rPr>
              <w:t>应持授权委托书及有效身份证件递交投标文件，否则招标平台有权拒收，</w:t>
            </w:r>
            <w:r>
              <w:rPr>
                <w:rFonts w:hint="default" w:ascii="Times New Roman" w:hAnsi="Times New Roman" w:cs="Times New Roman"/>
                <w:b/>
                <w:bCs/>
                <w:szCs w:val="21"/>
                <w:highlight w:val="none"/>
                <w:lang w:val="en-US" w:eastAsia="zh-CN"/>
              </w:rPr>
              <w:t>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14:paraId="1BF9A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05FDE1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3C62B6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1FC01B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permStart w:id="34" w:edGrp="everyone"/>
            <w:r>
              <w:rPr>
                <w:rFonts w:hint="eastAsia" w:ascii="Times New Roman" w:hAnsi="Times New Roman" w:cs="Times New Roman"/>
                <w:szCs w:val="21"/>
                <w:highlight w:val="none"/>
                <w:u w:val="single"/>
                <w:lang w:val="en-US" w:eastAsia="zh-CN"/>
              </w:rPr>
              <w:t>由投标人代表或招标平台工作人员检查确认。</w:t>
            </w:r>
            <w:permEnd w:id="34"/>
          </w:p>
          <w:p w14:paraId="57E9884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开标顺序：按签到正顺序开标</w:t>
            </w:r>
            <w:r>
              <w:rPr>
                <w:rFonts w:hint="eastAsia" w:ascii="Times New Roman" w:hAnsi="Times New Roman" w:cs="Times New Roman"/>
                <w:szCs w:val="21"/>
                <w:highlight w:val="none"/>
                <w:lang w:eastAsia="zh-CN"/>
              </w:rPr>
              <w:t>。</w:t>
            </w:r>
          </w:p>
        </w:tc>
      </w:tr>
      <w:tr w14:paraId="2E32D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6C076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EDCD01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9FC55F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评标委员会组建：按有关规定组建</w:t>
            </w:r>
            <w:r>
              <w:rPr>
                <w:rFonts w:hint="eastAsia" w:ascii="Times New Roman" w:hAnsi="Times New Roman" w:cs="Times New Roman"/>
                <w:szCs w:val="21"/>
                <w:highlight w:val="none"/>
                <w:lang w:eastAsia="zh-CN"/>
              </w:rPr>
              <w:t>。</w:t>
            </w:r>
          </w:p>
        </w:tc>
      </w:tr>
      <w:tr w14:paraId="1227E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39F2B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936B6C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953190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eastAsia="zh-CN"/>
              </w:rPr>
            </w:pPr>
            <w:permStart w:id="35" w:edGrp="everyone"/>
            <w:r>
              <w:rPr>
                <w:rFonts w:hint="eastAsia" w:hAnsi="宋体"/>
                <w:color w:val="FF0000"/>
                <w:szCs w:val="21"/>
                <w:u w:val="single"/>
                <w:lang w:eastAsia="zh-CN"/>
              </w:rPr>
              <w:t>☑</w:t>
            </w:r>
            <w:r>
              <w:rPr>
                <w:rFonts w:hint="default" w:ascii="Times New Roman" w:hAnsi="Times New Roman" w:cs="Times New Roman"/>
                <w:szCs w:val="21"/>
                <w:highlight w:val="none"/>
              </w:rPr>
              <w:t>否</w:t>
            </w:r>
          </w:p>
          <w:p w14:paraId="57A3873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szCs w:val="21"/>
                <w:highlight w:val="none"/>
                <w:lang w:val="en-US" w:eastAsia="zh-CN"/>
              </w:rPr>
              <w:t>推荐的中标候选人数：1-3人</w:t>
            </w:r>
            <w:permEnd w:id="35"/>
          </w:p>
        </w:tc>
      </w:tr>
      <w:tr w14:paraId="5D44A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0FD3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417863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F9656B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permStart w:id="36" w:edGrp="everyone"/>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ermEnd w:id="36"/>
          </w:p>
          <w:p w14:paraId="020271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6B550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F561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0C5056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中标结果异议提出时间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AFA2AD1">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中标结果公示期内提出</w:t>
            </w:r>
          </w:p>
        </w:tc>
      </w:tr>
      <w:tr w14:paraId="0CDD1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BCCB43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AA58A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异议渠道</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80D204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7"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2C6122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43D6BC1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亳州市谯城区药都大道1289号</w:t>
            </w:r>
          </w:p>
          <w:p w14:paraId="702B04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lang w:val="en-US" w:eastAsia="zh-CN"/>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投标人或其他利害关系人应按照招标文件规定的程序提出异议，否则视为无效异议，不予受理。</w:t>
            </w:r>
            <w:permEnd w:id="37"/>
          </w:p>
        </w:tc>
      </w:tr>
      <w:tr w14:paraId="28BFF0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CCE30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09315D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投诉不予受理情形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D1298A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308B9B0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27658CD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1F7BF1C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7A91ECD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09854B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2F202F2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4B297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B8DF77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1F0AC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ACF925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33C2CF56">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both"/>
              <w:textAlignment w:val="auto"/>
              <w:rPr>
                <w:rFonts w:hint="default" w:ascii="Times New Roman" w:hAnsi="Times New Roman" w:cs="Times New Roman"/>
                <w:color w:val="FF0000"/>
                <w:szCs w:val="21"/>
                <w:highlight w:val="none"/>
                <w:lang w:val="en-US" w:eastAsia="zh-CN"/>
              </w:rPr>
            </w:pPr>
            <w:permStart w:id="38" w:edGrp="everyone"/>
            <w:r>
              <w:rPr>
                <w:rFonts w:hint="eastAsia" w:ascii="宋体" w:hAnsi="宋体" w:eastAsia="宋体" w:cs="宋体"/>
                <w:color w:val="FF0000"/>
                <w:sz w:val="21"/>
                <w:szCs w:val="21"/>
                <w:lang w:val="en-US" w:eastAsia="zh-CN"/>
              </w:rPr>
              <w:t>不要求□</w:t>
            </w:r>
            <w:r>
              <w:rPr>
                <w:rFonts w:hint="eastAsia" w:ascii="宋体" w:hAnsi="宋体" w:eastAsia="宋体" w:cs="宋体"/>
                <w:color w:val="FF0000"/>
                <w:sz w:val="21"/>
                <w:szCs w:val="21"/>
                <w:highlight w:val="none"/>
                <w:lang w:val="en-US" w:eastAsia="zh-CN"/>
              </w:rPr>
              <w:t xml:space="preserve"> </w:t>
            </w:r>
            <w:r>
              <w:rPr>
                <w:rFonts w:hint="eastAsia" w:ascii="宋体" w:hAnsi="宋体" w:eastAsia="宋体" w:cs="宋体"/>
                <w:color w:val="FF0000"/>
                <w:sz w:val="21"/>
                <w:szCs w:val="21"/>
                <w:lang w:val="en-US" w:eastAsia="zh-CN"/>
              </w:rPr>
              <w:t xml:space="preserve">     要求☑</w:t>
            </w:r>
            <w:permEnd w:id="38"/>
          </w:p>
          <w:p w14:paraId="0EA996BC">
            <w:pPr>
              <w:wordWrap w:val="0"/>
              <w:spacing w:line="430" w:lineRule="exact"/>
              <w:rPr>
                <w:rFonts w:hint="eastAsia" w:ascii="Times New Roman" w:hAnsi="Times New Roman" w:cs="Times New Roman"/>
                <w:b/>
                <w:bCs/>
                <w:color w:val="FF0000"/>
                <w:szCs w:val="21"/>
                <w:highlight w:val="none"/>
              </w:rPr>
            </w:pPr>
            <w:r>
              <w:rPr>
                <w:rFonts w:hint="eastAsia" w:ascii="Times New Roman" w:hAnsi="Times New Roman" w:cs="Times New Roman"/>
                <w:b/>
                <w:bCs/>
                <w:color w:val="FF0000"/>
                <w:szCs w:val="21"/>
                <w:highlight w:val="none"/>
              </w:rPr>
              <w:t>收取履约保证金的账户信息：</w:t>
            </w:r>
          </w:p>
          <w:p w14:paraId="24A79115">
            <w:pPr>
              <w:wordWrap w:val="0"/>
              <w:spacing w:line="430" w:lineRule="exact"/>
              <w:rPr>
                <w:rFonts w:hint="eastAsia" w:ascii="Times New Roman" w:hAnsi="Times New Roman" w:cs="Times New Roman"/>
                <w:b/>
                <w:bCs/>
                <w:color w:val="FF0000"/>
                <w:szCs w:val="21"/>
                <w:highlight w:val="none"/>
              </w:rPr>
            </w:pPr>
            <w:r>
              <w:rPr>
                <w:rFonts w:hint="eastAsia" w:ascii="Times New Roman" w:hAnsi="Times New Roman" w:cs="Times New Roman"/>
                <w:b/>
                <w:bCs/>
                <w:color w:val="FF0000"/>
                <w:szCs w:val="21"/>
                <w:highlight w:val="none"/>
              </w:rPr>
              <w:t>开户名称：安徽通康建设工程有限公司</w:t>
            </w:r>
          </w:p>
          <w:p w14:paraId="0807FAB3">
            <w:pPr>
              <w:wordWrap w:val="0"/>
              <w:spacing w:line="430" w:lineRule="exact"/>
              <w:rPr>
                <w:rFonts w:hint="eastAsia" w:ascii="Times New Roman" w:hAnsi="Times New Roman" w:cs="Times New Roman"/>
                <w:b/>
                <w:bCs/>
                <w:color w:val="FF0000"/>
                <w:szCs w:val="21"/>
                <w:highlight w:val="none"/>
              </w:rPr>
            </w:pPr>
            <w:r>
              <w:rPr>
                <w:rFonts w:hint="eastAsia" w:ascii="Times New Roman" w:hAnsi="Times New Roman" w:cs="Times New Roman"/>
                <w:b/>
                <w:bCs/>
                <w:color w:val="FF0000"/>
                <w:szCs w:val="21"/>
                <w:highlight w:val="none"/>
              </w:rPr>
              <w:t>开户银行：亳州药都农村商业银行股份有限公司谯城支行</w:t>
            </w:r>
          </w:p>
          <w:p w14:paraId="73826DE7">
            <w:pPr>
              <w:keepNext w:val="0"/>
              <w:keepLines w:val="0"/>
              <w:pageBreakBefore w:val="0"/>
              <w:widowControl/>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rPr>
              <w:t>银行账号：20010003301266600000015</w:t>
            </w:r>
          </w:p>
          <w:p w14:paraId="4847DA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履约担保的形式：</w:t>
            </w:r>
            <w:permStart w:id="39"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eastAsia="zh-CN"/>
              </w:rPr>
              <w:t>。</w:t>
            </w:r>
            <w:permEnd w:id="39"/>
          </w:p>
          <w:p w14:paraId="1E118C39">
            <w:pPr>
              <w:wordWrap w:val="0"/>
              <w:spacing w:line="430" w:lineRule="exact"/>
              <w:rPr>
                <w:rFonts w:hint="eastAsia" w:ascii="Times New Roman" w:hAnsi="Times New Roman" w:cs="Times New Roman"/>
                <w:b/>
                <w:bCs/>
                <w:color w:val="FF0000"/>
                <w:szCs w:val="21"/>
                <w:highlight w:val="none"/>
                <w:lang w:val="en-US" w:eastAsia="zh-CN"/>
              </w:rPr>
            </w:pPr>
            <w:r>
              <w:rPr>
                <w:rFonts w:hint="default" w:ascii="Times New Roman" w:hAnsi="Times New Roman" w:cs="Times New Roman"/>
                <w:szCs w:val="21"/>
                <w:highlight w:val="none"/>
              </w:rPr>
              <w:t>履约担保的金额：</w:t>
            </w:r>
            <w:permStart w:id="40" w:edGrp="everyone"/>
            <w:r>
              <w:rPr>
                <w:rFonts w:hint="eastAsia" w:ascii="Times New Roman" w:hAnsi="Times New Roman" w:cs="Times New Roman"/>
                <w:b/>
                <w:bCs/>
                <w:color w:val="FF0000"/>
                <w:szCs w:val="21"/>
                <w:highlight w:val="none"/>
                <w:lang w:val="en-US" w:eastAsia="zh-CN"/>
              </w:rPr>
              <w:t>中标价款的10%</w:t>
            </w:r>
          </w:p>
          <w:permEnd w:id="40"/>
          <w:p w14:paraId="1A86F8C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szCs w:val="21"/>
                <w:highlight w:val="none"/>
              </w:rPr>
              <w:t>履约保证金的退还：</w:t>
            </w:r>
            <w:permStart w:id="41"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工程完工并经人防主管部门</w:t>
            </w:r>
            <w:bookmarkStart w:id="404" w:name="_GoBack"/>
            <w:bookmarkEnd w:id="404"/>
            <w:r>
              <w:rPr>
                <w:rFonts w:hint="eastAsia" w:ascii="Times New Roman" w:hAnsi="Times New Roman" w:cs="Times New Roman"/>
                <w:color w:val="FF0000"/>
                <w:szCs w:val="21"/>
                <w:highlight w:val="none"/>
                <w:lang w:val="en-US" w:eastAsia="zh-CN"/>
              </w:rPr>
              <w:t>验收合格</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permEnd w:id="41"/>
          </w:p>
        </w:tc>
      </w:tr>
      <w:tr w14:paraId="0C44C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2866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9.1</w:t>
            </w:r>
          </w:p>
        </w:tc>
        <w:tc>
          <w:tcPr>
            <w:tcW w:w="276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02B22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是否采用电子招标投标</w:t>
            </w:r>
          </w:p>
        </w:tc>
        <w:tc>
          <w:tcPr>
            <w:tcW w:w="47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7EC642">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3779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1CCF09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25D5D8A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73DD6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A36AE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C02760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3B73754">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按本款前述规定仍不能形成结论的，由招标人负责解释</w:t>
            </w:r>
            <w:r>
              <w:rPr>
                <w:rFonts w:hint="eastAsia" w:ascii="Times New Roman" w:hAnsi="Times New Roman" w:cs="Times New Roman"/>
                <w:szCs w:val="21"/>
                <w:highlight w:val="none"/>
                <w:lang w:eastAsia="zh-CN"/>
              </w:rPr>
              <w:t>。</w:t>
            </w:r>
          </w:p>
        </w:tc>
      </w:tr>
      <w:tr w14:paraId="04360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BE02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C3B4DB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C88909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为加强</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信用信息管理，投标人存在以下情形的，招标人将对其采取限制投标措施，在2年内禁止其参与亳州交控集团采购项目，并在亳州交通投资控股集团有限公司官网（www.bzjkjt.com）进行公示</w:t>
            </w:r>
            <w:r>
              <w:rPr>
                <w:rFonts w:hint="eastAsia" w:ascii="Times New Roman" w:hAnsi="Times New Roman" w:cs="Times New Roman"/>
                <w:szCs w:val="21"/>
                <w:highlight w:val="none"/>
                <w:lang w:eastAsia="zh-CN"/>
              </w:rPr>
              <w:t>。</w:t>
            </w:r>
          </w:p>
          <w:p w14:paraId="0BFA45F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不良行为有：</w:t>
            </w:r>
          </w:p>
          <w:p w14:paraId="77AD0B4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（一）无正当理由放弃中标的；</w:t>
            </w:r>
          </w:p>
          <w:p w14:paraId="17EF38D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（二）在法定或约定期限内拒绝签订合同的；</w:t>
            </w:r>
          </w:p>
          <w:p w14:paraId="6492E3F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（三）非不可抗力原因不能履行合同的；</w:t>
            </w:r>
          </w:p>
          <w:p w14:paraId="18D36A4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（四）不按照招标文件要求提供履约担保的；</w:t>
            </w:r>
          </w:p>
          <w:p w14:paraId="385CA50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524F89C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22D1AF1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（七）提供虚假材料谋取中标的；</w:t>
            </w:r>
          </w:p>
          <w:p w14:paraId="2AF0951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6ED0BB6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567D50F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1C42DC9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76B917E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6971191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35D29C9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（十四）其他不良行为</w:t>
            </w:r>
            <w:r>
              <w:rPr>
                <w:rFonts w:hint="eastAsia" w:ascii="Times New Roman" w:hAnsi="Times New Roman" w:cs="Times New Roman"/>
                <w:szCs w:val="21"/>
                <w:highlight w:val="none"/>
                <w:lang w:eastAsia="zh-CN"/>
              </w:rPr>
              <w:t>。</w:t>
            </w:r>
          </w:p>
        </w:tc>
      </w:tr>
    </w:tbl>
    <w:p w14:paraId="0693FF5C">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187FD95C">
      <w:pPr>
        <w:pStyle w:val="6"/>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p>
    <w:p w14:paraId="316AF993">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p>
    <w:p w14:paraId="3538C5CD">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0C77F591">
      <w:pPr>
        <w:pStyle w:val="7"/>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3637050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5D0246CB">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4B911B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1E7DEAD0">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 w:name="_Toc152045532"/>
      <w:bookmarkStart w:id="18" w:name="_Toc246996921"/>
      <w:bookmarkStart w:id="19" w:name="_Toc179632549"/>
      <w:bookmarkStart w:id="20" w:name="_Toc152042308"/>
      <w:bookmarkStart w:id="21" w:name="_Toc246996178"/>
      <w:bookmarkStart w:id="22" w:name="_Toc296602423"/>
      <w:bookmarkStart w:id="23" w:name="_Toc247085692"/>
      <w:bookmarkStart w:id="24" w:name="_Toc144974500"/>
      <w:r>
        <w:rPr>
          <w:rFonts w:hint="eastAsia"/>
          <w:lang w:val="en-US" w:eastAsia="zh-CN"/>
        </w:rPr>
        <w:t>3.</w:t>
      </w:r>
      <w:bookmarkEnd w:id="17"/>
      <w:bookmarkEnd w:id="18"/>
      <w:bookmarkEnd w:id="19"/>
      <w:bookmarkEnd w:id="20"/>
      <w:bookmarkEnd w:id="21"/>
      <w:bookmarkEnd w:id="22"/>
      <w:bookmarkEnd w:id="23"/>
      <w:bookmarkEnd w:id="24"/>
      <w:r>
        <w:rPr>
          <w:rFonts w:hint="eastAsia"/>
        </w:rPr>
        <w:t>合格投标人</w:t>
      </w:r>
    </w:p>
    <w:p w14:paraId="6CEA840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239E2E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3.2投标人不得与本次招标项下编制设计、技术规格和其他文件的公司或提咨询服务的公司包括其附属机构有任何关联</w:t>
      </w:r>
      <w:r>
        <w:rPr>
          <w:rFonts w:hint="eastAsia"/>
          <w:lang w:eastAsia="zh-CN"/>
        </w:rPr>
        <w:t>。</w:t>
      </w:r>
    </w:p>
    <w:p w14:paraId="0C3DDA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7C74A6F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313293B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6BBE86C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17DDF20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0EBDE1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4985D85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4FE51C5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061D166B">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78CF9B5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49CD5F97">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5" w:name="_Toc246996924"/>
      <w:bookmarkStart w:id="26" w:name="_Toc296602426"/>
      <w:bookmarkStart w:id="27" w:name="_Toc152042312"/>
      <w:bookmarkStart w:id="28" w:name="_Toc246996181"/>
      <w:bookmarkStart w:id="29" w:name="_Toc144974504"/>
      <w:bookmarkStart w:id="30" w:name="_Toc247085695"/>
      <w:bookmarkStart w:id="31" w:name="_Toc152045536"/>
      <w:bookmarkStart w:id="32" w:name="_Toc179632553"/>
      <w:r>
        <w:rPr>
          <w:rFonts w:hint="eastAsia"/>
          <w:lang w:val="en-US" w:eastAsia="zh-CN"/>
        </w:rPr>
        <w:t>5</w:t>
      </w:r>
      <w:r>
        <w:rPr>
          <w:rFonts w:hint="eastAsia"/>
        </w:rPr>
        <w:t>.保密</w:t>
      </w:r>
      <w:bookmarkEnd w:id="25"/>
      <w:bookmarkEnd w:id="26"/>
      <w:bookmarkEnd w:id="27"/>
      <w:bookmarkEnd w:id="28"/>
      <w:bookmarkEnd w:id="29"/>
      <w:bookmarkEnd w:id="30"/>
      <w:bookmarkEnd w:id="31"/>
      <w:bookmarkEnd w:id="32"/>
    </w:p>
    <w:p w14:paraId="3E1F9B9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6632E150">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3" w:name="_Toc144974505"/>
      <w:bookmarkStart w:id="34" w:name="_Toc152045537"/>
      <w:bookmarkStart w:id="35" w:name="_Toc247085696"/>
      <w:bookmarkStart w:id="36" w:name="_Toc246996925"/>
      <w:bookmarkStart w:id="37" w:name="_Toc152042313"/>
      <w:bookmarkStart w:id="38" w:name="_Toc246996182"/>
      <w:bookmarkStart w:id="39" w:name="_Toc296602427"/>
      <w:bookmarkStart w:id="40" w:name="_Toc179632554"/>
      <w:r>
        <w:rPr>
          <w:rFonts w:hint="eastAsia"/>
          <w:lang w:val="en-US" w:eastAsia="zh-CN"/>
        </w:rPr>
        <w:t>6</w:t>
      </w:r>
      <w:r>
        <w:rPr>
          <w:rFonts w:hint="eastAsia"/>
        </w:rPr>
        <w:t>.语言</w:t>
      </w:r>
      <w:bookmarkEnd w:id="33"/>
      <w:r>
        <w:rPr>
          <w:rFonts w:hint="eastAsia"/>
        </w:rPr>
        <w:t>文字</w:t>
      </w:r>
      <w:bookmarkEnd w:id="34"/>
      <w:bookmarkEnd w:id="35"/>
      <w:bookmarkEnd w:id="36"/>
      <w:bookmarkEnd w:id="37"/>
      <w:bookmarkEnd w:id="38"/>
      <w:bookmarkEnd w:id="39"/>
      <w:bookmarkEnd w:id="40"/>
    </w:p>
    <w:p w14:paraId="00F950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1" w:name="_Toc246996183"/>
      <w:bookmarkStart w:id="42" w:name="_Toc247085697"/>
      <w:bookmarkStart w:id="43" w:name="_Toc152042314"/>
      <w:bookmarkStart w:id="44" w:name="_Toc144974506"/>
      <w:bookmarkStart w:id="45" w:name="_Toc152045538"/>
      <w:bookmarkStart w:id="46" w:name="_Toc179632555"/>
      <w:bookmarkStart w:id="47" w:name="_Toc246996926"/>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1"/>
    <w:bookmarkEnd w:id="42"/>
    <w:bookmarkEnd w:id="43"/>
    <w:bookmarkEnd w:id="44"/>
    <w:bookmarkEnd w:id="45"/>
    <w:bookmarkEnd w:id="46"/>
    <w:bookmarkEnd w:id="47"/>
    <w:p w14:paraId="4D51DB81">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2318"/>
      <w:bookmarkStart w:id="49" w:name="_Toc179632560"/>
      <w:bookmarkStart w:id="50" w:name="_Toc296602432"/>
      <w:bookmarkStart w:id="51" w:name="_Toc152045542"/>
      <w:bookmarkStart w:id="52" w:name="_Toc246996930"/>
      <w:bookmarkStart w:id="53" w:name="_Toc247085701"/>
      <w:bookmarkStart w:id="54" w:name="_Toc246996187"/>
      <w:bookmarkStart w:id="55" w:name="_Toc144974510"/>
      <w:r>
        <w:rPr>
          <w:rFonts w:hint="eastAsia"/>
          <w:lang w:val="en-US" w:eastAsia="zh-CN"/>
        </w:rPr>
        <w:t>二</w:t>
      </w:r>
      <w:r>
        <w:rPr>
          <w:rFonts w:hint="eastAsia"/>
          <w:lang w:eastAsia="zh-CN"/>
        </w:rPr>
        <w:t>、</w:t>
      </w:r>
      <w:r>
        <w:rPr>
          <w:rFonts w:hint="eastAsia"/>
        </w:rPr>
        <w:t>招标文件</w:t>
      </w:r>
      <w:bookmarkEnd w:id="48"/>
      <w:bookmarkEnd w:id="49"/>
      <w:bookmarkEnd w:id="50"/>
      <w:bookmarkEnd w:id="51"/>
      <w:bookmarkEnd w:id="52"/>
      <w:bookmarkEnd w:id="53"/>
      <w:bookmarkEnd w:id="54"/>
      <w:bookmarkEnd w:id="55"/>
    </w:p>
    <w:p w14:paraId="5C282C52">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6" w:name="_Toc246996188"/>
      <w:bookmarkStart w:id="57" w:name="_Toc152042319"/>
      <w:bookmarkStart w:id="58" w:name="_Toc247085702"/>
      <w:bookmarkStart w:id="59" w:name="_Toc296602433"/>
      <w:bookmarkStart w:id="60" w:name="_Toc179632561"/>
      <w:bookmarkStart w:id="61" w:name="_Toc246996931"/>
      <w:bookmarkStart w:id="62" w:name="_Toc144974511"/>
      <w:bookmarkStart w:id="63" w:name="_Toc152045543"/>
      <w:r>
        <w:rPr>
          <w:rFonts w:hint="eastAsia"/>
          <w:lang w:val="en-US" w:eastAsia="zh-CN"/>
        </w:rPr>
        <w:t>7.</w:t>
      </w:r>
      <w:r>
        <w:rPr>
          <w:rFonts w:hint="eastAsia"/>
        </w:rPr>
        <w:t>招标文件的组成</w:t>
      </w:r>
      <w:bookmarkEnd w:id="56"/>
      <w:bookmarkEnd w:id="57"/>
      <w:bookmarkEnd w:id="58"/>
      <w:bookmarkEnd w:id="59"/>
      <w:bookmarkEnd w:id="60"/>
      <w:bookmarkEnd w:id="61"/>
      <w:bookmarkEnd w:id="62"/>
      <w:bookmarkEnd w:id="63"/>
    </w:p>
    <w:p w14:paraId="0AB571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如果投标人没有按照招标文件的要求提交全部资料，或者提交的资料没有对招标文件在各方面作出实质性响应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2FD1E3FF">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96602434"/>
      <w:bookmarkStart w:id="65" w:name="_Toc152042320"/>
      <w:bookmarkStart w:id="66" w:name="_Toc246996932"/>
      <w:bookmarkStart w:id="67" w:name="_Toc247085703"/>
      <w:bookmarkStart w:id="68" w:name="_Toc179632562"/>
      <w:bookmarkStart w:id="69" w:name="_Toc144974512"/>
      <w:bookmarkStart w:id="70" w:name="_Toc152045544"/>
      <w:bookmarkStart w:id="71" w:name="_Toc246996189"/>
      <w:r>
        <w:rPr>
          <w:rFonts w:hint="eastAsia"/>
          <w:lang w:val="en-US" w:eastAsia="zh-CN"/>
        </w:rPr>
        <w:t>8.</w:t>
      </w:r>
      <w:r>
        <w:rPr>
          <w:rFonts w:hint="eastAsia"/>
        </w:rPr>
        <w:t>招标文件的澄清</w:t>
      </w:r>
      <w:bookmarkEnd w:id="64"/>
      <w:bookmarkEnd w:id="65"/>
      <w:bookmarkEnd w:id="66"/>
      <w:bookmarkEnd w:id="67"/>
      <w:bookmarkEnd w:id="68"/>
      <w:bookmarkEnd w:id="69"/>
      <w:bookmarkEnd w:id="70"/>
      <w:bookmarkEnd w:id="71"/>
      <w:r>
        <w:rPr>
          <w:rFonts w:hint="eastAsia"/>
        </w:rPr>
        <w:t xml:space="preserve"> </w:t>
      </w:r>
    </w:p>
    <w:p w14:paraId="4C8462F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72A4B53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1398BD97">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296602435"/>
      <w:bookmarkStart w:id="73" w:name="_Toc246996933"/>
      <w:bookmarkStart w:id="74" w:name="_Toc246996190"/>
      <w:bookmarkStart w:id="75" w:name="_Toc247085704"/>
      <w:bookmarkStart w:id="76" w:name="_Toc179632563"/>
      <w:bookmarkStart w:id="77" w:name="_Toc144974513"/>
      <w:bookmarkStart w:id="78" w:name="_Toc152042321"/>
      <w:bookmarkStart w:id="79" w:name="_Toc152045545"/>
      <w:r>
        <w:rPr>
          <w:rFonts w:hint="eastAsia"/>
          <w:lang w:val="en-US" w:eastAsia="zh-CN"/>
        </w:rPr>
        <w:t>9.</w:t>
      </w:r>
      <w:r>
        <w:rPr>
          <w:rFonts w:hint="eastAsia"/>
        </w:rPr>
        <w:t>招标文件的修改</w:t>
      </w:r>
      <w:bookmarkEnd w:id="72"/>
      <w:bookmarkEnd w:id="73"/>
      <w:bookmarkEnd w:id="74"/>
      <w:bookmarkEnd w:id="75"/>
      <w:bookmarkEnd w:id="76"/>
      <w:bookmarkEnd w:id="77"/>
      <w:bookmarkEnd w:id="78"/>
      <w:bookmarkEnd w:id="79"/>
    </w:p>
    <w:p w14:paraId="239347D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5F4EE1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17657ED5">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80" w:name="_Toc246996191"/>
      <w:bookmarkStart w:id="81" w:name="_Toc152042322"/>
      <w:bookmarkStart w:id="82" w:name="_Toc179632564"/>
      <w:bookmarkStart w:id="83" w:name="_Toc247085705"/>
      <w:bookmarkStart w:id="84" w:name="_Toc296602436"/>
      <w:bookmarkStart w:id="85" w:name="_Toc144974514"/>
      <w:bookmarkStart w:id="86" w:name="_Toc152045546"/>
      <w:bookmarkStart w:id="87" w:name="_Toc246996934"/>
      <w:r>
        <w:rPr>
          <w:rFonts w:hint="eastAsia"/>
          <w:lang w:eastAsia="zh-CN"/>
        </w:rPr>
        <w:t>。</w:t>
      </w:r>
    </w:p>
    <w:p w14:paraId="2013B646">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80"/>
      <w:bookmarkEnd w:id="81"/>
      <w:bookmarkEnd w:id="82"/>
      <w:bookmarkEnd w:id="83"/>
      <w:bookmarkEnd w:id="84"/>
      <w:bookmarkEnd w:id="85"/>
      <w:bookmarkEnd w:id="86"/>
      <w:bookmarkEnd w:id="87"/>
    </w:p>
    <w:p w14:paraId="304FAD17">
      <w:pPr>
        <w:pStyle w:val="7"/>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8" w:name="_Toc152045547"/>
      <w:bookmarkStart w:id="89" w:name="_Toc152042323"/>
      <w:bookmarkStart w:id="90" w:name="_Toc246996192"/>
      <w:bookmarkStart w:id="91" w:name="_Toc247085706"/>
      <w:bookmarkStart w:id="92" w:name="_Toc246996935"/>
      <w:bookmarkStart w:id="93" w:name="_Toc296602437"/>
      <w:bookmarkStart w:id="94" w:name="_Toc144974515"/>
      <w:bookmarkStart w:id="95" w:name="_Toc179632565"/>
      <w:r>
        <w:rPr>
          <w:rFonts w:hint="eastAsia"/>
          <w:lang w:val="en-US" w:eastAsia="zh-CN"/>
        </w:rPr>
        <w:t>10.</w:t>
      </w:r>
      <w:r>
        <w:rPr>
          <w:rFonts w:hint="eastAsia"/>
        </w:rPr>
        <w:t>投标文件的</w:t>
      </w:r>
      <w:r>
        <w:rPr>
          <w:rFonts w:hint="eastAsia"/>
          <w:lang w:val="en-US" w:eastAsia="zh-CN"/>
        </w:rPr>
        <w:t>构</w:t>
      </w:r>
      <w:r>
        <w:rPr>
          <w:rFonts w:hint="eastAsia"/>
        </w:rPr>
        <w:t>成</w:t>
      </w:r>
      <w:bookmarkEnd w:id="88"/>
      <w:bookmarkEnd w:id="89"/>
      <w:bookmarkEnd w:id="90"/>
      <w:bookmarkEnd w:id="91"/>
      <w:bookmarkEnd w:id="92"/>
      <w:bookmarkEnd w:id="93"/>
      <w:bookmarkEnd w:id="94"/>
      <w:bookmarkEnd w:id="95"/>
    </w:p>
    <w:p w14:paraId="34FAE9D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45A2CF1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6C6696F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42D3D2F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1CBEA0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4484B3E6">
      <w:pPr>
        <w:pStyle w:val="7"/>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6" w:name="_Toc152045548"/>
      <w:bookmarkStart w:id="97" w:name="_Toc144974516"/>
      <w:bookmarkStart w:id="98" w:name="_Toc246996193"/>
      <w:bookmarkStart w:id="99" w:name="_Toc247085707"/>
      <w:bookmarkStart w:id="100" w:name="_Toc246996936"/>
      <w:bookmarkStart w:id="101" w:name="_Toc152042324"/>
      <w:bookmarkStart w:id="102" w:name="_Toc296602438"/>
      <w:bookmarkStart w:id="103" w:name="_Toc179632566"/>
      <w:r>
        <w:rPr>
          <w:rFonts w:hint="eastAsia"/>
          <w:lang w:val="en-US" w:eastAsia="zh-CN"/>
        </w:rPr>
        <w:t>11.</w:t>
      </w:r>
      <w:r>
        <w:rPr>
          <w:rFonts w:hint="eastAsia"/>
        </w:rPr>
        <w:t>投标</w:t>
      </w:r>
      <w:bookmarkEnd w:id="96"/>
      <w:bookmarkEnd w:id="97"/>
      <w:bookmarkEnd w:id="98"/>
      <w:bookmarkEnd w:id="99"/>
      <w:bookmarkEnd w:id="100"/>
      <w:bookmarkEnd w:id="101"/>
      <w:bookmarkEnd w:id="102"/>
      <w:bookmarkEnd w:id="103"/>
      <w:r>
        <w:rPr>
          <w:rFonts w:hint="eastAsia"/>
          <w:lang w:val="en-US" w:eastAsia="zh-CN"/>
        </w:rPr>
        <w:t>价格</w:t>
      </w:r>
    </w:p>
    <w:p w14:paraId="35591B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4" w:name="_Toc152045549"/>
      <w:bookmarkStart w:id="105" w:name="_Toc144974517"/>
      <w:bookmarkStart w:id="106" w:name="_Toc152042325"/>
      <w:bookmarkStart w:id="107" w:name="_Toc179632567"/>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6A52E4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14B746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56940E9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不接受备选方案或者2个及以上报方案</w:t>
      </w:r>
      <w:r>
        <w:rPr>
          <w:rFonts w:hint="eastAsia"/>
          <w:lang w:eastAsia="zh-CN"/>
        </w:rPr>
        <w:t>。</w:t>
      </w:r>
    </w:p>
    <w:p w14:paraId="446644A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以及所有项目下装修施工等直至交钥匙工所发生的全部费用</w:t>
      </w:r>
      <w:r>
        <w:rPr>
          <w:rFonts w:hint="eastAsia"/>
          <w:lang w:eastAsia="zh-CN"/>
        </w:rPr>
        <w:t>。</w:t>
      </w:r>
    </w:p>
    <w:p w14:paraId="7A76C5C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2CFFA4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42E954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5EC63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60B0B4C9">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8" w:name="_Toc246996194"/>
      <w:bookmarkStart w:id="109" w:name="_Toc246996937"/>
      <w:bookmarkStart w:id="110" w:name="_Toc296602439"/>
      <w:bookmarkStart w:id="111" w:name="_Toc247085708"/>
      <w:r>
        <w:rPr>
          <w:rFonts w:hint="eastAsia"/>
          <w:lang w:val="en-US" w:eastAsia="zh-CN"/>
        </w:rPr>
        <w:t>12.</w:t>
      </w:r>
      <w:r>
        <w:rPr>
          <w:rFonts w:hint="eastAsia"/>
        </w:rPr>
        <w:t>投标</w:t>
      </w:r>
      <w:bookmarkEnd w:id="104"/>
      <w:bookmarkEnd w:id="105"/>
      <w:bookmarkEnd w:id="106"/>
      <w:bookmarkEnd w:id="107"/>
      <w:bookmarkEnd w:id="108"/>
      <w:bookmarkEnd w:id="109"/>
      <w:bookmarkEnd w:id="110"/>
      <w:bookmarkEnd w:id="111"/>
      <w:r>
        <w:rPr>
          <w:rFonts w:hint="eastAsia"/>
          <w:lang w:val="en-US" w:eastAsia="zh-CN"/>
        </w:rPr>
        <w:t>担保</w:t>
      </w:r>
    </w:p>
    <w:p w14:paraId="54D2EC0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42A2134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08B7D77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148CBBF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7659D21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433067C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6A5C654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4FC029E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56818F9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32C347D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4DCD26D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303FC51F">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2" w:name="_Toc296602440"/>
      <w:bookmarkStart w:id="113" w:name="_Toc144974518"/>
      <w:bookmarkStart w:id="114" w:name="_Toc152045550"/>
      <w:bookmarkStart w:id="115" w:name="_Toc152042326"/>
      <w:bookmarkStart w:id="116" w:name="_Toc246996938"/>
      <w:bookmarkStart w:id="117" w:name="_Toc179632568"/>
      <w:bookmarkStart w:id="118" w:name="_Toc247085709"/>
      <w:bookmarkStart w:id="119" w:name="_Toc246996195"/>
      <w:r>
        <w:rPr>
          <w:rFonts w:hint="eastAsia"/>
          <w:lang w:val="en-US" w:eastAsia="zh-CN"/>
        </w:rPr>
        <w:t>13.</w:t>
      </w:r>
      <w:r>
        <w:rPr>
          <w:rFonts w:hint="eastAsia"/>
        </w:rPr>
        <w:t>投标</w:t>
      </w:r>
      <w:bookmarkEnd w:id="112"/>
      <w:bookmarkEnd w:id="113"/>
      <w:bookmarkEnd w:id="114"/>
      <w:bookmarkEnd w:id="115"/>
      <w:bookmarkEnd w:id="116"/>
      <w:bookmarkEnd w:id="117"/>
      <w:bookmarkEnd w:id="118"/>
      <w:bookmarkEnd w:id="119"/>
      <w:r>
        <w:rPr>
          <w:rFonts w:hint="eastAsia"/>
          <w:lang w:val="en-US" w:eastAsia="zh-CN"/>
        </w:rPr>
        <w:t>文件的有效期</w:t>
      </w:r>
    </w:p>
    <w:p w14:paraId="5856524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0" w:name="_Toc296602441"/>
      <w:bookmarkStart w:id="121" w:name="_Toc179632570"/>
      <w:bookmarkStart w:id="122" w:name="_Toc152045552"/>
      <w:bookmarkStart w:id="123" w:name="_Toc152042328"/>
      <w:bookmarkStart w:id="124" w:name="_Toc246996196"/>
      <w:bookmarkStart w:id="125" w:name="_Toc247085710"/>
      <w:bookmarkStart w:id="126" w:name="_Toc144974520"/>
      <w:bookmarkStart w:id="127" w:name="_Toc246996939"/>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681C604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7BEDEA77">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20"/>
      <w:bookmarkEnd w:id="121"/>
      <w:bookmarkEnd w:id="122"/>
      <w:bookmarkEnd w:id="123"/>
      <w:bookmarkEnd w:id="124"/>
      <w:bookmarkEnd w:id="125"/>
      <w:bookmarkEnd w:id="126"/>
      <w:bookmarkEnd w:id="127"/>
      <w:r>
        <w:rPr>
          <w:rFonts w:hint="eastAsia"/>
        </w:rPr>
        <w:t>投标文件的制作和签署</w:t>
      </w:r>
    </w:p>
    <w:p w14:paraId="316238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并在封而上注明“正本”和“副本”字样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167D145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插人式或穿孔式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76CE92F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79844C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2FCC4E04">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28" w:name="_Toc246996942"/>
      <w:bookmarkStart w:id="129" w:name="_Toc152045555"/>
      <w:bookmarkStart w:id="130" w:name="_Toc152042331"/>
      <w:bookmarkStart w:id="131" w:name="_Toc179632573"/>
      <w:bookmarkStart w:id="132" w:name="_Toc296602443"/>
      <w:bookmarkStart w:id="133" w:name="_Toc246996199"/>
      <w:bookmarkStart w:id="134" w:name="_Toc247085713"/>
      <w:bookmarkStart w:id="135" w:name="_Toc144974523"/>
      <w:r>
        <w:rPr>
          <w:rFonts w:hint="eastAsia"/>
          <w:lang w:val="en-US" w:eastAsia="zh-CN"/>
        </w:rPr>
        <w:t>四</w:t>
      </w:r>
      <w:bookmarkEnd w:id="128"/>
      <w:bookmarkEnd w:id="129"/>
      <w:bookmarkEnd w:id="130"/>
      <w:bookmarkEnd w:id="131"/>
      <w:bookmarkEnd w:id="132"/>
      <w:bookmarkEnd w:id="133"/>
      <w:bookmarkEnd w:id="134"/>
      <w:bookmarkEnd w:id="135"/>
      <w:r>
        <w:rPr>
          <w:rFonts w:hint="eastAsia"/>
          <w:lang w:eastAsia="zh-CN"/>
        </w:rPr>
        <w:t>、</w:t>
      </w:r>
      <w:r>
        <w:rPr>
          <w:rFonts w:hint="eastAsia"/>
        </w:rPr>
        <w:t>投标文件的提交</w:t>
      </w:r>
    </w:p>
    <w:p w14:paraId="3C6F1173">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36" w:name="_Toc179632574"/>
      <w:bookmarkStart w:id="137" w:name="_Toc246996943"/>
      <w:bookmarkStart w:id="138" w:name="_Toc152042332"/>
      <w:bookmarkStart w:id="139" w:name="_Toc247085714"/>
      <w:bookmarkStart w:id="140" w:name="_Toc246996200"/>
      <w:bookmarkStart w:id="141" w:name="_Toc296602444"/>
      <w:bookmarkStart w:id="142" w:name="_Toc152045556"/>
      <w:bookmarkStart w:id="143" w:name="_Toc144974524"/>
      <w:r>
        <w:rPr>
          <w:rFonts w:hint="eastAsia"/>
          <w:lang w:val="en-US" w:eastAsia="zh-CN"/>
        </w:rPr>
        <w:t>15.</w:t>
      </w:r>
      <w:bookmarkEnd w:id="136"/>
      <w:bookmarkEnd w:id="137"/>
      <w:bookmarkEnd w:id="138"/>
      <w:bookmarkEnd w:id="139"/>
      <w:bookmarkEnd w:id="140"/>
      <w:bookmarkEnd w:id="141"/>
      <w:bookmarkEnd w:id="142"/>
      <w:bookmarkEnd w:id="143"/>
      <w:r>
        <w:rPr>
          <w:rFonts w:hint="eastAsia"/>
        </w:rPr>
        <w:t>投标文件的密封和标识</w:t>
      </w:r>
    </w:p>
    <w:p w14:paraId="69B2C9C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44" w:name="_Toc152045557"/>
      <w:bookmarkStart w:id="145" w:name="_Toc247085715"/>
      <w:bookmarkStart w:id="146" w:name="_Toc152042333"/>
      <w:bookmarkStart w:id="147" w:name="_Toc246996201"/>
      <w:bookmarkStart w:id="148" w:name="_Toc179632575"/>
      <w:bookmarkStart w:id="149" w:name="_Toc246996944"/>
      <w:bookmarkStart w:id="150" w:name="_Toc144974525"/>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58182EF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44"/>
    <w:bookmarkEnd w:id="145"/>
    <w:bookmarkEnd w:id="146"/>
    <w:bookmarkEnd w:id="147"/>
    <w:bookmarkEnd w:id="148"/>
    <w:bookmarkEnd w:id="149"/>
    <w:bookmarkEnd w:id="150"/>
    <w:p w14:paraId="6F8020AF">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406C4CA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238964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688DE9DC">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7533839A">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51" w:name="_Toc246996945"/>
      <w:bookmarkStart w:id="152" w:name="_Toc246996202"/>
      <w:bookmarkStart w:id="153" w:name="_Toc152042334"/>
      <w:bookmarkStart w:id="154" w:name="_Toc247085716"/>
      <w:bookmarkStart w:id="155" w:name="_Toc144974526"/>
      <w:bookmarkStart w:id="156" w:name="_Toc179632576"/>
      <w:bookmarkStart w:id="157" w:name="_Toc296602446"/>
      <w:bookmarkStart w:id="158" w:name="_Toc152045558"/>
      <w:r>
        <w:rPr>
          <w:rFonts w:hint="eastAsia"/>
          <w:lang w:val="en-US" w:eastAsia="zh-CN"/>
        </w:rPr>
        <w:t>17.</w:t>
      </w:r>
      <w:r>
        <w:rPr>
          <w:rFonts w:hint="eastAsia"/>
        </w:rPr>
        <w:t>投标文件的修改与撤回</w:t>
      </w:r>
      <w:bookmarkEnd w:id="151"/>
      <w:bookmarkEnd w:id="152"/>
      <w:bookmarkEnd w:id="153"/>
      <w:bookmarkEnd w:id="154"/>
      <w:bookmarkEnd w:id="155"/>
      <w:bookmarkEnd w:id="156"/>
      <w:bookmarkEnd w:id="157"/>
      <w:bookmarkEnd w:id="158"/>
    </w:p>
    <w:p w14:paraId="012985D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7D40F58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并在外装信封上明显标明“投标文件修改书’或“投标文件撤回通知”字样</w:t>
      </w:r>
      <w:r>
        <w:rPr>
          <w:rFonts w:hint="eastAsia"/>
          <w:lang w:eastAsia="zh-CN"/>
        </w:rPr>
        <w:t>。</w:t>
      </w:r>
    </w:p>
    <w:p w14:paraId="1E72A2A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481BF00D">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59" w:name="_Toc246996946"/>
      <w:bookmarkStart w:id="160" w:name="_Toc152045559"/>
      <w:bookmarkStart w:id="161" w:name="_Toc246996203"/>
      <w:bookmarkStart w:id="162" w:name="_Toc152042335"/>
      <w:bookmarkStart w:id="163" w:name="_Toc179632577"/>
      <w:bookmarkStart w:id="164" w:name="_Toc144974527"/>
      <w:bookmarkStart w:id="165" w:name="_Toc247085717"/>
      <w:bookmarkStart w:id="166" w:name="_Toc296602447"/>
      <w:r>
        <w:rPr>
          <w:rFonts w:hint="eastAsia"/>
          <w:lang w:val="en-US" w:eastAsia="zh-CN"/>
        </w:rPr>
        <w:t>五</w:t>
      </w:r>
      <w:r>
        <w:rPr>
          <w:rFonts w:hint="eastAsia"/>
          <w:lang w:eastAsia="zh-CN"/>
        </w:rPr>
        <w:t>、</w:t>
      </w:r>
      <w:r>
        <w:rPr>
          <w:rFonts w:hint="eastAsia"/>
        </w:rPr>
        <w:t>开标</w:t>
      </w:r>
      <w:bookmarkEnd w:id="159"/>
      <w:bookmarkEnd w:id="160"/>
      <w:bookmarkEnd w:id="161"/>
      <w:bookmarkEnd w:id="162"/>
      <w:bookmarkEnd w:id="163"/>
      <w:bookmarkEnd w:id="164"/>
      <w:bookmarkEnd w:id="165"/>
      <w:bookmarkEnd w:id="166"/>
    </w:p>
    <w:p w14:paraId="7553FEAA">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7085718"/>
      <w:bookmarkStart w:id="168" w:name="_Toc152045560"/>
      <w:bookmarkStart w:id="169" w:name="_Toc152042336"/>
      <w:bookmarkStart w:id="170" w:name="_Toc246996204"/>
      <w:bookmarkStart w:id="171" w:name="_Toc246996947"/>
      <w:bookmarkStart w:id="172" w:name="_Toc296602448"/>
      <w:bookmarkStart w:id="173" w:name="_Toc179632578"/>
      <w:bookmarkStart w:id="174" w:name="_Toc144974528"/>
      <w:r>
        <w:rPr>
          <w:rFonts w:hint="eastAsia"/>
          <w:lang w:val="en-US" w:eastAsia="zh-CN"/>
        </w:rPr>
        <w:t>18.</w:t>
      </w:r>
      <w:r>
        <w:rPr>
          <w:rFonts w:hint="eastAsia"/>
        </w:rPr>
        <w:t>开标时间和地点</w:t>
      </w:r>
      <w:bookmarkEnd w:id="167"/>
      <w:bookmarkEnd w:id="168"/>
      <w:bookmarkEnd w:id="169"/>
      <w:bookmarkEnd w:id="170"/>
      <w:bookmarkEnd w:id="171"/>
      <w:bookmarkEnd w:id="172"/>
      <w:bookmarkEnd w:id="173"/>
      <w:bookmarkEnd w:id="174"/>
    </w:p>
    <w:p w14:paraId="6E78B45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4EA6ACC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56C4101A">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49"/>
      <w:bookmarkStart w:id="176" w:name="_Toc144974529"/>
      <w:bookmarkStart w:id="177" w:name="_Toc246996205"/>
      <w:bookmarkStart w:id="178" w:name="_Toc247085719"/>
      <w:bookmarkStart w:id="179" w:name="_Toc179632579"/>
      <w:bookmarkStart w:id="180" w:name="_Toc246996948"/>
      <w:bookmarkStart w:id="181" w:name="_Toc152045561"/>
      <w:bookmarkStart w:id="182" w:name="_Toc152042337"/>
      <w:r>
        <w:rPr>
          <w:rFonts w:hint="eastAsia"/>
          <w:lang w:val="en-US" w:eastAsia="zh-CN"/>
        </w:rPr>
        <w:t>19.</w:t>
      </w:r>
      <w:r>
        <w:rPr>
          <w:rFonts w:hint="eastAsia"/>
        </w:rPr>
        <w:t>开标程序</w:t>
      </w:r>
      <w:bookmarkEnd w:id="175"/>
      <w:bookmarkEnd w:id="176"/>
      <w:bookmarkEnd w:id="177"/>
      <w:bookmarkEnd w:id="178"/>
      <w:bookmarkEnd w:id="179"/>
      <w:bookmarkEnd w:id="180"/>
      <w:bookmarkEnd w:id="181"/>
      <w:bookmarkEnd w:id="182"/>
    </w:p>
    <w:p w14:paraId="460E93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6017CD3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625EE1C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4C88D95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39EA059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曾因在招标、评标以及其他与招标投标有关活动中从事违法行为而受过谷政处罚或刑事处罚的</w:t>
      </w:r>
      <w:r>
        <w:rPr>
          <w:rFonts w:hint="eastAsia"/>
          <w:lang w:val="en-US" w:eastAsia="zh-CN"/>
        </w:rPr>
        <w:t>；</w:t>
      </w:r>
    </w:p>
    <w:p w14:paraId="545D9D1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2B2750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141FF7A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028B39D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0CB67F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652AF1F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2A63425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5BCDE28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2A89B8F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（5）未提供招标文件要求的相关评审材料或格式文件造成重大影响无法审的；</w:t>
      </w:r>
    </w:p>
    <w:p w14:paraId="08E0B5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7BD6AE1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08CBE13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（8）评标委员会发现投标人的报价明显低于其他投标报价，而投标人不能合说明或者不能提供相关证明材料，由评标委员会认定该投标人以影响履约的异常价进行报价竞标的；</w:t>
      </w:r>
    </w:p>
    <w:p w14:paraId="7E1C6DA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49A70A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036472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485D7FE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7F66930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7FE498D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0144624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69556A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2BC913D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219CAF0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1775520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4B1AD7C3">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3F9A4C7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217C4C8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3E6EB8E2">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144974531"/>
      <w:bookmarkStart w:id="184" w:name="_Toc179632581"/>
      <w:bookmarkStart w:id="185" w:name="_Toc246996207"/>
      <w:bookmarkStart w:id="186" w:name="_Toc152042339"/>
      <w:bookmarkStart w:id="187" w:name="_Toc152045563"/>
      <w:bookmarkStart w:id="188" w:name="_Toc247085721"/>
      <w:bookmarkStart w:id="189" w:name="_Toc296602452"/>
      <w:bookmarkStart w:id="190" w:name="_Toc246996950"/>
      <w:r>
        <w:rPr>
          <w:rFonts w:hint="eastAsia"/>
          <w:lang w:val="en-US" w:eastAsia="zh-CN"/>
        </w:rPr>
        <w:t>21.</w:t>
      </w:r>
      <w:bookmarkEnd w:id="183"/>
      <w:bookmarkEnd w:id="184"/>
      <w:bookmarkEnd w:id="185"/>
      <w:bookmarkEnd w:id="186"/>
      <w:bookmarkEnd w:id="187"/>
      <w:bookmarkEnd w:id="188"/>
      <w:bookmarkEnd w:id="189"/>
      <w:bookmarkEnd w:id="190"/>
      <w:r>
        <w:rPr>
          <w:rFonts w:hint="eastAsia"/>
        </w:rPr>
        <w:t>投标文件的详细评审</w:t>
      </w:r>
    </w:p>
    <w:p w14:paraId="450B6B2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4CEA6F3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62D9662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671E3EB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rPr>
        <w:t>下列规定修正</w:t>
      </w:r>
      <w:r>
        <w:rPr>
          <w:rFonts w:hint="eastAsia"/>
          <w:lang w:eastAsia="zh-CN"/>
        </w:rPr>
        <w:t>：</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047B1C3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782CBDC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73A42A9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05EC2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5E4610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7DE1E31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4B8A767B">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246D82D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7F4E508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44B538E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1F064B5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057A149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6B0CD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4D771B4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4D06631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27177F7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7B1DF4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31237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6656D3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3639772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40251C1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72435D8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76EDBA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640A6C55">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152042342"/>
      <w:bookmarkStart w:id="192" w:name="_Toc296602455"/>
      <w:bookmarkStart w:id="193" w:name="_Toc152045566"/>
      <w:bookmarkStart w:id="194" w:name="_Toc246996953"/>
      <w:bookmarkStart w:id="195" w:name="_Toc247085724"/>
      <w:bookmarkStart w:id="196" w:name="_Toc179632584"/>
      <w:bookmarkStart w:id="197" w:name="_Toc144974534"/>
      <w:bookmarkStart w:id="198" w:name="_Toc246996210"/>
      <w:r>
        <w:rPr>
          <w:rFonts w:hint="eastAsia"/>
          <w:lang w:val="en-US" w:eastAsia="zh-CN"/>
        </w:rPr>
        <w:t>六</w:t>
      </w:r>
      <w:r>
        <w:rPr>
          <w:rFonts w:hint="eastAsia"/>
          <w:lang w:eastAsia="zh-CN"/>
        </w:rPr>
        <w:t>、</w:t>
      </w:r>
      <w:bookmarkEnd w:id="191"/>
      <w:bookmarkEnd w:id="192"/>
      <w:bookmarkEnd w:id="193"/>
      <w:bookmarkEnd w:id="194"/>
      <w:bookmarkEnd w:id="195"/>
      <w:bookmarkEnd w:id="196"/>
      <w:bookmarkEnd w:id="197"/>
      <w:bookmarkEnd w:id="198"/>
      <w:r>
        <w:rPr>
          <w:rFonts w:hint="eastAsia"/>
          <w:lang w:val="en-US" w:eastAsia="zh-CN"/>
        </w:rPr>
        <w:t>中标人确定</w:t>
      </w:r>
    </w:p>
    <w:p w14:paraId="296A9543">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79632585"/>
      <w:bookmarkStart w:id="200" w:name="_Toc152042343"/>
      <w:bookmarkStart w:id="201" w:name="_Toc296602456"/>
      <w:bookmarkStart w:id="202" w:name="_Toc246996954"/>
      <w:bookmarkStart w:id="203" w:name="_Toc144974535"/>
      <w:bookmarkStart w:id="204" w:name="_Toc246996211"/>
      <w:bookmarkStart w:id="205" w:name="_Toc152045567"/>
      <w:bookmarkStart w:id="206" w:name="_Toc247085725"/>
      <w:r>
        <w:rPr>
          <w:rFonts w:hint="eastAsia"/>
          <w:lang w:val="en-US" w:eastAsia="zh-CN"/>
        </w:rPr>
        <w:t>23.</w:t>
      </w:r>
      <w:bookmarkEnd w:id="199"/>
      <w:bookmarkEnd w:id="200"/>
      <w:bookmarkEnd w:id="201"/>
      <w:bookmarkEnd w:id="202"/>
      <w:bookmarkEnd w:id="203"/>
      <w:bookmarkEnd w:id="204"/>
      <w:bookmarkEnd w:id="205"/>
      <w:bookmarkEnd w:id="206"/>
      <w:r>
        <w:rPr>
          <w:rFonts w:hint="eastAsia"/>
        </w:rPr>
        <w:t>审查确认</w:t>
      </w:r>
    </w:p>
    <w:p w14:paraId="600F47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4180110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147A9E9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19D48C60">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07" w:name="_Toc296602457"/>
      <w:r>
        <w:rPr>
          <w:rFonts w:hint="eastAsia"/>
          <w:lang w:val="en-US" w:eastAsia="zh-CN"/>
        </w:rPr>
        <w:t>24.</w:t>
      </w:r>
      <w:bookmarkEnd w:id="207"/>
      <w:r>
        <w:rPr>
          <w:rFonts w:hint="eastAsia"/>
        </w:rPr>
        <w:t>确定中标人的标准</w:t>
      </w:r>
    </w:p>
    <w:p w14:paraId="080FD4D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7ABA7C35">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96602458"/>
      <w:bookmarkStart w:id="209" w:name="_Toc246996212"/>
      <w:bookmarkStart w:id="210" w:name="_Toc179632586"/>
      <w:bookmarkStart w:id="211" w:name="_Toc246996955"/>
      <w:bookmarkStart w:id="212" w:name="_Toc152045568"/>
      <w:bookmarkStart w:id="213" w:name="_Toc152042344"/>
      <w:bookmarkStart w:id="214" w:name="_Toc247085726"/>
      <w:bookmarkStart w:id="215" w:name="_Toc144974536"/>
      <w:r>
        <w:rPr>
          <w:rFonts w:hint="eastAsia"/>
          <w:lang w:val="en-US" w:eastAsia="zh-CN"/>
        </w:rPr>
        <w:t>25.</w:t>
      </w:r>
      <w:bookmarkEnd w:id="208"/>
      <w:bookmarkEnd w:id="209"/>
      <w:bookmarkEnd w:id="210"/>
      <w:bookmarkEnd w:id="211"/>
      <w:bookmarkEnd w:id="212"/>
      <w:bookmarkEnd w:id="213"/>
      <w:bookmarkEnd w:id="214"/>
      <w:bookmarkEnd w:id="215"/>
      <w:r>
        <w:rPr>
          <w:rFonts w:hint="eastAsia"/>
          <w:lang w:val="en-US" w:eastAsia="zh-CN"/>
        </w:rPr>
        <w:t>招标人的权利</w:t>
      </w:r>
    </w:p>
    <w:p w14:paraId="6E57797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5911A99E">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6" w:name="_Toc152045569"/>
      <w:bookmarkStart w:id="217" w:name="_Toc246996956"/>
      <w:bookmarkStart w:id="218" w:name="_Toc152042345"/>
      <w:bookmarkStart w:id="219" w:name="_Toc247085727"/>
      <w:bookmarkStart w:id="220" w:name="_Toc144974537"/>
      <w:bookmarkStart w:id="221" w:name="_Toc246996213"/>
      <w:bookmarkStart w:id="222" w:name="_Toc296602459"/>
      <w:bookmarkStart w:id="223" w:name="_Toc179632587"/>
      <w:r>
        <w:rPr>
          <w:rFonts w:hint="eastAsia"/>
          <w:lang w:val="en-US" w:eastAsia="zh-CN"/>
        </w:rPr>
        <w:t>26.</w:t>
      </w:r>
      <w:bookmarkEnd w:id="216"/>
      <w:bookmarkEnd w:id="217"/>
      <w:bookmarkEnd w:id="218"/>
      <w:bookmarkEnd w:id="219"/>
      <w:bookmarkEnd w:id="220"/>
      <w:bookmarkEnd w:id="221"/>
      <w:bookmarkEnd w:id="222"/>
      <w:bookmarkEnd w:id="223"/>
      <w:r>
        <w:rPr>
          <w:rFonts w:hint="eastAsia"/>
          <w:lang w:val="en-US" w:eastAsia="zh-CN"/>
        </w:rPr>
        <w:t>中标通知书</w:t>
      </w:r>
    </w:p>
    <w:p w14:paraId="0595EA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6D0B196F">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24" w:name="_Toc296602461"/>
      <w:r>
        <w:rPr>
          <w:rFonts w:hint="eastAsia"/>
          <w:lang w:val="en-US" w:eastAsia="zh-CN"/>
        </w:rPr>
        <w:t>七、</w:t>
      </w:r>
      <w:bookmarkEnd w:id="224"/>
      <w:r>
        <w:rPr>
          <w:rFonts w:hint="eastAsia"/>
          <w:lang w:val="en-US" w:eastAsia="zh-CN"/>
        </w:rPr>
        <w:t>合同的签署</w:t>
      </w:r>
    </w:p>
    <w:p w14:paraId="15ABA7A7">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5" w:name="_Toc247085733"/>
      <w:bookmarkStart w:id="226" w:name="_Toc296602462"/>
      <w:bookmarkStart w:id="227" w:name="_Toc152042351"/>
      <w:bookmarkStart w:id="228" w:name="_Toc296590983"/>
      <w:bookmarkStart w:id="229" w:name="_Toc152045575"/>
      <w:bookmarkStart w:id="230" w:name="_Toc179632593"/>
      <w:bookmarkStart w:id="231" w:name="_Toc144974543"/>
      <w:bookmarkStart w:id="232" w:name="_Toc246996219"/>
      <w:bookmarkStart w:id="233" w:name="_Toc246996962"/>
      <w:r>
        <w:rPr>
          <w:rFonts w:hint="eastAsia"/>
          <w:lang w:val="en-US" w:eastAsia="zh-CN"/>
        </w:rPr>
        <w:t>27.</w:t>
      </w:r>
      <w:bookmarkEnd w:id="225"/>
      <w:bookmarkEnd w:id="226"/>
      <w:bookmarkEnd w:id="227"/>
      <w:bookmarkEnd w:id="228"/>
      <w:bookmarkEnd w:id="229"/>
      <w:bookmarkEnd w:id="230"/>
      <w:bookmarkEnd w:id="231"/>
      <w:bookmarkEnd w:id="232"/>
      <w:bookmarkEnd w:id="233"/>
      <w:r>
        <w:rPr>
          <w:rFonts w:hint="eastAsia"/>
          <w:lang w:val="en-US" w:eastAsia="zh-CN"/>
        </w:rPr>
        <w:t>合同的签署</w:t>
      </w:r>
    </w:p>
    <w:p w14:paraId="7DBEEC1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62998C8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招标人和中标人不得再行订立背离合同实质性内容的期他协议</w:t>
      </w:r>
      <w:r>
        <w:rPr>
          <w:rFonts w:hint="eastAsia"/>
          <w:lang w:eastAsia="zh-CN"/>
        </w:rPr>
        <w:t>。</w:t>
      </w:r>
      <w:r>
        <w:rPr>
          <w:rFonts w:hint="eastAsia"/>
        </w:rPr>
        <w:t>对任何因双方擅自变更合同实质性内容引起的问题，由双方通过其他法途径解决</w:t>
      </w:r>
      <w:r>
        <w:rPr>
          <w:rFonts w:hint="eastAsia"/>
          <w:lang w:eastAsia="zh-CN"/>
        </w:rPr>
        <w:t>，</w:t>
      </w:r>
      <w:r>
        <w:rPr>
          <w:rFonts w:hint="eastAsia"/>
        </w:rPr>
        <w:t>招标代理机构对此不承担责任，合同风险由双方自行承担</w:t>
      </w:r>
      <w:r>
        <w:rPr>
          <w:rFonts w:hint="eastAsia"/>
          <w:lang w:eastAsia="zh-CN"/>
        </w:rPr>
        <w:t>。</w:t>
      </w:r>
    </w:p>
    <w:p w14:paraId="569A5E59">
      <w:pPr>
        <w:pStyle w:val="6"/>
        <w:bidi w:val="0"/>
        <w:rPr>
          <w:rFonts w:hint="eastAsia" w:eastAsia="黑体"/>
          <w:lang w:eastAsia="zh-CN"/>
        </w:rPr>
      </w:pPr>
      <w:bookmarkStart w:id="234" w:name="_Toc296602463"/>
      <w:bookmarkStart w:id="235" w:name="_Toc246996220"/>
      <w:bookmarkStart w:id="236" w:name="_Toc246996963"/>
      <w:bookmarkStart w:id="237" w:name="_Toc179632594"/>
      <w:bookmarkStart w:id="238" w:name="_Toc152045576"/>
      <w:bookmarkStart w:id="239" w:name="_Toc144974544"/>
      <w:bookmarkStart w:id="240" w:name="_Toc247085734"/>
      <w:bookmarkStart w:id="241" w:name="_Toc152042352"/>
      <w:r>
        <w:rPr>
          <w:rFonts w:hint="eastAsia"/>
          <w:lang w:val="en-US" w:eastAsia="zh-CN"/>
        </w:rPr>
        <w:t>28.</w:t>
      </w:r>
      <w:bookmarkEnd w:id="234"/>
      <w:bookmarkEnd w:id="235"/>
      <w:bookmarkEnd w:id="236"/>
      <w:bookmarkEnd w:id="237"/>
      <w:bookmarkEnd w:id="238"/>
      <w:bookmarkEnd w:id="239"/>
      <w:bookmarkEnd w:id="240"/>
      <w:bookmarkEnd w:id="241"/>
      <w:r>
        <w:rPr>
          <w:rFonts w:hint="eastAsia"/>
          <w:lang w:val="en-US" w:eastAsia="zh-CN"/>
        </w:rPr>
        <w:t>履约担保</w:t>
      </w:r>
    </w:p>
    <w:p w14:paraId="2816E2A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060F2C1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213E61A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4D50F7E8">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2" w:name="_Toc152045577"/>
      <w:bookmarkStart w:id="243" w:name="_Toc246996964"/>
      <w:bookmarkStart w:id="244" w:name="_Toc296602464"/>
      <w:bookmarkStart w:id="245" w:name="_Toc179632595"/>
      <w:bookmarkStart w:id="246" w:name="_Toc247085735"/>
      <w:bookmarkStart w:id="247" w:name="_Toc246996221"/>
      <w:bookmarkStart w:id="248" w:name="_Toc152042353"/>
      <w:bookmarkStart w:id="249" w:name="_Toc144974545"/>
      <w:r>
        <w:rPr>
          <w:rFonts w:hint="eastAsia"/>
          <w:lang w:val="en-US" w:eastAsia="zh-CN"/>
        </w:rPr>
        <w:t>29.</w:t>
      </w:r>
      <w:bookmarkEnd w:id="242"/>
      <w:bookmarkEnd w:id="243"/>
      <w:bookmarkEnd w:id="244"/>
      <w:bookmarkEnd w:id="245"/>
      <w:bookmarkEnd w:id="246"/>
      <w:bookmarkEnd w:id="247"/>
      <w:bookmarkEnd w:id="248"/>
      <w:bookmarkEnd w:id="249"/>
      <w:r>
        <w:rPr>
          <w:rFonts w:hint="eastAsia"/>
          <w:lang w:val="en-US" w:eastAsia="zh-CN"/>
        </w:rPr>
        <w:t>解释权</w:t>
      </w:r>
    </w:p>
    <w:p w14:paraId="0D528B9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本招标文件的最终解释权归招标人所有</w:t>
      </w:r>
      <w:r>
        <w:rPr>
          <w:rFonts w:hint="eastAsia"/>
          <w:lang w:eastAsia="zh-CN"/>
        </w:rPr>
        <w:t>。</w:t>
      </w:r>
    </w:p>
    <w:p w14:paraId="2A41AE99">
      <w:pPr>
        <w:rPr>
          <w:rFonts w:hint="default" w:asciiTheme="majorEastAsia" w:hAnsiTheme="majorEastAsia" w:eastAsiaTheme="majorEastAsia" w:cstheme="majorEastAsia"/>
          <w:b/>
          <w:bCs/>
          <w:sz w:val="32"/>
          <w:szCs w:val="32"/>
          <w:highlight w:val="none"/>
          <w:lang w:val="en-US" w:eastAsia="zh-CN"/>
        </w:rPr>
      </w:pPr>
    </w:p>
    <w:p w14:paraId="4FEDC6D1">
      <w:pPr>
        <w:pStyle w:val="15"/>
        <w:rPr>
          <w:rFonts w:hint="default" w:asciiTheme="majorEastAsia" w:hAnsiTheme="majorEastAsia" w:eastAsiaTheme="majorEastAsia" w:cstheme="majorEastAsia"/>
          <w:b/>
          <w:bCs/>
          <w:sz w:val="32"/>
          <w:szCs w:val="32"/>
          <w:highlight w:val="none"/>
          <w:lang w:val="en-US" w:eastAsia="zh-CN"/>
        </w:rPr>
      </w:pPr>
    </w:p>
    <w:p w14:paraId="2AD2BE2F">
      <w:pPr>
        <w:pStyle w:val="15"/>
        <w:rPr>
          <w:rFonts w:hint="default" w:asciiTheme="majorEastAsia" w:hAnsiTheme="majorEastAsia" w:eastAsiaTheme="majorEastAsia" w:cstheme="majorEastAsia"/>
          <w:b/>
          <w:bCs/>
          <w:sz w:val="32"/>
          <w:szCs w:val="32"/>
          <w:highlight w:val="none"/>
          <w:lang w:val="en-US" w:eastAsia="zh-CN"/>
        </w:rPr>
      </w:pPr>
    </w:p>
    <w:p w14:paraId="24DC5466">
      <w:pPr>
        <w:pStyle w:val="15"/>
        <w:rPr>
          <w:rFonts w:hint="default" w:asciiTheme="majorEastAsia" w:hAnsiTheme="majorEastAsia" w:eastAsiaTheme="majorEastAsia" w:cstheme="majorEastAsia"/>
          <w:b/>
          <w:bCs/>
          <w:sz w:val="32"/>
          <w:szCs w:val="32"/>
          <w:highlight w:val="none"/>
          <w:lang w:val="en-US" w:eastAsia="zh-CN"/>
        </w:rPr>
      </w:pPr>
    </w:p>
    <w:p w14:paraId="487EAF76">
      <w:pPr>
        <w:pStyle w:val="15"/>
        <w:rPr>
          <w:rFonts w:hint="default" w:asciiTheme="majorEastAsia" w:hAnsiTheme="majorEastAsia" w:eastAsiaTheme="majorEastAsia" w:cstheme="majorEastAsia"/>
          <w:b/>
          <w:bCs/>
          <w:sz w:val="32"/>
          <w:szCs w:val="32"/>
          <w:highlight w:val="none"/>
          <w:lang w:val="en-US" w:eastAsia="zh-CN"/>
        </w:rPr>
      </w:pPr>
    </w:p>
    <w:p w14:paraId="773F381E">
      <w:pPr>
        <w:pStyle w:val="15"/>
        <w:rPr>
          <w:rFonts w:hint="default" w:asciiTheme="majorEastAsia" w:hAnsiTheme="majorEastAsia" w:eastAsiaTheme="majorEastAsia" w:cstheme="majorEastAsia"/>
          <w:b/>
          <w:bCs/>
          <w:sz w:val="32"/>
          <w:szCs w:val="32"/>
          <w:highlight w:val="none"/>
          <w:lang w:val="en-US" w:eastAsia="zh-CN"/>
        </w:rPr>
      </w:pPr>
    </w:p>
    <w:p w14:paraId="3FD1C11E">
      <w:pPr>
        <w:pStyle w:val="15"/>
        <w:rPr>
          <w:rFonts w:hint="default" w:asciiTheme="majorEastAsia" w:hAnsiTheme="majorEastAsia" w:eastAsiaTheme="majorEastAsia" w:cstheme="majorEastAsia"/>
          <w:b/>
          <w:bCs/>
          <w:sz w:val="32"/>
          <w:szCs w:val="32"/>
          <w:highlight w:val="none"/>
          <w:lang w:val="en-US" w:eastAsia="zh-CN"/>
        </w:rPr>
      </w:pPr>
    </w:p>
    <w:p w14:paraId="179CD3A2">
      <w:pPr>
        <w:pStyle w:val="15"/>
        <w:rPr>
          <w:rFonts w:hint="default" w:asciiTheme="majorEastAsia" w:hAnsiTheme="majorEastAsia" w:eastAsiaTheme="majorEastAsia" w:cstheme="majorEastAsia"/>
          <w:b/>
          <w:bCs/>
          <w:sz w:val="32"/>
          <w:szCs w:val="32"/>
          <w:highlight w:val="none"/>
          <w:lang w:val="en-US" w:eastAsia="zh-CN"/>
        </w:rPr>
      </w:pPr>
    </w:p>
    <w:p w14:paraId="0D9756CE">
      <w:pPr>
        <w:pStyle w:val="15"/>
        <w:rPr>
          <w:rFonts w:hint="default" w:asciiTheme="majorEastAsia" w:hAnsiTheme="majorEastAsia" w:eastAsiaTheme="majorEastAsia" w:cstheme="majorEastAsia"/>
          <w:b/>
          <w:bCs/>
          <w:sz w:val="32"/>
          <w:szCs w:val="32"/>
          <w:highlight w:val="none"/>
          <w:lang w:val="en-US" w:eastAsia="zh-CN"/>
        </w:rPr>
      </w:pPr>
    </w:p>
    <w:p w14:paraId="273AC863">
      <w:pPr>
        <w:pStyle w:val="15"/>
        <w:rPr>
          <w:rFonts w:hint="default" w:asciiTheme="majorEastAsia" w:hAnsiTheme="majorEastAsia" w:eastAsiaTheme="majorEastAsia" w:cstheme="majorEastAsia"/>
          <w:b/>
          <w:bCs/>
          <w:sz w:val="32"/>
          <w:szCs w:val="32"/>
          <w:highlight w:val="none"/>
          <w:lang w:val="en-US" w:eastAsia="zh-CN"/>
        </w:rPr>
      </w:pPr>
    </w:p>
    <w:p w14:paraId="572AA6B0">
      <w:pPr>
        <w:pStyle w:val="15"/>
        <w:rPr>
          <w:rFonts w:hint="default" w:asciiTheme="majorEastAsia" w:hAnsiTheme="majorEastAsia" w:eastAsiaTheme="majorEastAsia" w:cstheme="majorEastAsia"/>
          <w:b/>
          <w:bCs/>
          <w:sz w:val="32"/>
          <w:szCs w:val="32"/>
          <w:highlight w:val="none"/>
          <w:lang w:val="en-US" w:eastAsia="zh-CN"/>
        </w:rPr>
      </w:pPr>
    </w:p>
    <w:p w14:paraId="2C0F75C1">
      <w:pPr>
        <w:pStyle w:val="15"/>
        <w:rPr>
          <w:rFonts w:hint="default" w:asciiTheme="majorEastAsia" w:hAnsiTheme="majorEastAsia" w:eastAsiaTheme="majorEastAsia" w:cstheme="majorEastAsia"/>
          <w:b/>
          <w:bCs/>
          <w:sz w:val="32"/>
          <w:szCs w:val="32"/>
          <w:highlight w:val="none"/>
          <w:lang w:val="en-US" w:eastAsia="zh-CN"/>
        </w:rPr>
      </w:pPr>
    </w:p>
    <w:p w14:paraId="425B0F00">
      <w:pPr>
        <w:pStyle w:val="15"/>
        <w:rPr>
          <w:rFonts w:hint="default" w:asciiTheme="majorEastAsia" w:hAnsiTheme="majorEastAsia" w:eastAsiaTheme="majorEastAsia" w:cstheme="majorEastAsia"/>
          <w:b/>
          <w:bCs/>
          <w:sz w:val="32"/>
          <w:szCs w:val="32"/>
          <w:highlight w:val="none"/>
          <w:lang w:val="en-US" w:eastAsia="zh-CN"/>
        </w:rPr>
      </w:pPr>
    </w:p>
    <w:p w14:paraId="0B92F93F">
      <w:pPr>
        <w:pStyle w:val="15"/>
        <w:rPr>
          <w:rFonts w:hint="default" w:asciiTheme="majorEastAsia" w:hAnsiTheme="majorEastAsia" w:eastAsiaTheme="majorEastAsia" w:cstheme="majorEastAsia"/>
          <w:b/>
          <w:bCs/>
          <w:sz w:val="32"/>
          <w:szCs w:val="32"/>
          <w:highlight w:val="none"/>
          <w:lang w:val="en-US" w:eastAsia="zh-CN"/>
        </w:rPr>
      </w:pPr>
    </w:p>
    <w:p w14:paraId="53BC1060">
      <w:pPr>
        <w:pStyle w:val="15"/>
        <w:rPr>
          <w:rFonts w:hint="default" w:asciiTheme="majorEastAsia" w:hAnsiTheme="majorEastAsia" w:eastAsiaTheme="majorEastAsia" w:cstheme="majorEastAsia"/>
          <w:b/>
          <w:bCs/>
          <w:sz w:val="32"/>
          <w:szCs w:val="32"/>
          <w:highlight w:val="none"/>
          <w:lang w:val="en-US" w:eastAsia="zh-CN"/>
        </w:rPr>
      </w:pPr>
    </w:p>
    <w:p w14:paraId="60FC9E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bookmarkStart w:id="250" w:name="_Toc144974556"/>
      <w:bookmarkStart w:id="251" w:name="_Toc152045589"/>
      <w:bookmarkStart w:id="252" w:name="_Toc247085747"/>
      <w:bookmarkStart w:id="253" w:name="_Toc296602477"/>
      <w:bookmarkStart w:id="254" w:name="_Toc246996975"/>
      <w:bookmarkStart w:id="255" w:name="_Toc246996232"/>
      <w:bookmarkStart w:id="256" w:name="_Toc152042366"/>
      <w:bookmarkStart w:id="257" w:name="_Toc179632607"/>
      <w:r>
        <w:rPr>
          <w:rFonts w:hint="default" w:asciiTheme="majorEastAsia" w:hAnsiTheme="majorEastAsia" w:eastAsiaTheme="majorEastAsia" w:cstheme="majorEastAsia"/>
          <w:b/>
          <w:bCs/>
          <w:sz w:val="32"/>
          <w:szCs w:val="32"/>
          <w:highlight w:val="none"/>
          <w:lang w:val="en-US" w:eastAsia="zh-CN"/>
        </w:rPr>
        <w:t>评标办法</w:t>
      </w:r>
      <w:r>
        <w:rPr>
          <w:rFonts w:hint="eastAsia" w:asciiTheme="majorEastAsia" w:hAnsiTheme="majorEastAsia" w:eastAsiaTheme="majorEastAsia" w:cstheme="majorEastAsia"/>
          <w:b/>
          <w:bCs/>
          <w:sz w:val="32"/>
          <w:szCs w:val="32"/>
          <w:highlight w:val="none"/>
          <w:lang w:val="en-US" w:eastAsia="zh-CN"/>
        </w:rPr>
        <w:t>（经评审的最低投标价法）</w:t>
      </w:r>
    </w:p>
    <w:p w14:paraId="79A17E6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64D2D3B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245EC46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1E6938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6CFDC86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15508D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F26BA1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E51C7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26AA0CC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7192E18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B477C8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7EDA7D5">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6295B2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53C0812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6CB11DD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E7457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D7E733C">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14:paraId="49A5DA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33217D9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78884EE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CDF784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939F5F7">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7B53C8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48ACD03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189420F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06E9C1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FE58EC8">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7AE4CD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3F6F0AD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2"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6E0FCF4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D8DC16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D27BA6">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14:paraId="228E1D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7FC2B6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14:paraId="5C9E0DE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76962B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9B62CC">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14:paraId="79683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C321DB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14:paraId="21C6686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F76995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E23DD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14:paraId="002D7A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53D893A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14:paraId="1D01D29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8C65F2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0407A0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14:paraId="794D8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6C74D7E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14:paraId="490B8D6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479DAF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D66F9E8">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6"/>
      <w:tr w14:paraId="7DFE8B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54533C7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14:paraId="3442511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701C8D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91CDDF6">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7"/>
      <w:tr w14:paraId="68EDB7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5FC3FAB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8"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2FB5D03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822C46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BF9C36">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8"/>
      <w:tr w14:paraId="0369AE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611AFC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14:paraId="63967B3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B7879C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48EE5DF">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9"/>
      <w:tr w14:paraId="4D6D31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AF8B7A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14:paraId="521BC93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F0E3B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D386041">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0"/>
      <w:tr w14:paraId="45B07E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2B22E78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14:paraId="76490A2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EA1E61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075CB5">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1"/>
      <w:tr w14:paraId="3B8798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A5286A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14:paraId="1F62DB8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AF548A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0D008C9">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2"/>
      <w:tr w14:paraId="23AA5B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71D3CD5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14:paraId="4377539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7CC7A5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7B27CD5">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3"/>
      <w:tr w14:paraId="0DE37F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648295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14:paraId="71247A4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C2C8E5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8725115">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4"/>
      <w:tr w14:paraId="702245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15F6399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bottom w:val="single" w:color="auto" w:sz="4" w:space="0"/>
              <w:right w:val="single" w:color="auto" w:sz="4" w:space="0"/>
            </w:tcBorders>
            <w:noWrap w:val="0"/>
            <w:vAlign w:val="center"/>
          </w:tcPr>
          <w:p w14:paraId="20FFF87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6CC35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DE33A79">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5"/>
      <w:tr w14:paraId="5762AB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4170847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bottom w:val="single" w:color="auto" w:sz="4" w:space="0"/>
              <w:right w:val="single" w:color="auto" w:sz="4" w:space="0"/>
            </w:tcBorders>
            <w:noWrap w:val="0"/>
            <w:vAlign w:val="center"/>
          </w:tcPr>
          <w:p w14:paraId="61D93A0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2F8364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F6F1EC">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6"/>
    </w:tbl>
    <w:p w14:paraId="4FD0217A">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62CE1D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14:paraId="38E74FB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14:paraId="367907C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14:paraId="3570271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0BEFA45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6DC69B8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07A77B3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14:paraId="68868CD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14:paraId="06B3583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14:paraId="45641CE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14:paraId="009C041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14:paraId="285742B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14:paraId="341E4EB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11CF270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6C9C62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14:paraId="7F9B96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0ABD129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63B7C1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732B4F4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14:paraId="0DF8979D">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14:paraId="60FA78B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17A1EB5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14:paraId="5A2A0D7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14:paraId="57CC35C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686DBA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68F9E14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057E3F5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3124096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090893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587DCC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1F7332F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7607AA2E">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7F04685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25DAE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69D57192">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6AD9D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C867D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E9CB7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34D889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516B2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FFC35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1F9038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06DBD1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
        </w:tc>
      </w:tr>
      <w:tr w14:paraId="37EEE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B1215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4B181E8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EB31F7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1.防护设备（人防门门框）全部安装完成，并经验收合格后20个工作日内支付至合同价款的25%；</w:t>
            </w:r>
          </w:p>
          <w:p w14:paraId="0F88D29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2.制作、安装完成全部防护设备并调试后完成后20个工作日内支付至合同价款的70%；</w:t>
            </w:r>
          </w:p>
          <w:p w14:paraId="1884CF4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3.由第三方出具检测合格报告、并经亳州市人防主管部门验收合格后20个工作日内支付至合同价款的97%；</w:t>
            </w:r>
          </w:p>
          <w:p w14:paraId="04E387C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4.余款3%作为质量保证金，质保期满且无质量问题后20个工作日内无息付清。</w:t>
            </w:r>
          </w:p>
          <w:p w14:paraId="45E4829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14:paraId="791B7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DA602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584A95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14:paraId="019AC0A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7"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自亳州市人防主管部门验收合格之日起2年。</w:t>
            </w:r>
            <w:permEnd w:id="57"/>
          </w:p>
        </w:tc>
      </w:tr>
    </w:tbl>
    <w:p w14:paraId="110A09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064C28D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14:paraId="4AF2B82D">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7F110E3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14:paraId="5AD07CD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0DF51ED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14:paraId="5F18225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14:paraId="6C0A14A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14:paraId="4E34F39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14:paraId="38B7A75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r>
        <w:rPr>
          <w:rFonts w:hint="eastAsia" w:ascii="Times New Roman" w:hAnsi="Times New Roman" w:cs="Times New Roman"/>
          <w:kern w:val="0"/>
          <w:sz w:val="24"/>
          <w:szCs w:val="24"/>
          <w:highlight w:val="none"/>
          <w:u w:val="single"/>
          <w:lang w:val="en-US" w:eastAsia="zh-CN"/>
        </w:rPr>
        <w:t xml:space="preserve">     /      </w:t>
      </w:r>
      <w:r>
        <w:rPr>
          <w:rFonts w:hint="eastAsia" w:ascii="Times New Roman" w:hAnsi="Times New Roman" w:cs="Times New Roman"/>
          <w:kern w:val="0"/>
          <w:sz w:val="24"/>
          <w:szCs w:val="24"/>
          <w:highlight w:val="none"/>
          <w:u w:val="none"/>
          <w:lang w:val="en-US" w:eastAsia="zh-CN"/>
        </w:rPr>
        <w:t>。</w:t>
      </w:r>
    </w:p>
    <w:p w14:paraId="248A6B0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14:paraId="29DC67D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250"/>
      <w:bookmarkEnd w:id="251"/>
      <w:bookmarkEnd w:id="252"/>
      <w:bookmarkEnd w:id="253"/>
      <w:bookmarkEnd w:id="254"/>
      <w:bookmarkEnd w:id="255"/>
      <w:bookmarkEnd w:id="256"/>
      <w:bookmarkEnd w:id="257"/>
      <w:r>
        <w:rPr>
          <w:rFonts w:hint="eastAsia" w:ascii="Times New Roman" w:hAnsi="Times New Roman" w:cs="Times New Roman"/>
          <w:kern w:val="0"/>
          <w:sz w:val="24"/>
          <w:szCs w:val="24"/>
          <w:highlight w:val="none"/>
          <w:lang w:val="en-US" w:eastAsia="zh-CN"/>
        </w:rPr>
        <w:t>中的每一子目须填入单价或价格，且只允许有一个报价。</w:t>
      </w:r>
    </w:p>
    <w:p w14:paraId="3DB9FCD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14:paraId="3F3B9A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14:paraId="47ACBC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r>
        <w:rPr>
          <w:rFonts w:hint="eastAsia" w:ascii="Times New Roman" w:hAnsi="Times New Roman" w:cs="Times New Roman"/>
          <w:kern w:val="0"/>
          <w:sz w:val="24"/>
          <w:szCs w:val="24"/>
          <w:highlight w:val="none"/>
          <w:u w:val="single"/>
          <w:lang w:val="en-US" w:eastAsia="zh-CN"/>
        </w:rPr>
        <w:t xml:space="preserve">     /      </w:t>
      </w:r>
      <w:r>
        <w:rPr>
          <w:rFonts w:hint="eastAsia" w:ascii="Times New Roman" w:hAnsi="Times New Roman" w:cs="Times New Roman"/>
          <w:kern w:val="0"/>
          <w:sz w:val="24"/>
          <w:szCs w:val="24"/>
          <w:highlight w:val="none"/>
          <w:u w:val="none"/>
          <w:lang w:val="en-US" w:eastAsia="zh-CN"/>
        </w:rPr>
        <w:t>。</w:t>
      </w:r>
    </w:p>
    <w:p w14:paraId="39681D5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14:paraId="1E8601D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58" w:edGrp="everyone"/>
      <w:r>
        <w:rPr>
          <w:rFonts w:hint="eastAsia" w:ascii="Times New Roman" w:hAnsi="Times New Roman" w:cs="Times New Roman"/>
          <w:kern w:val="0"/>
          <w:sz w:val="24"/>
          <w:szCs w:val="24"/>
          <w:highlight w:val="none"/>
          <w:lang w:val="en-US" w:eastAsia="zh-CN"/>
        </w:rPr>
        <w:t xml:space="preserve">     /    </w:t>
      </w:r>
    </w:p>
    <w:permEnd w:id="58"/>
    <w:p w14:paraId="0E63947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14:paraId="69A8C83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14:paraId="41BCD75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02E4970F">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89EC9C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14:paraId="6DEBF9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0F23C70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14:paraId="63EEDA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14:paraId="20735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42938C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14:paraId="1C0684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14:paraId="3DE7FC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14:paraId="2BA721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14:paraId="022BD17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14:paraId="29976F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14:paraId="6FB33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74218E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14:paraId="7AADFA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14:paraId="0F7D877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5EE94F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54F89D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14:paraId="7B3B2D8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tr w14:paraId="43E29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0D6279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19264E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7FB74A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010A11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63F80D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141550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4EA33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31B5641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0212789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2DAE1C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2407EC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18E598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2FA954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14:paraId="09CE8AB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68E0149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14:paraId="785A34F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14:paraId="7F0A5AC3">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7FBC0B0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14:paraId="3048E3E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29211A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采购人要求</w:t>
      </w:r>
    </w:p>
    <w:p w14:paraId="1B3D21B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lang w:val="en-US" w:eastAsia="zh-CN"/>
        </w:rPr>
        <w:t>中标人必须为进场工人购买人身意外保险。办理本款保险的一切费用均由</w:t>
      </w:r>
      <w:r>
        <w:rPr>
          <w:rFonts w:hint="eastAsia" w:ascii="Times New Roman" w:hAnsi="Times New Roman" w:cs="Times New Roman"/>
          <w:kern w:val="0"/>
          <w:sz w:val="24"/>
          <w:szCs w:val="24"/>
          <w:highlight w:val="none"/>
          <w:lang w:val="en-US" w:eastAsia="zh-CN"/>
        </w:rPr>
        <w:t>中标人</w:t>
      </w:r>
      <w:r>
        <w:rPr>
          <w:rFonts w:hint="eastAsia" w:ascii="Times New Roman" w:hAnsi="Times New Roman" w:cs="Times New Roman" w:eastAsiaTheme="minorEastAsia"/>
          <w:kern w:val="0"/>
          <w:sz w:val="24"/>
          <w:szCs w:val="24"/>
          <w:highlight w:val="none"/>
          <w:lang w:val="en-US" w:eastAsia="zh-CN"/>
        </w:rPr>
        <w:t>承担，不单独计量；</w:t>
      </w:r>
      <w:r>
        <w:rPr>
          <w:rFonts w:hint="eastAsia" w:ascii="Times New Roman" w:hAnsi="Times New Roman" w:cs="Times New Roman"/>
          <w:kern w:val="0"/>
          <w:sz w:val="24"/>
          <w:szCs w:val="24"/>
          <w:highlight w:val="none"/>
          <w:lang w:val="en-US" w:eastAsia="zh-CN"/>
        </w:rPr>
        <w:t>中标人</w:t>
      </w:r>
      <w:r>
        <w:rPr>
          <w:rFonts w:hint="eastAsia" w:ascii="Times New Roman" w:hAnsi="Times New Roman" w:cs="Times New Roman" w:eastAsiaTheme="minorEastAsia"/>
          <w:kern w:val="0"/>
          <w:sz w:val="24"/>
          <w:szCs w:val="24"/>
          <w:highlight w:val="none"/>
          <w:lang w:val="en-US" w:eastAsia="zh-CN"/>
        </w:rPr>
        <w:t>进场后一个月内需将该保险保单提交</w:t>
      </w:r>
      <w:r>
        <w:rPr>
          <w:rFonts w:hint="eastAsia" w:ascii="Times New Roman" w:hAnsi="Times New Roman" w:cs="Times New Roman"/>
          <w:kern w:val="0"/>
          <w:sz w:val="24"/>
          <w:szCs w:val="24"/>
          <w:highlight w:val="none"/>
          <w:lang w:val="en-US" w:eastAsia="zh-CN"/>
        </w:rPr>
        <w:t>招标</w:t>
      </w:r>
      <w:r>
        <w:rPr>
          <w:rFonts w:hint="eastAsia" w:ascii="Times New Roman" w:hAnsi="Times New Roman" w:cs="Times New Roman" w:eastAsiaTheme="minorEastAsia"/>
          <w:kern w:val="0"/>
          <w:sz w:val="24"/>
          <w:szCs w:val="24"/>
          <w:highlight w:val="none"/>
          <w:lang w:val="en-US" w:eastAsia="zh-CN"/>
        </w:rPr>
        <w:t>人核查与备案，否则</w:t>
      </w:r>
      <w:r>
        <w:rPr>
          <w:rFonts w:hint="eastAsia" w:ascii="Times New Roman" w:hAnsi="Times New Roman" w:cs="Times New Roman"/>
          <w:kern w:val="0"/>
          <w:sz w:val="24"/>
          <w:szCs w:val="24"/>
          <w:highlight w:val="none"/>
          <w:lang w:val="en-US" w:eastAsia="zh-CN"/>
        </w:rPr>
        <w:t>招标</w:t>
      </w:r>
      <w:r>
        <w:rPr>
          <w:rFonts w:hint="eastAsia" w:ascii="Times New Roman" w:hAnsi="Times New Roman" w:cs="Times New Roman" w:eastAsiaTheme="minorEastAsia"/>
          <w:kern w:val="0"/>
          <w:sz w:val="24"/>
          <w:szCs w:val="24"/>
          <w:highlight w:val="none"/>
          <w:lang w:val="en-US" w:eastAsia="zh-CN"/>
        </w:rPr>
        <w:t>人将为其代为办理保险，发生费用直接从</w:t>
      </w:r>
      <w:r>
        <w:rPr>
          <w:rFonts w:hint="eastAsia" w:ascii="Times New Roman" w:hAnsi="Times New Roman" w:cs="Times New Roman"/>
          <w:kern w:val="0"/>
          <w:sz w:val="24"/>
          <w:szCs w:val="24"/>
          <w:highlight w:val="none"/>
          <w:lang w:val="en-US" w:eastAsia="zh-CN"/>
        </w:rPr>
        <w:t>中标人</w:t>
      </w:r>
      <w:r>
        <w:rPr>
          <w:rFonts w:hint="eastAsia" w:ascii="Times New Roman" w:hAnsi="Times New Roman" w:cs="Times New Roman" w:eastAsiaTheme="minorEastAsia"/>
          <w:kern w:val="0"/>
          <w:sz w:val="24"/>
          <w:szCs w:val="24"/>
          <w:highlight w:val="none"/>
          <w:lang w:val="en-US" w:eastAsia="zh-CN"/>
        </w:rPr>
        <w:t>应得工程款中扣除。</w:t>
      </w:r>
    </w:p>
    <w:p w14:paraId="28B9430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2、分包方式：</w:t>
      </w:r>
    </w:p>
    <w:p w14:paraId="24C6A15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（1）战时人防设备采购安装工程分包含施工、全部材料、施工机械等施工服务。并积极配合做好项目部工作，负责与各个主管单位的沟通、协调及对接。</w:t>
      </w:r>
    </w:p>
    <w:p w14:paraId="4E08EC0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（2）负责承包范围内场内外道路及周边的日常清理等工作。确保通过项目部、建设单位、监理及政府主管部门的安全、质量、文明、环保等相关验收。</w:t>
      </w:r>
    </w:p>
    <w:p w14:paraId="54620D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（3）所有进场设备及材料必须经过建设单位、监理单位及招标人认可，否则招标人有权将进场设备及材料清退出场，所有损失由中标人自行承担。</w:t>
      </w:r>
    </w:p>
    <w:p w14:paraId="2B8F1F9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（4）专业分包机械设备范围：招标人提供塔吊、人货电梯、物料提升机。其他小型机械设备均由专业分包人负责，其费用综合考虑纳入报价。</w:t>
      </w:r>
    </w:p>
    <w:p w14:paraId="31FBEC8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专业分包安全文明施工范围：招标人提供施工场区大门、围挡、冲洗设备、实名制通道及设备、扬尘监测仪、变压器、一级配电柜、变压器至一级配电柜电缆；本工程专业分包人施工的安全文明设备设施须符合安徽省建筑工程安全文明标化工地的要求，为满足安全文明施工要求进行的施工范围内洒水、清扫、覆盖、冲洗等施工，所需的一切辅助工作以及其他专业分包单位所需的配合工作，均由专业分包人负责，其费用综合考虑纳入报价；专业分包人须全力协助处理村民、政府、相关单位的关系，积极组织施工确保施工顺利进行；本工程的施工范围相关的施工组织方案及专项方案的编制、专家论证等资料编制工作；承担缺陷责任与质量保修阶段的工作；安全质量资料的收集、编写、整理、报监、上传、扫描、备案等均由专业分包人负责，其费用综合考虑纳入报价。</w:t>
      </w:r>
    </w:p>
    <w:p w14:paraId="608FC0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eastAsiaTheme="minorEastAsia"/>
          <w:kern w:val="0"/>
          <w:sz w:val="24"/>
          <w:szCs w:val="24"/>
          <w:highlight w:val="none"/>
          <w:lang w:val="en-US" w:eastAsia="zh-CN"/>
        </w:rPr>
        <w:t>、材料品牌：见下表，具体使用哪种品牌必须经过建设及监理单位同意，若建设单位更换品牌，</w:t>
      </w:r>
      <w:r>
        <w:rPr>
          <w:rFonts w:hint="eastAsia" w:ascii="Times New Roman" w:hAnsi="Times New Roman" w:cs="Times New Roman"/>
          <w:kern w:val="0"/>
          <w:sz w:val="24"/>
          <w:szCs w:val="24"/>
          <w:highlight w:val="none"/>
          <w:lang w:val="en-US" w:eastAsia="zh-CN"/>
        </w:rPr>
        <w:t>中标</w:t>
      </w:r>
      <w:r>
        <w:rPr>
          <w:rFonts w:hint="eastAsia" w:ascii="Times New Roman" w:hAnsi="Times New Roman" w:cs="Times New Roman" w:eastAsiaTheme="minorEastAsia"/>
          <w:kern w:val="0"/>
          <w:sz w:val="24"/>
          <w:szCs w:val="24"/>
          <w:highlight w:val="none"/>
          <w:lang w:val="en-US" w:eastAsia="zh-CN"/>
        </w:rPr>
        <w:t>单位必须无条件执行。</w:t>
      </w:r>
    </w:p>
    <w:tbl>
      <w:tblPr>
        <w:tblStyle w:val="32"/>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16"/>
        <w:gridCol w:w="1603"/>
        <w:gridCol w:w="3119"/>
        <w:gridCol w:w="2871"/>
      </w:tblGrid>
      <w:tr w14:paraId="0A66E2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8" w:hRule="atLeast"/>
        </w:trPr>
        <w:tc>
          <w:tcPr>
            <w:tcW w:w="431" w:type="pct"/>
            <w:vAlign w:val="center"/>
          </w:tcPr>
          <w:p w14:paraId="6D665F4C">
            <w:pPr>
              <w:pStyle w:val="31"/>
              <w:spacing w:before="0" w:line="240" w:lineRule="auto"/>
              <w:ind w:left="0" w:right="0" w:firstLine="0"/>
              <w:jc w:val="center"/>
            </w:pPr>
            <w:r>
              <w:rPr>
                <w:b/>
                <w:bCs/>
                <w:spacing w:val="-11"/>
              </w:rPr>
              <w:t>序</w:t>
            </w:r>
            <w:r>
              <w:rPr>
                <w:b/>
                <w:bCs/>
                <w:spacing w:val="-18"/>
              </w:rPr>
              <w:t>号</w:t>
            </w:r>
          </w:p>
        </w:tc>
        <w:tc>
          <w:tcPr>
            <w:tcW w:w="964" w:type="pct"/>
            <w:vAlign w:val="center"/>
          </w:tcPr>
          <w:p w14:paraId="74C1A551">
            <w:pPr>
              <w:pStyle w:val="31"/>
              <w:spacing w:before="0" w:line="240" w:lineRule="auto"/>
              <w:ind w:left="0"/>
              <w:jc w:val="center"/>
            </w:pPr>
            <w:r>
              <w:rPr>
                <w:b/>
                <w:bCs/>
                <w:spacing w:val="-5"/>
              </w:rPr>
              <w:t>材料名称</w:t>
            </w:r>
          </w:p>
        </w:tc>
        <w:tc>
          <w:tcPr>
            <w:tcW w:w="1876" w:type="pct"/>
            <w:vAlign w:val="center"/>
          </w:tcPr>
          <w:p w14:paraId="174CCBF4">
            <w:pPr>
              <w:pStyle w:val="31"/>
              <w:spacing w:before="0" w:line="240" w:lineRule="auto"/>
              <w:ind w:left="0"/>
              <w:jc w:val="center"/>
              <w:rPr>
                <w:b/>
                <w:bCs/>
                <w:spacing w:val="-3"/>
              </w:rPr>
            </w:pPr>
            <w:r>
              <w:rPr>
                <w:b/>
                <w:bCs/>
                <w:spacing w:val="-3"/>
              </w:rPr>
              <w:t>推荐品牌要求</w:t>
            </w:r>
          </w:p>
          <w:p w14:paraId="57EFC17F">
            <w:pPr>
              <w:pStyle w:val="31"/>
              <w:spacing w:before="0" w:line="240" w:lineRule="auto"/>
              <w:ind w:left="0"/>
              <w:jc w:val="center"/>
            </w:pPr>
            <w:r>
              <w:rPr>
                <w:rFonts w:hint="eastAsia"/>
                <w:b/>
                <w:bCs/>
                <w:spacing w:val="-3"/>
                <w:lang w:eastAsia="zh-CN"/>
              </w:rPr>
              <w:t>（</w:t>
            </w:r>
            <w:r>
              <w:rPr>
                <w:b/>
                <w:bCs/>
                <w:spacing w:val="-3"/>
              </w:rPr>
              <w:t>投标人可提供优于或相</w:t>
            </w:r>
            <w:r>
              <w:rPr>
                <w:b/>
                <w:bCs/>
                <w:spacing w:val="-5"/>
              </w:rPr>
              <w:t>当于参考品牌的材料</w:t>
            </w:r>
            <w:r>
              <w:rPr>
                <w:rFonts w:hint="eastAsia"/>
                <w:b/>
                <w:bCs/>
                <w:spacing w:val="-5"/>
                <w:lang w:eastAsia="zh-CN"/>
              </w:rPr>
              <w:t>）</w:t>
            </w:r>
          </w:p>
        </w:tc>
        <w:tc>
          <w:tcPr>
            <w:tcW w:w="1727" w:type="pct"/>
            <w:vAlign w:val="center"/>
          </w:tcPr>
          <w:p w14:paraId="2CF16A45">
            <w:pPr>
              <w:pStyle w:val="31"/>
              <w:spacing w:before="0" w:line="240" w:lineRule="auto"/>
              <w:ind w:left="0"/>
              <w:jc w:val="center"/>
            </w:pPr>
            <w:r>
              <w:rPr>
                <w:b/>
                <w:bCs/>
                <w:spacing w:val="-9"/>
              </w:rPr>
              <w:t>备注</w:t>
            </w:r>
          </w:p>
        </w:tc>
      </w:tr>
      <w:tr w14:paraId="6D2C03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4" w:hRule="atLeast"/>
        </w:trPr>
        <w:tc>
          <w:tcPr>
            <w:tcW w:w="431" w:type="pct"/>
            <w:vAlign w:val="top"/>
          </w:tcPr>
          <w:p w14:paraId="2DA24083">
            <w:pPr>
              <w:pStyle w:val="31"/>
              <w:spacing w:before="78" w:line="240" w:lineRule="auto"/>
              <w:ind w:left="291"/>
              <w:rPr>
                <w:rFonts w:hint="eastAsia" w:eastAsia="宋体"/>
                <w:lang w:eastAsia="zh-CN"/>
              </w:rPr>
            </w:pPr>
            <w:r>
              <w:rPr>
                <w:rFonts w:hint="eastAsia"/>
                <w:b/>
                <w:bCs/>
                <w:spacing w:val="-3"/>
                <w:lang w:val="en-US" w:eastAsia="zh-CN"/>
              </w:rPr>
              <w:t>1</w:t>
            </w:r>
          </w:p>
        </w:tc>
        <w:tc>
          <w:tcPr>
            <w:tcW w:w="964" w:type="pct"/>
            <w:vAlign w:val="center"/>
          </w:tcPr>
          <w:p w14:paraId="2C86D4BA">
            <w:pPr>
              <w:pStyle w:val="31"/>
              <w:spacing w:before="78" w:line="240" w:lineRule="auto"/>
              <w:ind w:left="0"/>
            </w:pPr>
            <w:r>
              <w:rPr>
                <w:spacing w:val="-2"/>
              </w:rPr>
              <w:t>钢制防火门</w:t>
            </w:r>
          </w:p>
        </w:tc>
        <w:tc>
          <w:tcPr>
            <w:tcW w:w="1876" w:type="pct"/>
            <w:vAlign w:val="center"/>
          </w:tcPr>
          <w:p w14:paraId="0E3FD7DD">
            <w:pPr>
              <w:pStyle w:val="31"/>
              <w:spacing w:before="78" w:line="240" w:lineRule="auto"/>
              <w:ind w:left="0" w:right="105" w:firstLine="0"/>
            </w:pPr>
            <w:r>
              <w:rPr>
                <w:spacing w:val="-2"/>
              </w:rPr>
              <w:t>安徽通晓、合肥警盾、合肥祈明、长春</w:t>
            </w:r>
            <w:r>
              <w:rPr>
                <w:spacing w:val="-1"/>
              </w:rPr>
              <w:t>铸诚、群升、浙江千秋、中建五洲</w:t>
            </w:r>
          </w:p>
        </w:tc>
        <w:tc>
          <w:tcPr>
            <w:tcW w:w="1727" w:type="pct"/>
            <w:vAlign w:val="center"/>
          </w:tcPr>
          <w:p w14:paraId="1777B1AF">
            <w:pPr>
              <w:pStyle w:val="31"/>
              <w:spacing w:before="34" w:line="240" w:lineRule="auto"/>
              <w:ind w:left="0" w:right="190" w:firstLine="0"/>
              <w:jc w:val="both"/>
            </w:pPr>
            <w:r>
              <w:rPr>
                <w:spacing w:val="-2"/>
              </w:rPr>
              <w:t>必须是在公安消防主管部门</w:t>
            </w:r>
            <w:r>
              <w:rPr>
                <w:spacing w:val="-1"/>
              </w:rPr>
              <w:t>官网备案的产品，确保通过</w:t>
            </w:r>
            <w:r>
              <w:rPr>
                <w:spacing w:val="-4"/>
              </w:rPr>
              <w:t>消防验收。采用在工厂涂刷</w:t>
            </w:r>
            <w:r>
              <w:rPr>
                <w:spacing w:val="-1"/>
              </w:rPr>
              <w:t>UV漆。成品门。</w:t>
            </w:r>
          </w:p>
        </w:tc>
      </w:tr>
      <w:tr w14:paraId="4C2B58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31" w:type="pct"/>
            <w:vAlign w:val="top"/>
          </w:tcPr>
          <w:p w14:paraId="04317D41">
            <w:pPr>
              <w:pStyle w:val="31"/>
              <w:spacing w:before="221" w:line="240" w:lineRule="auto"/>
              <w:ind w:left="244"/>
              <w:rPr>
                <w:rFonts w:hint="eastAsia" w:eastAsia="宋体"/>
                <w:lang w:eastAsia="zh-CN"/>
              </w:rPr>
            </w:pPr>
            <w:r>
              <w:rPr>
                <w:rFonts w:hint="eastAsia"/>
                <w:b/>
                <w:bCs/>
                <w:spacing w:val="-15"/>
                <w:lang w:val="en-US" w:eastAsia="zh-CN"/>
              </w:rPr>
              <w:t>2</w:t>
            </w:r>
          </w:p>
        </w:tc>
        <w:tc>
          <w:tcPr>
            <w:tcW w:w="964" w:type="pct"/>
            <w:vAlign w:val="center"/>
          </w:tcPr>
          <w:p w14:paraId="1FBD0103">
            <w:pPr>
              <w:pStyle w:val="31"/>
              <w:spacing w:before="35" w:line="240" w:lineRule="auto"/>
              <w:ind w:left="0" w:right="154" w:firstLine="0"/>
            </w:pPr>
            <w:r>
              <w:rPr>
                <w:spacing w:val="-2"/>
              </w:rPr>
              <w:t>镀锌无缝钢管/消</w:t>
            </w:r>
            <w:r>
              <w:rPr>
                <w:spacing w:val="-4"/>
              </w:rPr>
              <w:t>防热浸镀锌钢管</w:t>
            </w:r>
          </w:p>
        </w:tc>
        <w:tc>
          <w:tcPr>
            <w:tcW w:w="1876" w:type="pct"/>
            <w:vAlign w:val="center"/>
          </w:tcPr>
          <w:p w14:paraId="092C9A61">
            <w:pPr>
              <w:pStyle w:val="31"/>
              <w:spacing w:before="35" w:line="240" w:lineRule="auto"/>
              <w:ind w:left="0" w:right="105" w:firstLine="0"/>
            </w:pPr>
            <w:r>
              <w:rPr>
                <w:spacing w:val="-2"/>
              </w:rPr>
              <w:t>浙江金州、天津钢管、上海劳钢、南京</w:t>
            </w:r>
            <w:r>
              <w:rPr>
                <w:spacing w:val="-4"/>
              </w:rPr>
              <w:t>东升、河北华岐、天津友发</w:t>
            </w:r>
          </w:p>
        </w:tc>
        <w:tc>
          <w:tcPr>
            <w:tcW w:w="1727" w:type="pct"/>
            <w:vAlign w:val="center"/>
          </w:tcPr>
          <w:p w14:paraId="73D8FCA8">
            <w:pPr>
              <w:pStyle w:val="31"/>
              <w:spacing w:before="185" w:line="240" w:lineRule="auto"/>
              <w:ind w:left="0"/>
            </w:pPr>
            <w:r>
              <w:rPr>
                <w:spacing w:val="-2"/>
              </w:rPr>
              <w:t>符合设计要求及行业标准</w:t>
            </w:r>
          </w:p>
        </w:tc>
      </w:tr>
      <w:tr w14:paraId="43D086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31" w:type="pct"/>
            <w:shd w:val="clear" w:color="auto" w:fill="auto"/>
            <w:vAlign w:val="top"/>
          </w:tcPr>
          <w:p w14:paraId="15052357">
            <w:pPr>
              <w:pStyle w:val="31"/>
              <w:spacing w:before="230" w:line="240" w:lineRule="auto"/>
              <w:ind w:left="244" w:leftChars="0"/>
              <w:rPr>
                <w:rFonts w:hint="eastAsia" w:ascii="宋体" w:hAnsi="宋体" w:eastAsia="宋体" w:cs="宋体"/>
                <w:kern w:val="2"/>
                <w:sz w:val="24"/>
                <w:szCs w:val="24"/>
                <w:lang w:val="en-US" w:eastAsia="zh-CN" w:bidi="ar-SA"/>
              </w:rPr>
            </w:pPr>
            <w:r>
              <w:rPr>
                <w:rFonts w:hint="eastAsia"/>
                <w:b/>
                <w:bCs/>
                <w:spacing w:val="-15"/>
                <w:lang w:val="en-US" w:eastAsia="zh-CN"/>
              </w:rPr>
              <w:t>3</w:t>
            </w:r>
          </w:p>
        </w:tc>
        <w:tc>
          <w:tcPr>
            <w:tcW w:w="964" w:type="pct"/>
            <w:shd w:val="clear" w:color="auto" w:fill="auto"/>
            <w:vAlign w:val="center"/>
          </w:tcPr>
          <w:p w14:paraId="0FBBD226">
            <w:pPr>
              <w:pStyle w:val="31"/>
              <w:spacing w:before="45" w:line="240" w:lineRule="auto"/>
              <w:ind w:left="0" w:leftChars="0"/>
              <w:rPr>
                <w:rFonts w:ascii="宋体" w:hAnsi="宋体" w:eastAsia="宋体" w:cs="宋体"/>
                <w:kern w:val="2"/>
                <w:sz w:val="24"/>
                <w:szCs w:val="24"/>
                <w:lang w:val="en-US" w:eastAsia="en-US" w:bidi="ar-SA"/>
              </w:rPr>
            </w:pPr>
            <w:r>
              <w:rPr>
                <w:spacing w:val="-4"/>
              </w:rPr>
              <w:t>焊接钢管、JDG管</w:t>
            </w:r>
          </w:p>
        </w:tc>
        <w:tc>
          <w:tcPr>
            <w:tcW w:w="1876" w:type="pct"/>
            <w:shd w:val="clear" w:color="auto" w:fill="auto"/>
            <w:vAlign w:val="center"/>
          </w:tcPr>
          <w:p w14:paraId="435AA963">
            <w:pPr>
              <w:pStyle w:val="31"/>
              <w:spacing w:before="44" w:line="240" w:lineRule="auto"/>
              <w:ind w:left="0" w:leftChars="0" w:right="105" w:rightChars="0" w:firstLine="0" w:firstLineChars="0"/>
              <w:rPr>
                <w:rFonts w:ascii="宋体" w:hAnsi="宋体" w:eastAsia="宋体" w:cs="宋体"/>
                <w:kern w:val="2"/>
                <w:sz w:val="24"/>
                <w:szCs w:val="24"/>
                <w:lang w:val="en-US" w:eastAsia="en-US" w:bidi="ar-SA"/>
              </w:rPr>
            </w:pPr>
            <w:r>
              <w:rPr>
                <w:spacing w:val="-2"/>
              </w:rPr>
              <w:t>武汉恒久远、河北鹏凌、廊坊盛宝、河</w:t>
            </w:r>
            <w:r>
              <w:rPr>
                <w:spacing w:val="-5"/>
              </w:rPr>
              <w:t>北成龙</w:t>
            </w:r>
          </w:p>
        </w:tc>
        <w:tc>
          <w:tcPr>
            <w:tcW w:w="1727" w:type="pct"/>
            <w:shd w:val="clear" w:color="auto" w:fill="auto"/>
            <w:vAlign w:val="center"/>
          </w:tcPr>
          <w:p w14:paraId="5A598ABF">
            <w:pPr>
              <w:pStyle w:val="31"/>
              <w:spacing w:before="194" w:line="240" w:lineRule="auto"/>
              <w:ind w:left="0" w:leftChars="0"/>
              <w:rPr>
                <w:rFonts w:ascii="宋体" w:hAnsi="宋体" w:eastAsia="宋体" w:cs="宋体"/>
                <w:kern w:val="2"/>
                <w:sz w:val="24"/>
                <w:szCs w:val="24"/>
                <w:lang w:val="en-US" w:eastAsia="en-US" w:bidi="ar-SA"/>
              </w:rPr>
            </w:pPr>
            <w:r>
              <w:rPr>
                <w:spacing w:val="-17"/>
              </w:rPr>
              <w:t>国标</w:t>
            </w:r>
          </w:p>
        </w:tc>
      </w:tr>
      <w:tr w14:paraId="6C336F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31" w:type="pct"/>
            <w:shd w:val="clear" w:color="auto" w:fill="auto"/>
            <w:vAlign w:val="top"/>
          </w:tcPr>
          <w:p w14:paraId="4AD99B8A">
            <w:pPr>
              <w:pStyle w:val="31"/>
              <w:spacing w:before="219" w:line="240" w:lineRule="auto"/>
              <w:ind w:left="244" w:leftChars="0"/>
              <w:rPr>
                <w:rFonts w:hint="eastAsia" w:ascii="宋体" w:hAnsi="宋体" w:eastAsia="宋体" w:cs="宋体"/>
                <w:kern w:val="2"/>
                <w:sz w:val="24"/>
                <w:szCs w:val="24"/>
                <w:lang w:val="en-US" w:eastAsia="zh-CN" w:bidi="ar-SA"/>
              </w:rPr>
            </w:pPr>
            <w:r>
              <w:rPr>
                <w:rFonts w:hint="eastAsia"/>
                <w:b/>
                <w:bCs/>
                <w:spacing w:val="-15"/>
                <w:lang w:val="en-US" w:eastAsia="zh-CN"/>
              </w:rPr>
              <w:t>4</w:t>
            </w:r>
          </w:p>
        </w:tc>
        <w:tc>
          <w:tcPr>
            <w:tcW w:w="964" w:type="pct"/>
            <w:shd w:val="clear" w:color="auto" w:fill="auto"/>
            <w:vAlign w:val="center"/>
          </w:tcPr>
          <w:p w14:paraId="07106EF8">
            <w:pPr>
              <w:pStyle w:val="31"/>
              <w:spacing w:before="183" w:line="240" w:lineRule="auto"/>
              <w:ind w:left="0" w:leftChars="0"/>
              <w:rPr>
                <w:rFonts w:ascii="宋体" w:hAnsi="宋体" w:eastAsia="宋体" w:cs="宋体"/>
                <w:kern w:val="2"/>
                <w:sz w:val="24"/>
                <w:szCs w:val="24"/>
                <w:lang w:val="en-US" w:eastAsia="en-US" w:bidi="ar-SA"/>
              </w:rPr>
            </w:pPr>
            <w:r>
              <w:rPr>
                <w:spacing w:val="-4"/>
              </w:rPr>
              <w:t>管阀及配件</w:t>
            </w:r>
          </w:p>
        </w:tc>
        <w:tc>
          <w:tcPr>
            <w:tcW w:w="1876" w:type="pct"/>
            <w:shd w:val="clear" w:color="auto" w:fill="auto"/>
            <w:vAlign w:val="center"/>
          </w:tcPr>
          <w:p w14:paraId="34C0B9AC">
            <w:pPr>
              <w:pStyle w:val="31"/>
              <w:spacing w:before="33" w:line="240" w:lineRule="auto"/>
              <w:ind w:left="0" w:leftChars="0" w:right="105" w:rightChars="0" w:firstLine="0" w:firstLineChars="0"/>
              <w:rPr>
                <w:rFonts w:ascii="宋体" w:hAnsi="宋体" w:eastAsia="宋体" w:cs="宋体"/>
                <w:kern w:val="2"/>
                <w:sz w:val="24"/>
                <w:szCs w:val="24"/>
                <w:lang w:val="en-US" w:eastAsia="en-US" w:bidi="ar-SA"/>
              </w:rPr>
            </w:pPr>
            <w:r>
              <w:rPr>
                <w:spacing w:val="-2"/>
              </w:rPr>
              <w:t>安徽白湖、上海沪航、上阀五厂、天津耐莱斯、渤海阀门</w:t>
            </w:r>
          </w:p>
        </w:tc>
        <w:tc>
          <w:tcPr>
            <w:tcW w:w="1727" w:type="pct"/>
            <w:shd w:val="clear" w:color="auto" w:fill="auto"/>
            <w:vAlign w:val="center"/>
          </w:tcPr>
          <w:p w14:paraId="39630C1E">
            <w:pPr>
              <w:pStyle w:val="31"/>
              <w:spacing w:before="33" w:line="240" w:lineRule="auto"/>
              <w:ind w:left="0" w:leftChars="0" w:right="190" w:rightChars="0" w:firstLine="0" w:firstLineChars="0"/>
              <w:rPr>
                <w:rFonts w:ascii="宋体" w:hAnsi="宋体" w:eastAsia="宋体" w:cs="宋体"/>
                <w:kern w:val="2"/>
                <w:sz w:val="24"/>
                <w:szCs w:val="24"/>
                <w:lang w:val="en-US" w:eastAsia="en-US" w:bidi="ar-SA"/>
              </w:rPr>
            </w:pPr>
            <w:r>
              <w:rPr>
                <w:spacing w:val="-3"/>
              </w:rPr>
              <w:t>阀门：阀芯、阀杆按图纸设</w:t>
            </w:r>
            <w:r>
              <w:rPr>
                <w:spacing w:val="-2"/>
              </w:rPr>
              <w:t>计要求；具有CCCF认证。</w:t>
            </w:r>
          </w:p>
        </w:tc>
      </w:tr>
      <w:tr w14:paraId="6FCDC3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31" w:type="pct"/>
            <w:shd w:val="clear" w:color="auto" w:fill="auto"/>
            <w:vAlign w:val="top"/>
          </w:tcPr>
          <w:p w14:paraId="6FE88385">
            <w:pPr>
              <w:pStyle w:val="31"/>
              <w:spacing w:before="118" w:line="240" w:lineRule="auto"/>
              <w:ind w:left="229" w:leftChars="0"/>
              <w:rPr>
                <w:rFonts w:hint="eastAsia" w:ascii="宋体" w:hAnsi="宋体" w:eastAsia="宋体" w:cs="宋体"/>
                <w:kern w:val="2"/>
                <w:sz w:val="24"/>
                <w:szCs w:val="24"/>
                <w:lang w:val="en-US" w:eastAsia="zh-CN" w:bidi="ar-SA"/>
              </w:rPr>
            </w:pPr>
            <w:r>
              <w:rPr>
                <w:rFonts w:hint="eastAsia"/>
                <w:b/>
                <w:bCs/>
                <w:spacing w:val="-8"/>
                <w:lang w:val="en-US" w:eastAsia="zh-CN"/>
              </w:rPr>
              <w:t>5</w:t>
            </w:r>
          </w:p>
        </w:tc>
        <w:tc>
          <w:tcPr>
            <w:tcW w:w="964" w:type="pct"/>
            <w:shd w:val="clear" w:color="auto" w:fill="auto"/>
            <w:vAlign w:val="center"/>
          </w:tcPr>
          <w:p w14:paraId="3AA2F2F7">
            <w:pPr>
              <w:pStyle w:val="31"/>
              <w:spacing w:before="79" w:line="240" w:lineRule="auto"/>
              <w:ind w:left="0" w:leftChars="0"/>
              <w:rPr>
                <w:rFonts w:ascii="宋体" w:hAnsi="宋体" w:eastAsia="宋体" w:cs="宋体"/>
                <w:kern w:val="2"/>
                <w:sz w:val="24"/>
                <w:szCs w:val="24"/>
                <w:lang w:val="en-US" w:eastAsia="en-US" w:bidi="ar-SA"/>
              </w:rPr>
            </w:pPr>
            <w:r>
              <w:rPr>
                <w:spacing w:val="-3"/>
              </w:rPr>
              <w:t>镀锌钢管</w:t>
            </w:r>
          </w:p>
        </w:tc>
        <w:tc>
          <w:tcPr>
            <w:tcW w:w="1876" w:type="pct"/>
            <w:shd w:val="clear" w:color="auto" w:fill="auto"/>
            <w:vAlign w:val="center"/>
          </w:tcPr>
          <w:p w14:paraId="2775B535">
            <w:pPr>
              <w:pStyle w:val="31"/>
              <w:spacing w:before="79" w:line="240" w:lineRule="auto"/>
              <w:ind w:left="0" w:leftChars="0"/>
              <w:rPr>
                <w:rFonts w:ascii="宋体" w:hAnsi="宋体" w:eastAsia="宋体" w:cs="宋体"/>
                <w:kern w:val="2"/>
                <w:sz w:val="24"/>
                <w:szCs w:val="24"/>
                <w:lang w:val="en-US" w:eastAsia="en-US" w:bidi="ar-SA"/>
              </w:rPr>
            </w:pPr>
            <w:r>
              <w:rPr>
                <w:spacing w:val="-1"/>
              </w:rPr>
              <w:t>浙江金州、天津友发、上海劳钢</w:t>
            </w:r>
          </w:p>
        </w:tc>
        <w:tc>
          <w:tcPr>
            <w:tcW w:w="1727" w:type="pct"/>
            <w:shd w:val="clear" w:color="auto" w:fill="auto"/>
            <w:vAlign w:val="center"/>
          </w:tcPr>
          <w:p w14:paraId="70759B54">
            <w:pPr>
              <w:rPr>
                <w:rFonts w:ascii="Arial" w:hAnsi="Calibri" w:eastAsia="宋体" w:cs="Times New Roman"/>
                <w:kern w:val="2"/>
                <w:sz w:val="21"/>
                <w:szCs w:val="24"/>
                <w:lang w:val="en-US" w:eastAsia="zh-CN" w:bidi="ar-SA"/>
              </w:rPr>
            </w:pPr>
          </w:p>
        </w:tc>
      </w:tr>
      <w:tr w14:paraId="53C101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31" w:type="pct"/>
            <w:shd w:val="clear" w:color="auto" w:fill="auto"/>
            <w:vAlign w:val="top"/>
          </w:tcPr>
          <w:p w14:paraId="776BFF0C">
            <w:pPr>
              <w:pStyle w:val="31"/>
              <w:spacing w:before="78" w:line="240" w:lineRule="auto"/>
              <w:ind w:left="229" w:leftChars="0"/>
              <w:rPr>
                <w:rFonts w:hint="eastAsia" w:ascii="宋体" w:hAnsi="宋体" w:eastAsia="宋体" w:cs="宋体"/>
                <w:kern w:val="2"/>
                <w:sz w:val="24"/>
                <w:szCs w:val="24"/>
                <w:lang w:val="en-US" w:eastAsia="zh-CN" w:bidi="ar-SA"/>
              </w:rPr>
            </w:pPr>
            <w:r>
              <w:rPr>
                <w:rFonts w:hint="eastAsia"/>
                <w:b/>
                <w:bCs/>
                <w:spacing w:val="-8"/>
                <w:lang w:val="en-US" w:eastAsia="zh-CN"/>
              </w:rPr>
              <w:t>6</w:t>
            </w:r>
          </w:p>
        </w:tc>
        <w:tc>
          <w:tcPr>
            <w:tcW w:w="964" w:type="pct"/>
            <w:shd w:val="clear" w:color="auto" w:fill="auto"/>
            <w:vAlign w:val="center"/>
          </w:tcPr>
          <w:p w14:paraId="08122A19">
            <w:pPr>
              <w:pStyle w:val="31"/>
              <w:spacing w:before="14" w:line="240" w:lineRule="auto"/>
              <w:ind w:left="0" w:leftChars="0"/>
              <w:rPr>
                <w:rFonts w:ascii="宋体" w:hAnsi="宋体" w:eastAsia="宋体" w:cs="宋体"/>
                <w:kern w:val="2"/>
                <w:sz w:val="24"/>
                <w:szCs w:val="24"/>
                <w:lang w:val="en-US" w:eastAsia="en-US" w:bidi="ar-SA"/>
              </w:rPr>
            </w:pPr>
            <w:r>
              <w:rPr>
                <w:spacing w:val="-3"/>
              </w:rPr>
              <w:t>管阀及配件(国</w:t>
            </w:r>
            <w:r>
              <w:rPr>
                <w:spacing w:val="-4"/>
              </w:rPr>
              <w:t>标，具有CCCF认</w:t>
            </w:r>
            <w:r>
              <w:rPr>
                <w:spacing w:val="-5"/>
              </w:rPr>
              <w:t>证)</w:t>
            </w:r>
          </w:p>
        </w:tc>
        <w:tc>
          <w:tcPr>
            <w:tcW w:w="1876" w:type="pct"/>
            <w:shd w:val="clear" w:color="auto" w:fill="auto"/>
            <w:vAlign w:val="center"/>
          </w:tcPr>
          <w:p w14:paraId="0C644BA5">
            <w:pPr>
              <w:pStyle w:val="31"/>
              <w:spacing w:before="186" w:line="240" w:lineRule="auto"/>
              <w:ind w:left="0" w:leftChars="0" w:right="105" w:rightChars="0" w:firstLine="0" w:firstLineChars="0"/>
              <w:rPr>
                <w:rFonts w:ascii="宋体" w:hAnsi="宋体" w:eastAsia="宋体" w:cs="宋体"/>
                <w:kern w:val="2"/>
                <w:sz w:val="24"/>
                <w:szCs w:val="24"/>
                <w:lang w:val="en-US" w:eastAsia="en-US" w:bidi="ar-SA"/>
              </w:rPr>
            </w:pPr>
            <w:r>
              <w:rPr>
                <w:spacing w:val="-2"/>
              </w:rPr>
              <w:t>安徽白湖、上海沪航、上阀五厂、天津耐莱斯、渤海阀门</w:t>
            </w:r>
          </w:p>
        </w:tc>
        <w:tc>
          <w:tcPr>
            <w:tcW w:w="1727" w:type="pct"/>
            <w:shd w:val="clear" w:color="auto" w:fill="auto"/>
            <w:vAlign w:val="center"/>
          </w:tcPr>
          <w:p w14:paraId="66017D00">
            <w:pPr>
              <w:pStyle w:val="31"/>
              <w:spacing w:before="187" w:line="240" w:lineRule="auto"/>
              <w:ind w:left="0" w:leftChars="0" w:right="190" w:rightChars="0" w:firstLine="0" w:firstLineChars="0"/>
              <w:rPr>
                <w:rFonts w:ascii="宋体" w:hAnsi="宋体" w:eastAsia="宋体" w:cs="宋体"/>
                <w:kern w:val="2"/>
                <w:sz w:val="24"/>
                <w:szCs w:val="24"/>
                <w:lang w:val="en-US" w:eastAsia="en-US" w:bidi="ar-SA"/>
              </w:rPr>
            </w:pPr>
            <w:r>
              <w:rPr>
                <w:spacing w:val="-3"/>
              </w:rPr>
              <w:t>阀门：阀芯、阀杆按图纸设计要求；具有CCCF认证。</w:t>
            </w:r>
          </w:p>
        </w:tc>
      </w:tr>
    </w:tbl>
    <w:p w14:paraId="3A6B7E27">
      <w:pPr>
        <w:spacing w:line="520" w:lineRule="exact"/>
        <w:ind w:firstLine="480"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注：</w:t>
      </w:r>
    </w:p>
    <w:p w14:paraId="287C3DA2">
      <w:pPr>
        <w:spacing w:line="520" w:lineRule="exact"/>
        <w:ind w:firstLine="480"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1.投标产品质量、性能、技术参数等方面优于或相当于推荐产品品牌或参考产品品牌的，均可以参加投标，投标人的报价及材料设备品牌等信息结合市场价自行填报，综合单价一次性包死（风险范围外除外）；</w:t>
      </w:r>
    </w:p>
    <w:p w14:paraId="13A66AFD">
      <w:pPr>
        <w:spacing w:line="520" w:lineRule="exact"/>
        <w:ind w:firstLine="480"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 xml:space="preserve">2.本章技术标准和要求，是为满足招标人采购需求的最低要求，并未对一切技术参数和要求作出规定，也未充分引述有关规范和标准，投标人应保证提供的投标产品是符合或优于招标文件规定和有关规范、标准的优质产品； </w:t>
      </w:r>
    </w:p>
    <w:p w14:paraId="0DA608EF">
      <w:pPr>
        <w:spacing w:line="520" w:lineRule="exact"/>
        <w:ind w:firstLine="480"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 xml:space="preserve">3.为鼓励不同品牌充分竞争，如某产品的某项技术参数或要求属于个别品牌专有，则该技术参数、要求不具有限制性，投标人可对该技术参数或要求的投标情况进行说明，并经评标委员会审核确认； </w:t>
      </w:r>
    </w:p>
    <w:p w14:paraId="11F7032D">
      <w:pPr>
        <w:spacing w:line="520" w:lineRule="exact"/>
        <w:ind w:firstLine="480"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本章技术标准和要求，凡涉及推荐品牌（或推荐型号）等表述的，均不具有限制性，投标人可自行选择其他品牌（或型号）投标，但投标人应当在投标文件中提供技术证明材料，以证明投标产品的质量、性能、参数等相当于或优于推荐品牌 （或推荐型号），否则其投标无效。</w:t>
      </w:r>
    </w:p>
    <w:p w14:paraId="5C9D7FD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14:paraId="7739EE92">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2485FC4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14:paraId="0FD9DC4E">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p>
    <w:p w14:paraId="3E3BE7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亳州市2023-9号地块工程项目设计施工总承包项目人防设备采购安装工程</w:t>
      </w:r>
    </w:p>
    <w:p w14:paraId="72C0605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A6A663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8C0234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28D45D5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1B1AB6A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4EB26C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F94707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D9ADFB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BZJK-2024- 082号</w:t>
      </w:r>
    </w:p>
    <w:p w14:paraId="468DE0F8">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47DB54F">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28F3F509">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w:t>
      </w:r>
      <w:r>
        <w:rPr>
          <w:rFonts w:hint="eastAsia" w:ascii="Times New Roman" w:hAnsi="Times New Roman" w:eastAsia="楷体" w:cs="Times New Roman"/>
          <w:kern w:val="0"/>
          <w:sz w:val="24"/>
          <w:szCs w:val="24"/>
          <w:highlight w:val="none"/>
          <w:u w:val="none"/>
          <w:shd w:val="clear" w:color="auto" w:fill="auto"/>
          <w:lang w:val="en-US" w:eastAsia="zh-CN"/>
        </w:rPr>
        <w:t>签字或盖章</w:t>
      </w:r>
      <w:r>
        <w:rPr>
          <w:rFonts w:hint="default" w:ascii="Times New Roman" w:hAnsi="Times New Roman" w:eastAsia="楷体" w:cs="Times New Roman"/>
          <w:kern w:val="0"/>
          <w:sz w:val="24"/>
          <w:szCs w:val="24"/>
          <w:highlight w:val="none"/>
          <w:u w:val="none"/>
          <w:shd w:val="clear" w:color="auto" w:fill="auto"/>
          <w:lang w:val="en-US" w:eastAsia="zh-CN"/>
        </w:rPr>
        <w:t>）</w:t>
      </w:r>
    </w:p>
    <w:p w14:paraId="0529CA33">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5346D2DB">
      <w:pPr>
        <w:pStyle w:val="6"/>
        <w:jc w:val="center"/>
        <w:rPr>
          <w:rFonts w:hint="default" w:ascii="Times New Roman" w:hAnsi="Times New Roman" w:cs="Times New Roman"/>
        </w:rPr>
      </w:pPr>
      <w:bookmarkStart w:id="258" w:name="_Toc247514246"/>
      <w:bookmarkStart w:id="259" w:name="_Toc152042576"/>
      <w:bookmarkStart w:id="260" w:name="_Toc144974856"/>
      <w:bookmarkStart w:id="261" w:name="_Toc247527827"/>
      <w:bookmarkStart w:id="262" w:name="_Toc300835209"/>
      <w:bookmarkStart w:id="263" w:name="_Toc152045787"/>
      <w:r>
        <w:rPr>
          <w:rFonts w:hint="default" w:ascii="Times New Roman" w:hAnsi="Times New Roman" w:cs="Times New Roman"/>
        </w:rPr>
        <w:t>目    录</w:t>
      </w:r>
      <w:bookmarkEnd w:id="258"/>
      <w:bookmarkEnd w:id="259"/>
      <w:bookmarkEnd w:id="260"/>
      <w:bookmarkEnd w:id="261"/>
      <w:bookmarkEnd w:id="262"/>
      <w:bookmarkEnd w:id="263"/>
    </w:p>
    <w:p w14:paraId="4BC699F9">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0194E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0B076D3">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107336B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3664ED69">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526D6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C4B03A0">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42BB5BE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投标函及投标函附录</w:t>
            </w:r>
          </w:p>
        </w:tc>
        <w:tc>
          <w:tcPr>
            <w:tcW w:w="2840" w:type="dxa"/>
            <w:vAlign w:val="center"/>
          </w:tcPr>
          <w:p w14:paraId="14ECDE96">
            <w:pPr>
              <w:spacing w:line="540" w:lineRule="exact"/>
              <w:jc w:val="center"/>
              <w:rPr>
                <w:rFonts w:hint="default" w:ascii="Times New Roman" w:hAnsi="Times New Roman" w:cs="Times New Roman"/>
                <w:vertAlign w:val="baseline"/>
              </w:rPr>
            </w:pPr>
          </w:p>
        </w:tc>
      </w:tr>
      <w:tr w14:paraId="12E02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D45512A">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0810D06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法定代表人身份证明</w:t>
            </w:r>
          </w:p>
        </w:tc>
        <w:tc>
          <w:tcPr>
            <w:tcW w:w="2840" w:type="dxa"/>
            <w:vAlign w:val="center"/>
          </w:tcPr>
          <w:p w14:paraId="41F0E450">
            <w:pPr>
              <w:spacing w:line="540" w:lineRule="exact"/>
              <w:jc w:val="center"/>
              <w:rPr>
                <w:rFonts w:hint="default" w:ascii="Times New Roman" w:hAnsi="Times New Roman" w:cs="Times New Roman"/>
                <w:vertAlign w:val="baseline"/>
              </w:rPr>
            </w:pPr>
          </w:p>
        </w:tc>
      </w:tr>
      <w:tr w14:paraId="4347D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070B0F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45EEEF7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授权委托书</w:t>
            </w:r>
          </w:p>
        </w:tc>
        <w:tc>
          <w:tcPr>
            <w:tcW w:w="2840" w:type="dxa"/>
            <w:vAlign w:val="center"/>
          </w:tcPr>
          <w:p w14:paraId="4BEA13C9">
            <w:pPr>
              <w:spacing w:line="540" w:lineRule="exact"/>
              <w:jc w:val="center"/>
              <w:rPr>
                <w:rFonts w:hint="default" w:ascii="Times New Roman" w:hAnsi="Times New Roman" w:cs="Times New Roman"/>
                <w:vertAlign w:val="baseline"/>
              </w:rPr>
            </w:pPr>
          </w:p>
        </w:tc>
      </w:tr>
      <w:tr w14:paraId="7D6C9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BF456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7161E207">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联合体协议书（如要求）</w:t>
            </w:r>
          </w:p>
        </w:tc>
        <w:tc>
          <w:tcPr>
            <w:tcW w:w="2840" w:type="dxa"/>
            <w:vAlign w:val="center"/>
          </w:tcPr>
          <w:p w14:paraId="3905DDD2">
            <w:pPr>
              <w:spacing w:line="540" w:lineRule="exact"/>
              <w:jc w:val="center"/>
              <w:rPr>
                <w:rFonts w:hint="default" w:ascii="Times New Roman" w:hAnsi="Times New Roman" w:cs="Times New Roman"/>
                <w:vertAlign w:val="baseline"/>
              </w:rPr>
            </w:pPr>
          </w:p>
        </w:tc>
      </w:tr>
      <w:tr w14:paraId="5238E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C6CFA4E">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81E1B6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投标保证金</w:t>
            </w:r>
          </w:p>
        </w:tc>
        <w:tc>
          <w:tcPr>
            <w:tcW w:w="2840" w:type="dxa"/>
            <w:vAlign w:val="center"/>
          </w:tcPr>
          <w:p w14:paraId="51DA999E">
            <w:pPr>
              <w:spacing w:line="540" w:lineRule="exact"/>
              <w:jc w:val="center"/>
              <w:rPr>
                <w:rFonts w:hint="default" w:ascii="Times New Roman" w:hAnsi="Times New Roman" w:cs="Times New Roman"/>
                <w:vertAlign w:val="baseline"/>
              </w:rPr>
            </w:pPr>
          </w:p>
        </w:tc>
      </w:tr>
      <w:tr w14:paraId="3BD57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2FEBE3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1D7C536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已标价工程量清单</w:t>
            </w:r>
          </w:p>
        </w:tc>
        <w:tc>
          <w:tcPr>
            <w:tcW w:w="2840" w:type="dxa"/>
            <w:vAlign w:val="center"/>
          </w:tcPr>
          <w:p w14:paraId="56E26CB3">
            <w:pPr>
              <w:spacing w:line="540" w:lineRule="exact"/>
              <w:jc w:val="center"/>
              <w:rPr>
                <w:rFonts w:hint="default" w:ascii="Times New Roman" w:hAnsi="Times New Roman" w:cs="Times New Roman"/>
                <w:vertAlign w:val="baseline"/>
              </w:rPr>
            </w:pPr>
          </w:p>
        </w:tc>
      </w:tr>
      <w:tr w14:paraId="46D14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6B7EC8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21BA9FB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施工方案</w:t>
            </w:r>
          </w:p>
        </w:tc>
        <w:tc>
          <w:tcPr>
            <w:tcW w:w="2840" w:type="dxa"/>
            <w:vAlign w:val="center"/>
          </w:tcPr>
          <w:p w14:paraId="74DF45D3">
            <w:pPr>
              <w:spacing w:line="540" w:lineRule="exact"/>
              <w:jc w:val="center"/>
              <w:rPr>
                <w:rFonts w:hint="default" w:ascii="Times New Roman" w:hAnsi="Times New Roman" w:cs="Times New Roman"/>
                <w:vertAlign w:val="baseline"/>
              </w:rPr>
            </w:pPr>
          </w:p>
        </w:tc>
      </w:tr>
      <w:tr w14:paraId="76F56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9C146C2">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3DD00A6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项目管理机构</w:t>
            </w:r>
          </w:p>
        </w:tc>
        <w:tc>
          <w:tcPr>
            <w:tcW w:w="2840" w:type="dxa"/>
            <w:vAlign w:val="center"/>
          </w:tcPr>
          <w:p w14:paraId="4ADD7E16">
            <w:pPr>
              <w:spacing w:line="540" w:lineRule="exact"/>
              <w:jc w:val="center"/>
              <w:rPr>
                <w:rFonts w:hint="default" w:ascii="Times New Roman" w:hAnsi="Times New Roman" w:cs="Times New Roman"/>
                <w:vertAlign w:val="baseline"/>
              </w:rPr>
            </w:pPr>
          </w:p>
        </w:tc>
      </w:tr>
      <w:tr w14:paraId="31DE0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53E5A86">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vAlign w:val="center"/>
          </w:tcPr>
          <w:p w14:paraId="080B895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5A99BF17">
            <w:pPr>
              <w:spacing w:line="540" w:lineRule="exact"/>
              <w:jc w:val="center"/>
              <w:rPr>
                <w:rFonts w:hint="default" w:ascii="Times New Roman" w:hAnsi="Times New Roman" w:cs="Times New Roman"/>
                <w:vertAlign w:val="baseline"/>
              </w:rPr>
            </w:pPr>
          </w:p>
        </w:tc>
      </w:tr>
      <w:tr w14:paraId="70129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A97CAA3">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w:t>
            </w:r>
          </w:p>
        </w:tc>
        <w:tc>
          <w:tcPr>
            <w:tcW w:w="4681" w:type="dxa"/>
            <w:vAlign w:val="center"/>
          </w:tcPr>
          <w:p w14:paraId="11BBD23C">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其他资料</w:t>
            </w:r>
          </w:p>
        </w:tc>
        <w:tc>
          <w:tcPr>
            <w:tcW w:w="2840" w:type="dxa"/>
            <w:vAlign w:val="center"/>
          </w:tcPr>
          <w:p w14:paraId="35FD4991">
            <w:pPr>
              <w:spacing w:line="540" w:lineRule="exact"/>
              <w:jc w:val="center"/>
              <w:rPr>
                <w:rFonts w:hint="default" w:ascii="Times New Roman" w:hAnsi="Times New Roman" w:cs="Times New Roman"/>
                <w:vertAlign w:val="baseline"/>
              </w:rPr>
            </w:pPr>
          </w:p>
        </w:tc>
      </w:tr>
    </w:tbl>
    <w:p w14:paraId="26FBF12C">
      <w:pPr>
        <w:spacing w:line="540" w:lineRule="exact"/>
        <w:rPr>
          <w:rFonts w:hint="default" w:ascii="Times New Roman" w:hAnsi="Times New Roman" w:cs="Times New Roman" w:eastAsiaTheme="minorEastAsia"/>
          <w:highlight w:val="none"/>
          <w:lang w:val="en-US" w:eastAsia="zh-CN"/>
        </w:rPr>
      </w:pPr>
    </w:p>
    <w:p w14:paraId="37957BAC">
      <w:pPr>
        <w:spacing w:line="540" w:lineRule="exact"/>
        <w:rPr>
          <w:rFonts w:hint="default" w:ascii="Times New Roman" w:hAnsi="Times New Roman" w:cs="Times New Roman"/>
          <w:highlight w:val="none"/>
          <w:lang w:val="en-US" w:eastAsia="zh-CN"/>
        </w:rPr>
      </w:pPr>
    </w:p>
    <w:p w14:paraId="2AA4035B">
      <w:pPr>
        <w:spacing w:line="540" w:lineRule="exact"/>
        <w:rPr>
          <w:rFonts w:hint="default" w:ascii="Times New Roman" w:hAnsi="Times New Roman" w:cs="Times New Roman"/>
        </w:rPr>
      </w:pPr>
      <w:r>
        <w:rPr>
          <w:rFonts w:hint="default" w:ascii="Times New Roman" w:hAnsi="Times New Roman" w:cs="Times New Roman"/>
        </w:rPr>
        <w:t xml:space="preserve"> </w:t>
      </w:r>
    </w:p>
    <w:p w14:paraId="56BC087D">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7D0F1F04">
      <w:pPr>
        <w:pStyle w:val="6"/>
        <w:jc w:val="center"/>
        <w:rPr>
          <w:rFonts w:hint="default" w:ascii="Times New Roman" w:hAnsi="Times New Roman" w:cs="Times New Roman"/>
        </w:rPr>
      </w:pPr>
      <w:bookmarkStart w:id="264" w:name="_Toc152042577"/>
      <w:bookmarkStart w:id="265" w:name="_Toc247514247"/>
      <w:bookmarkStart w:id="266" w:name="_Toc144974857"/>
      <w:bookmarkStart w:id="267" w:name="_Toc152045788"/>
      <w:bookmarkStart w:id="268" w:name="_Toc247527828"/>
      <w:bookmarkStart w:id="269" w:name="_Toc300835210"/>
      <w:r>
        <w:rPr>
          <w:rFonts w:hint="default" w:ascii="Times New Roman" w:hAnsi="Times New Roman" w:cs="Times New Roman"/>
        </w:rPr>
        <w:t>一、投标函及投标函附录</w:t>
      </w:r>
      <w:bookmarkEnd w:id="264"/>
      <w:bookmarkEnd w:id="265"/>
      <w:bookmarkEnd w:id="266"/>
      <w:bookmarkEnd w:id="267"/>
      <w:bookmarkEnd w:id="268"/>
      <w:bookmarkEnd w:id="269"/>
    </w:p>
    <w:p w14:paraId="46F64E61">
      <w:pPr>
        <w:spacing w:line="440" w:lineRule="exact"/>
        <w:rPr>
          <w:rFonts w:hint="default" w:ascii="Times New Roman" w:hAnsi="Times New Roman" w:eastAsia="黑体" w:cs="Times New Roman"/>
          <w:sz w:val="20"/>
          <w:szCs w:val="20"/>
        </w:rPr>
      </w:pPr>
    </w:p>
    <w:p w14:paraId="5804104A">
      <w:pPr>
        <w:pStyle w:val="7"/>
        <w:rPr>
          <w:rFonts w:hint="default" w:ascii="Times New Roman" w:hAnsi="Times New Roman" w:cs="Times New Roman"/>
        </w:rPr>
      </w:pPr>
      <w:bookmarkStart w:id="270" w:name="_Toc144974858"/>
      <w:bookmarkStart w:id="271" w:name="_Toc247514248"/>
      <w:bookmarkStart w:id="272" w:name="_Toc247527829"/>
      <w:bookmarkStart w:id="273" w:name="_Toc152042578"/>
      <w:bookmarkStart w:id="274" w:name="_Toc300835211"/>
      <w:bookmarkStart w:id="275" w:name="_Toc152045789"/>
      <w:r>
        <w:rPr>
          <w:rFonts w:hint="default" w:ascii="Times New Roman" w:hAnsi="Times New Roman" w:cs="Times New Roman"/>
        </w:rPr>
        <w:t>（一）投标函</w:t>
      </w:r>
      <w:bookmarkEnd w:id="270"/>
      <w:bookmarkEnd w:id="271"/>
      <w:bookmarkEnd w:id="272"/>
      <w:bookmarkEnd w:id="273"/>
      <w:bookmarkEnd w:id="274"/>
      <w:bookmarkEnd w:id="275"/>
    </w:p>
    <w:p w14:paraId="45364BC1">
      <w:pPr>
        <w:spacing w:line="440" w:lineRule="exact"/>
        <w:rPr>
          <w:rFonts w:hint="default" w:ascii="Times New Roman" w:hAnsi="Times New Roman" w:cs="Times New Roman"/>
          <w:sz w:val="20"/>
          <w:szCs w:val="20"/>
        </w:rPr>
      </w:pPr>
    </w:p>
    <w:p w14:paraId="6E876770">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7E0EDC4D">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eastAsia="zh-CN"/>
        </w:rPr>
        <w:t>招标人</w:t>
      </w:r>
      <w:r>
        <w:rPr>
          <w:rFonts w:hint="default" w:ascii="Times New Roman" w:hAnsi="Times New Roman" w:cs="Times New Roman"/>
          <w:szCs w:val="21"/>
        </w:rPr>
        <w:t>已仔细研究了</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亳州市2023-9号地块工程项目设计施工总承包项目人防设备采购安装工程</w:t>
      </w:r>
      <w:r>
        <w:rPr>
          <w:rFonts w:hint="default" w:ascii="Times New Roman" w:hAnsi="Times New Roman" w:cs="Times New Roman"/>
          <w:szCs w:val="21"/>
        </w:rPr>
        <w:t>招标文件的全部内容，愿意以</w:t>
      </w:r>
      <w:permStart w:id="5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permEnd w:id="59"/>
      <w:r>
        <w:rPr>
          <w:rFonts w:hint="eastAsia" w:ascii="Times New Roman" w:hAnsi="Times New Roman" w:cs="Times New Roman"/>
          <w:szCs w:val="21"/>
          <w:lang w:val="en-US" w:eastAsia="zh-CN"/>
        </w:rPr>
        <w:t>的投标总报价（含9%税），工期</w:t>
      </w:r>
      <w:r>
        <w:rPr>
          <w:rFonts w:hint="default" w:ascii="Times New Roman" w:hAnsi="Times New Roman" w:cs="Times New Roman"/>
          <w:szCs w:val="21"/>
          <w:u w:val="none"/>
          <w:lang w:val="en-US" w:eastAsia="zh-CN"/>
        </w:rPr>
        <w:t>：</w:t>
      </w:r>
      <w:r>
        <w:rPr>
          <w:rFonts w:hint="eastAsia" w:ascii="Times New Roman" w:hAnsi="Times New Roman" w:cs="Times New Roman"/>
          <w:szCs w:val="21"/>
          <w:u w:val="none"/>
          <w:lang w:val="en-US" w:eastAsia="zh-CN"/>
        </w:rPr>
        <w:t>自合同签订之日起至人防设备通过亳州市人防办验收合格，按合同约定实施和完成承包工程，修补工程中的任何缺陷，</w:t>
      </w:r>
      <w:permStart w:id="60" w:edGrp="everyone"/>
      <w:r>
        <w:rPr>
          <w:rFonts w:hint="eastAsia" w:ascii="Times New Roman" w:hAnsi="Times New Roman" w:cs="Times New Roman"/>
          <w:szCs w:val="21"/>
          <w:u w:val="none"/>
          <w:lang w:val="en-US" w:eastAsia="zh-CN"/>
        </w:rPr>
        <w:t>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按合同约定完成施工作业。</w:t>
      </w:r>
      <w:permEnd w:id="60"/>
    </w:p>
    <w:p w14:paraId="1D5AC378">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w:t>
      </w:r>
      <w:r>
        <w:rPr>
          <w:rFonts w:hint="eastAsia" w:ascii="Times New Roman" w:hAnsi="Times New Roman" w:cs="Times New Roman"/>
          <w:szCs w:val="21"/>
          <w:lang w:eastAsia="zh-CN"/>
        </w:rPr>
        <w:t>招标人</w:t>
      </w:r>
      <w:r>
        <w:rPr>
          <w:rFonts w:hint="default" w:ascii="Times New Roman" w:hAnsi="Times New Roman" w:cs="Times New Roman"/>
          <w:szCs w:val="21"/>
        </w:rPr>
        <w:t>承诺在招标文件规定的投标有效期内不修改、撤销投标文件</w:t>
      </w:r>
      <w:r>
        <w:rPr>
          <w:rFonts w:hint="eastAsia" w:ascii="Times New Roman" w:hAnsi="Times New Roman" w:cs="Times New Roman"/>
          <w:szCs w:val="21"/>
          <w:lang w:eastAsia="zh-CN"/>
        </w:rPr>
        <w:t>。</w:t>
      </w:r>
    </w:p>
    <w:p w14:paraId="72AA4054">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w:t>
      </w:r>
    </w:p>
    <w:p w14:paraId="78C69006">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w:t>
      </w:r>
      <w:r>
        <w:rPr>
          <w:rFonts w:hint="eastAsia" w:ascii="Times New Roman" w:hAnsi="Times New Roman" w:cs="Times New Roman"/>
          <w:szCs w:val="21"/>
          <w:lang w:eastAsia="zh-CN"/>
        </w:rPr>
        <w:t>招标人</w:t>
      </w:r>
      <w:r>
        <w:rPr>
          <w:rFonts w:hint="default" w:ascii="Times New Roman" w:hAnsi="Times New Roman" w:cs="Times New Roman"/>
          <w:szCs w:val="21"/>
        </w:rPr>
        <w:t>中标：</w:t>
      </w:r>
    </w:p>
    <w:p w14:paraId="5ADABB54">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w:t>
      </w:r>
      <w:r>
        <w:rPr>
          <w:rFonts w:hint="eastAsia" w:ascii="Times New Roman" w:hAnsi="Times New Roman" w:cs="Times New Roman"/>
          <w:szCs w:val="21"/>
          <w:lang w:eastAsia="zh-CN"/>
        </w:rPr>
        <w:t>招标人</w:t>
      </w:r>
      <w:r>
        <w:rPr>
          <w:rFonts w:hint="default" w:ascii="Times New Roman" w:hAnsi="Times New Roman" w:cs="Times New Roman"/>
          <w:szCs w:val="21"/>
        </w:rPr>
        <w:t>承诺在收到中标通知书后，在中标通知书规定的期限内与你方签订合同</w:t>
      </w:r>
      <w:r>
        <w:rPr>
          <w:rFonts w:hint="eastAsia" w:ascii="Times New Roman" w:hAnsi="Times New Roman" w:cs="Times New Roman"/>
          <w:szCs w:val="21"/>
          <w:lang w:eastAsia="zh-CN"/>
        </w:rPr>
        <w:t>。</w:t>
      </w:r>
    </w:p>
    <w:p w14:paraId="39A030B3">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（2）随同本投标函递交的投标函附录属于合同文件的组成部分</w:t>
      </w:r>
      <w:r>
        <w:rPr>
          <w:rFonts w:hint="eastAsia" w:ascii="Times New Roman" w:hAnsi="Times New Roman" w:cs="Times New Roman"/>
          <w:szCs w:val="21"/>
          <w:lang w:eastAsia="zh-CN"/>
        </w:rPr>
        <w:t>。</w:t>
      </w:r>
    </w:p>
    <w:p w14:paraId="6912B0AE">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（3）</w:t>
      </w:r>
      <w:r>
        <w:rPr>
          <w:rFonts w:hint="eastAsia" w:ascii="Times New Roman" w:hAnsi="Times New Roman" w:cs="Times New Roman"/>
          <w:szCs w:val="21"/>
          <w:lang w:eastAsia="zh-CN"/>
        </w:rPr>
        <w:t>招标人</w:t>
      </w:r>
      <w:r>
        <w:rPr>
          <w:rFonts w:hint="default" w:ascii="Times New Roman" w:hAnsi="Times New Roman" w:cs="Times New Roman"/>
          <w:szCs w:val="21"/>
        </w:rPr>
        <w:t>承诺按照招标文件规定向你方递交履约担保</w:t>
      </w:r>
      <w:r>
        <w:rPr>
          <w:rFonts w:hint="eastAsia" w:ascii="Times New Roman" w:hAnsi="Times New Roman" w:cs="Times New Roman"/>
          <w:szCs w:val="21"/>
          <w:lang w:eastAsia="zh-CN"/>
        </w:rPr>
        <w:t>。</w:t>
      </w:r>
    </w:p>
    <w:p w14:paraId="13906869">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（4）</w:t>
      </w:r>
      <w:r>
        <w:rPr>
          <w:rFonts w:hint="eastAsia" w:ascii="Times New Roman" w:hAnsi="Times New Roman" w:cs="Times New Roman"/>
          <w:szCs w:val="21"/>
          <w:lang w:eastAsia="zh-CN"/>
        </w:rPr>
        <w:t>招标人</w:t>
      </w:r>
      <w:r>
        <w:rPr>
          <w:rFonts w:hint="default" w:ascii="Times New Roman" w:hAnsi="Times New Roman" w:cs="Times New Roman"/>
          <w:szCs w:val="21"/>
        </w:rPr>
        <w:t>承诺在合同约定的期限内完成并移交全部合同工程</w:t>
      </w:r>
      <w:r>
        <w:rPr>
          <w:rFonts w:hint="eastAsia" w:ascii="Times New Roman" w:hAnsi="Times New Roman" w:cs="Times New Roman"/>
          <w:szCs w:val="21"/>
          <w:lang w:eastAsia="zh-CN"/>
        </w:rPr>
        <w:t>。</w:t>
      </w:r>
    </w:p>
    <w:p w14:paraId="3BF4ED95">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5．</w:t>
      </w:r>
      <w:r>
        <w:rPr>
          <w:rFonts w:hint="eastAsia" w:ascii="Times New Roman" w:hAnsi="Times New Roman" w:cs="Times New Roman"/>
          <w:lang w:eastAsia="zh-CN"/>
        </w:rPr>
        <w:t>招标人</w:t>
      </w:r>
      <w:r>
        <w:rPr>
          <w:rFonts w:hint="default" w:ascii="Times New Roman" w:hAnsi="Times New Roman" w:cs="Times New Roman"/>
        </w:rPr>
        <w:t>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r>
        <w:rPr>
          <w:rFonts w:hint="eastAsia" w:ascii="Times New Roman" w:hAnsi="Times New Roman" w:cs="Times New Roman"/>
          <w:lang w:eastAsia="zh-CN"/>
        </w:rPr>
        <w:t>。</w:t>
      </w:r>
    </w:p>
    <w:p w14:paraId="0F0E165F">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r>
        <w:rPr>
          <w:rFonts w:hint="eastAsia" w:ascii="Times New Roman" w:hAnsi="Times New Roman" w:cs="Times New Roman"/>
          <w:szCs w:val="21"/>
          <w:lang w:eastAsia="zh-CN"/>
        </w:rPr>
        <w:t>。</w:t>
      </w:r>
    </w:p>
    <w:p w14:paraId="544BCC8F">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3175D93">
      <w:pPr>
        <w:spacing w:line="440" w:lineRule="exact"/>
        <w:ind w:firstLine="3675" w:firstLineChars="175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w:t>
      </w:r>
    </w:p>
    <w:p w14:paraId="10AF2854">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422D9B3C">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14:paraId="441F1161">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14:paraId="24D7969E">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14:paraId="1071645C">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14:paraId="1BA69626">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07A2857">
      <w:pPr>
        <w:pStyle w:val="7"/>
        <w:rPr>
          <w:rFonts w:hint="default" w:ascii="Times New Roman" w:hAnsi="Times New Roman" w:cs="Times New Roman"/>
        </w:rPr>
      </w:pPr>
      <w:bookmarkStart w:id="276" w:name="_Toc152045790"/>
      <w:bookmarkStart w:id="277" w:name="_Toc300835212"/>
      <w:bookmarkStart w:id="278" w:name="_Toc144974859"/>
      <w:bookmarkStart w:id="279" w:name="_Toc247514249"/>
      <w:bookmarkStart w:id="280" w:name="_Toc152042579"/>
      <w:bookmarkStart w:id="281" w:name="_Toc247527830"/>
    </w:p>
    <w:p w14:paraId="5CD027B5">
      <w:pPr>
        <w:pStyle w:val="7"/>
        <w:rPr>
          <w:rFonts w:hint="default" w:ascii="Times New Roman" w:hAnsi="Times New Roman" w:cs="Times New Roman"/>
        </w:rPr>
      </w:pPr>
      <w:r>
        <w:rPr>
          <w:rFonts w:hint="default" w:ascii="Times New Roman" w:hAnsi="Times New Roman" w:cs="Times New Roman"/>
        </w:rPr>
        <w:t>（二）投标函附录</w:t>
      </w:r>
      <w:bookmarkEnd w:id="276"/>
      <w:bookmarkEnd w:id="277"/>
      <w:bookmarkEnd w:id="278"/>
      <w:bookmarkEnd w:id="279"/>
      <w:bookmarkEnd w:id="280"/>
      <w:bookmarkEnd w:id="281"/>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3345"/>
        <w:gridCol w:w="924"/>
      </w:tblGrid>
      <w:tr w14:paraId="53B62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727B837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14:paraId="21B3ED3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3345" w:type="dxa"/>
            <w:noWrap w:val="0"/>
            <w:vAlign w:val="center"/>
          </w:tcPr>
          <w:p w14:paraId="732981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924" w:type="dxa"/>
            <w:noWrap w:val="0"/>
            <w:vAlign w:val="center"/>
          </w:tcPr>
          <w:p w14:paraId="4142E9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14:paraId="7C759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2A7AE2A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14:paraId="2170C70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3345" w:type="dxa"/>
            <w:noWrap w:val="0"/>
            <w:vAlign w:val="center"/>
          </w:tcPr>
          <w:p w14:paraId="1208226E">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14:paraId="59015D5D">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924" w:type="dxa"/>
            <w:noWrap w:val="0"/>
            <w:vAlign w:val="center"/>
          </w:tcPr>
          <w:p w14:paraId="263BEE6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14:paraId="7BA20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227531F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14:paraId="15FE06B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3345" w:type="dxa"/>
            <w:noWrap w:val="0"/>
            <w:vAlign w:val="center"/>
          </w:tcPr>
          <w:p w14:paraId="242F8071">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default" w:ascii="Times New Roman" w:hAnsi="Times New Roman" w:cs="Times New Roman"/>
                <w:szCs w:val="21"/>
                <w:lang w:val="en-US"/>
              </w:rPr>
            </w:pPr>
            <w:permStart w:id="61" w:edGrp="everyone"/>
            <w:r>
              <w:rPr>
                <w:rFonts w:hint="default" w:ascii="Times New Roman" w:hAnsi="Times New Roman" w:cs="Times New Roman"/>
                <w:szCs w:val="21"/>
              </w:rPr>
              <w:t>天数：</w:t>
            </w:r>
            <w:r>
              <w:rPr>
                <w:rFonts w:hint="eastAsia" w:ascii="Times New Roman" w:hAnsi="Times New Roman" w:cs="Times New Roman"/>
                <w:szCs w:val="21"/>
                <w:lang w:val="en-US" w:eastAsia="zh-CN"/>
              </w:rPr>
              <w:t>自合同签订之日起至人防设备通过亳州市人防办验收合格。</w:t>
            </w:r>
            <w:r>
              <w:rPr>
                <w:rFonts w:hint="eastAsia" w:ascii="Times New Roman" w:hAnsi="Times New Roman" w:cs="Times New Roman"/>
                <w:szCs w:val="21"/>
              </w:rPr>
              <w:t>前期：自合同签订之日起10个日历天内完成制作并安装人防门预埋配件及门框；后期：以建设单位发出通知为准，40个日历天内完成制作并安装剩余人防门以及通过第三方检测合格</w:t>
            </w:r>
            <w:permEnd w:id="61"/>
          </w:p>
        </w:tc>
        <w:tc>
          <w:tcPr>
            <w:tcW w:w="924" w:type="dxa"/>
            <w:noWrap w:val="0"/>
            <w:vAlign w:val="center"/>
          </w:tcPr>
          <w:p w14:paraId="0087F17C">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14:paraId="78381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57301BB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14:paraId="2DBECA7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质保期</w:t>
            </w:r>
          </w:p>
        </w:tc>
        <w:tc>
          <w:tcPr>
            <w:tcW w:w="3345" w:type="dxa"/>
            <w:noWrap w:val="0"/>
            <w:vAlign w:val="center"/>
          </w:tcPr>
          <w:p w14:paraId="00708A1F">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permStart w:id="62" w:edGrp="everyone"/>
            <w:r>
              <w:rPr>
                <w:rFonts w:hint="eastAsia" w:ascii="Times New Roman" w:hAnsi="Times New Roman" w:cs="Times New Roman"/>
                <w:szCs w:val="21"/>
                <w:lang w:val="en-US" w:eastAsia="zh-CN"/>
              </w:rPr>
              <w:t>自亳州市人防主管部门验收合格之日起2年。</w:t>
            </w:r>
            <w:permEnd w:id="62"/>
          </w:p>
        </w:tc>
        <w:tc>
          <w:tcPr>
            <w:tcW w:w="924" w:type="dxa"/>
            <w:noWrap w:val="0"/>
            <w:vAlign w:val="center"/>
          </w:tcPr>
          <w:p w14:paraId="458E081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14:paraId="5FAF431B">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14:paraId="1EED0DBB">
      <w:pPr>
        <w:pStyle w:val="6"/>
        <w:jc w:val="center"/>
        <w:rPr>
          <w:rFonts w:hint="default" w:ascii="Times New Roman" w:hAnsi="Times New Roman" w:cs="Times New Roman"/>
        </w:rPr>
      </w:pPr>
      <w:bookmarkStart w:id="282" w:name="_Toc247514283"/>
      <w:bookmarkStart w:id="283" w:name="_Toc152042580"/>
      <w:bookmarkStart w:id="284" w:name="_Toc152045791"/>
      <w:bookmarkStart w:id="285" w:name="_Toc144974860"/>
      <w:bookmarkStart w:id="286" w:name="_Toc247527831"/>
      <w:bookmarkStart w:id="287" w:name="_Toc300835213"/>
      <w:r>
        <w:rPr>
          <w:rFonts w:hint="default" w:ascii="Times New Roman" w:hAnsi="Times New Roman" w:cs="Times New Roman"/>
        </w:rPr>
        <w:t>二、法定代表人身份证明</w:t>
      </w:r>
      <w:bookmarkEnd w:id="282"/>
      <w:bookmarkEnd w:id="283"/>
      <w:bookmarkEnd w:id="284"/>
      <w:bookmarkEnd w:id="285"/>
      <w:bookmarkEnd w:id="286"/>
      <w:bookmarkEnd w:id="287"/>
    </w:p>
    <w:p w14:paraId="1CD64D85">
      <w:pPr>
        <w:spacing w:line="440" w:lineRule="exact"/>
        <w:rPr>
          <w:rFonts w:hint="default" w:ascii="Times New Roman" w:hAnsi="Times New Roman" w:cs="Times New Roman"/>
          <w:sz w:val="20"/>
          <w:szCs w:val="20"/>
        </w:rPr>
      </w:pPr>
    </w:p>
    <w:p w14:paraId="40315C81">
      <w:pPr>
        <w:spacing w:line="440" w:lineRule="exact"/>
        <w:rPr>
          <w:rFonts w:hint="default" w:ascii="Times New Roman" w:hAnsi="Times New Roman" w:cs="Times New Roman"/>
          <w:szCs w:val="21"/>
        </w:rPr>
      </w:pPr>
    </w:p>
    <w:p w14:paraId="526E96E5">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FFA4849">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2809AB1E">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606B3B50">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6DD49940">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2050EF0F">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124D8765">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p>
    <w:p w14:paraId="55ED525E">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特此证明</w:t>
      </w:r>
      <w:r>
        <w:rPr>
          <w:rFonts w:hint="eastAsia" w:ascii="Times New Roman" w:hAnsi="Times New Roman" w:cs="Times New Roman"/>
          <w:szCs w:val="21"/>
          <w:lang w:eastAsia="zh-CN"/>
        </w:rPr>
        <w:t>。</w:t>
      </w:r>
    </w:p>
    <w:p w14:paraId="11261557">
      <w:pPr>
        <w:spacing w:line="440" w:lineRule="exact"/>
        <w:rPr>
          <w:rFonts w:hint="default" w:ascii="Times New Roman" w:hAnsi="Times New Roman" w:cs="Times New Roman"/>
          <w:szCs w:val="21"/>
        </w:rPr>
      </w:pPr>
    </w:p>
    <w:p w14:paraId="65454758">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附：法定代表人身份证复印件</w:t>
      </w:r>
      <w:r>
        <w:rPr>
          <w:rFonts w:hint="eastAsia" w:ascii="Times New Roman" w:hAnsi="Times New Roman" w:cs="Times New Roman"/>
          <w:szCs w:val="21"/>
          <w:lang w:eastAsia="zh-CN"/>
        </w:rPr>
        <w:t>。</w:t>
      </w:r>
    </w:p>
    <w:p w14:paraId="3FE50D4B">
      <w:pPr>
        <w:spacing w:line="440" w:lineRule="exact"/>
        <w:rPr>
          <w:rFonts w:hint="default" w:ascii="Times New Roman" w:hAnsi="Times New Roman" w:cs="Times New Roman"/>
          <w:szCs w:val="21"/>
        </w:rPr>
      </w:pPr>
    </w:p>
    <w:p w14:paraId="36212D81">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AE30A3F">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025838D1">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22ADA504">
      <w:pPr>
        <w:pStyle w:val="6"/>
        <w:jc w:val="center"/>
        <w:rPr>
          <w:rFonts w:hint="default" w:ascii="Times New Roman" w:hAnsi="Times New Roman" w:cs="Times New Roman"/>
        </w:rPr>
      </w:pPr>
      <w:bookmarkStart w:id="288" w:name="_Toc300835214"/>
      <w:bookmarkStart w:id="289" w:name="_Toc247514284"/>
      <w:bookmarkStart w:id="290" w:name="_Toc144974861"/>
      <w:bookmarkStart w:id="291" w:name="_Toc152045792"/>
      <w:bookmarkStart w:id="292" w:name="_Toc247527832"/>
      <w:bookmarkStart w:id="293" w:name="_Toc152042581"/>
      <w:r>
        <w:rPr>
          <w:rFonts w:hint="eastAsia" w:ascii="Times New Roman" w:hAnsi="Times New Roman" w:cs="Times New Roman"/>
          <w:lang w:val="en-US" w:eastAsia="zh-CN"/>
        </w:rPr>
        <w:t>三</w:t>
      </w:r>
      <w:r>
        <w:rPr>
          <w:rFonts w:hint="default" w:ascii="Times New Roman" w:hAnsi="Times New Roman" w:cs="Times New Roman"/>
        </w:rPr>
        <w:t>、授权委托书</w:t>
      </w:r>
      <w:bookmarkEnd w:id="288"/>
      <w:bookmarkEnd w:id="289"/>
      <w:bookmarkEnd w:id="290"/>
      <w:bookmarkEnd w:id="291"/>
      <w:bookmarkEnd w:id="292"/>
      <w:bookmarkEnd w:id="293"/>
    </w:p>
    <w:p w14:paraId="08C1BE25">
      <w:pPr>
        <w:spacing w:line="440" w:lineRule="exact"/>
        <w:rPr>
          <w:rFonts w:hint="default" w:ascii="Times New Roman" w:hAnsi="Times New Roman" w:eastAsia="黑体" w:cs="Times New Roman"/>
          <w:szCs w:val="21"/>
        </w:rPr>
      </w:pPr>
    </w:p>
    <w:p w14:paraId="7BA0D72D">
      <w:pPr>
        <w:topLinePunct/>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w:t>
      </w:r>
      <w:r>
        <w:rPr>
          <w:rFonts w:hint="eastAsia" w:ascii="Times New Roman" w:hAnsi="Times New Roman" w:cs="Times New Roman"/>
          <w:szCs w:val="21"/>
          <w:lang w:eastAsia="zh-CN"/>
        </w:rPr>
        <w:t>招标人</w:t>
      </w:r>
      <w:r>
        <w:rPr>
          <w:rFonts w:hint="default" w:ascii="Times New Roman" w:hAnsi="Times New Roman" w:cs="Times New Roman"/>
          <w:szCs w:val="21"/>
        </w:rPr>
        <w:t>代理人</w:t>
      </w:r>
      <w:r>
        <w:rPr>
          <w:rFonts w:hint="eastAsia" w:ascii="Times New Roman" w:hAnsi="Times New Roman" w:cs="Times New Roman"/>
          <w:szCs w:val="21"/>
          <w:lang w:eastAsia="zh-CN"/>
        </w:rPr>
        <w:t>。</w:t>
      </w:r>
      <w:r>
        <w:rPr>
          <w:rFonts w:hint="default" w:ascii="Times New Roman" w:hAnsi="Times New Roman" w:cs="Times New Roman"/>
          <w:szCs w:val="21"/>
        </w:rPr>
        <w:t>代理人根据授权，以</w:t>
      </w:r>
      <w:r>
        <w:rPr>
          <w:rFonts w:hint="eastAsia" w:ascii="Times New Roman" w:hAnsi="Times New Roman" w:cs="Times New Roman"/>
          <w:szCs w:val="21"/>
          <w:lang w:eastAsia="zh-CN"/>
        </w:rPr>
        <w:t>招标人</w:t>
      </w:r>
      <w:r>
        <w:rPr>
          <w:rFonts w:hint="default" w:ascii="Times New Roman" w:hAnsi="Times New Roman" w:cs="Times New Roman"/>
          <w:szCs w:val="21"/>
        </w:rPr>
        <w:t>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w:t>
      </w:r>
      <w:r>
        <w:rPr>
          <w:rFonts w:hint="eastAsia" w:ascii="Times New Roman" w:hAnsi="Times New Roman" w:cs="Times New Roman"/>
          <w:szCs w:val="21"/>
          <w:lang w:eastAsia="zh-CN"/>
        </w:rPr>
        <w:t>招标人</w:t>
      </w:r>
      <w:r>
        <w:rPr>
          <w:rFonts w:hint="default" w:ascii="Times New Roman" w:hAnsi="Times New Roman" w:cs="Times New Roman"/>
          <w:szCs w:val="21"/>
        </w:rPr>
        <w:t>承担</w:t>
      </w:r>
      <w:r>
        <w:rPr>
          <w:rFonts w:hint="eastAsia" w:ascii="Times New Roman" w:hAnsi="Times New Roman" w:cs="Times New Roman"/>
          <w:szCs w:val="21"/>
          <w:lang w:eastAsia="zh-CN"/>
        </w:rPr>
        <w:t>。</w:t>
      </w:r>
    </w:p>
    <w:p w14:paraId="125FE7C6">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eastAsia" w:ascii="Times New Roman" w:hAnsi="Times New Roman" w:cs="Times New Roman"/>
          <w:szCs w:val="21"/>
          <w:lang w:eastAsia="zh-CN"/>
        </w:rPr>
        <w:t>。</w:t>
      </w:r>
    </w:p>
    <w:p w14:paraId="3CB82D70">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代理人无转委托权</w:t>
      </w:r>
      <w:r>
        <w:rPr>
          <w:rFonts w:hint="eastAsia" w:ascii="Times New Roman" w:hAnsi="Times New Roman" w:cs="Times New Roman"/>
          <w:szCs w:val="21"/>
          <w:lang w:eastAsia="zh-CN"/>
        </w:rPr>
        <w:t>。</w:t>
      </w:r>
    </w:p>
    <w:p w14:paraId="7E51AB5D">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w:t>
      </w:r>
      <w:permStart w:id="63" w:edGrp="everyone"/>
      <w:r>
        <w:rPr>
          <w:rFonts w:hint="default" w:ascii="Times New Roman" w:hAnsi="Times New Roman" w:cs="Times New Roman"/>
          <w:szCs w:val="21"/>
        </w:rPr>
        <w:t>202</w:t>
      </w:r>
      <w:r>
        <w:rPr>
          <w:rFonts w:hint="eastAsia" w:ascii="Times New Roman" w:hAnsi="Times New Roman" w:cs="Times New Roman"/>
          <w:szCs w:val="21"/>
          <w:lang w:val="en-US" w:eastAsia="zh-CN"/>
        </w:rPr>
        <w:t>4</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w:t>
      </w:r>
      <w:permEnd w:id="63"/>
      <w:r>
        <w:rPr>
          <w:rFonts w:hint="default" w:ascii="Times New Roman" w:hAnsi="Times New Roman" w:cs="Times New Roman"/>
          <w:szCs w:val="21"/>
        </w:rPr>
        <w:t>以来任意连续3个月的养老保险证明复印件</w:t>
      </w:r>
      <w:r>
        <w:rPr>
          <w:rFonts w:hint="eastAsia" w:ascii="Times New Roman" w:hAnsi="Times New Roman" w:cs="Times New Roman"/>
          <w:szCs w:val="21"/>
          <w:lang w:eastAsia="zh-CN"/>
        </w:rPr>
        <w:t>。</w:t>
      </w:r>
    </w:p>
    <w:p w14:paraId="1728044A">
      <w:pPr>
        <w:spacing w:line="440" w:lineRule="exact"/>
        <w:rPr>
          <w:rFonts w:hint="default" w:ascii="Times New Roman" w:hAnsi="Times New Roman" w:cs="Times New Roman"/>
          <w:szCs w:val="21"/>
        </w:rPr>
      </w:pPr>
    </w:p>
    <w:p w14:paraId="0F89CF78">
      <w:pPr>
        <w:spacing w:line="440" w:lineRule="exact"/>
        <w:rPr>
          <w:rFonts w:hint="default" w:ascii="Times New Roman" w:hAnsi="Times New Roman" w:cs="Times New Roman"/>
          <w:szCs w:val="21"/>
        </w:rPr>
      </w:pPr>
    </w:p>
    <w:p w14:paraId="31FB29BD">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492F1795">
      <w:pPr>
        <w:spacing w:line="440" w:lineRule="exact"/>
        <w:rPr>
          <w:rFonts w:hint="default" w:ascii="Times New Roman" w:hAnsi="Times New Roman" w:cs="Times New Roman"/>
          <w:szCs w:val="21"/>
        </w:rPr>
      </w:pPr>
    </w:p>
    <w:p w14:paraId="40745319">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w:t>
      </w:r>
    </w:p>
    <w:p w14:paraId="20A71088">
      <w:pPr>
        <w:spacing w:line="440" w:lineRule="exact"/>
        <w:rPr>
          <w:rFonts w:hint="default" w:ascii="Times New Roman" w:hAnsi="Times New Roman" w:cs="Times New Roman"/>
          <w:szCs w:val="21"/>
        </w:rPr>
      </w:pPr>
    </w:p>
    <w:p w14:paraId="269B399B">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7EAEB936">
      <w:pPr>
        <w:spacing w:line="440" w:lineRule="exact"/>
        <w:rPr>
          <w:rFonts w:hint="default" w:ascii="Times New Roman" w:hAnsi="Times New Roman" w:cs="Times New Roman"/>
          <w:szCs w:val="21"/>
        </w:rPr>
      </w:pPr>
    </w:p>
    <w:p w14:paraId="54C7E3B3">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 xml:space="preserve">） </w:t>
      </w:r>
    </w:p>
    <w:p w14:paraId="5E2F5AD6">
      <w:pPr>
        <w:spacing w:line="440" w:lineRule="exact"/>
        <w:rPr>
          <w:rFonts w:hint="default" w:ascii="Times New Roman" w:hAnsi="Times New Roman" w:cs="Times New Roman"/>
          <w:szCs w:val="21"/>
        </w:rPr>
      </w:pPr>
    </w:p>
    <w:p w14:paraId="43A3C9BD">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1AEE398E">
      <w:pPr>
        <w:spacing w:line="440" w:lineRule="exact"/>
        <w:rPr>
          <w:rFonts w:hint="default" w:ascii="Times New Roman" w:hAnsi="Times New Roman" w:cs="Times New Roman"/>
          <w:szCs w:val="21"/>
        </w:rPr>
      </w:pPr>
    </w:p>
    <w:p w14:paraId="50F1038B">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0E61E52B">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33439D2F">
      <w:pPr>
        <w:pStyle w:val="6"/>
        <w:keepNext w:val="0"/>
        <w:keepLines w:val="0"/>
        <w:jc w:val="center"/>
        <w:rPr>
          <w:rFonts w:hint="eastAsia"/>
          <w:color w:val="000000"/>
        </w:rPr>
      </w:pPr>
      <w:bookmarkStart w:id="294" w:name="_Toc152042583"/>
      <w:bookmarkStart w:id="295" w:name="_Toc144974862"/>
      <w:bookmarkStart w:id="296" w:name="_Toc247514286"/>
      <w:bookmarkStart w:id="297" w:name="_Toc300835216"/>
      <w:bookmarkStart w:id="298" w:name="_Toc152045794"/>
      <w:bookmarkStart w:id="299" w:name="_Toc247527834"/>
      <w:r>
        <w:rPr>
          <w:rFonts w:hint="eastAsia"/>
          <w:color w:val="000000"/>
          <w:lang w:val="en-US" w:eastAsia="zh-CN"/>
        </w:rPr>
        <w:t>四</w:t>
      </w:r>
      <w:r>
        <w:rPr>
          <w:color w:val="000000"/>
        </w:rPr>
        <w:t>、</w:t>
      </w:r>
      <w:r>
        <w:rPr>
          <w:rFonts w:hint="eastAsia"/>
          <w:color w:val="000000"/>
        </w:rPr>
        <w:t>联合体协议书</w:t>
      </w:r>
    </w:p>
    <w:p w14:paraId="058156C1">
      <w:pPr>
        <w:pStyle w:val="11"/>
        <w:adjustRightInd w:val="0"/>
        <w:snapToGrid w:val="0"/>
        <w:spacing w:line="300" w:lineRule="auto"/>
        <w:jc w:val="center"/>
        <w:rPr>
          <w:rFonts w:hint="eastAsia" w:hAnsi="宋体"/>
          <w:color w:val="000000"/>
        </w:rPr>
      </w:pPr>
      <w:r>
        <w:rPr>
          <w:rFonts w:hint="eastAsia" w:hAnsi="宋体"/>
          <w:color w:val="000000"/>
        </w:rPr>
        <w:t>（如果采用联合体投标的，则适用此表，否则不适用）</w:t>
      </w:r>
    </w:p>
    <w:p w14:paraId="4BBC8321">
      <w:pPr>
        <w:pStyle w:val="11"/>
        <w:adjustRightInd w:val="0"/>
        <w:snapToGrid w:val="0"/>
        <w:spacing w:line="300" w:lineRule="auto"/>
        <w:rPr>
          <w:rFonts w:hint="eastAsia" w:ascii="Times New Roman" w:hAnsi="Times New Roman" w:eastAsia="黑体"/>
          <w:color w:val="000000"/>
        </w:rPr>
      </w:pPr>
    </w:p>
    <w:p w14:paraId="6F35FD6C">
      <w:pPr>
        <w:topLinePunct/>
        <w:spacing w:line="440" w:lineRule="exact"/>
        <w:ind w:firstLine="420" w:firstLineChars="200"/>
        <w:rPr>
          <w:rFonts w:hint="eastAsia" w:eastAsiaTheme="minorEastAsia"/>
          <w:color w:val="000000"/>
          <w:szCs w:val="21"/>
          <w:lang w:eastAsia="zh-CN"/>
        </w:rPr>
      </w:pP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（所有成员单位名称）自愿组成</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rFonts w:hint="eastAsia"/>
          <w:color w:val="000000"/>
          <w:szCs w:val="21"/>
        </w:rPr>
        <w:t>（</w:t>
      </w:r>
      <w:r>
        <w:rPr>
          <w:color w:val="000000"/>
          <w:szCs w:val="21"/>
        </w:rPr>
        <w:t>联合体名称</w:t>
      </w:r>
      <w:r>
        <w:rPr>
          <w:rFonts w:hint="eastAsia"/>
          <w:color w:val="000000"/>
          <w:szCs w:val="21"/>
        </w:rPr>
        <w:t>）联合体</w:t>
      </w:r>
      <w:r>
        <w:rPr>
          <w:color w:val="000000"/>
          <w:szCs w:val="21"/>
        </w:rPr>
        <w:t>，共同参加</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标段施工投标</w:t>
      </w:r>
      <w:r>
        <w:rPr>
          <w:rFonts w:hint="eastAsia"/>
          <w:color w:val="000000"/>
          <w:szCs w:val="21"/>
          <w:lang w:eastAsia="zh-CN"/>
        </w:rPr>
        <w:t>。</w:t>
      </w:r>
      <w:r>
        <w:rPr>
          <w:color w:val="000000"/>
          <w:szCs w:val="21"/>
        </w:rPr>
        <w:t>现就联合体投标事宜订立如下协议</w:t>
      </w:r>
      <w:r>
        <w:rPr>
          <w:rFonts w:hint="eastAsia"/>
          <w:color w:val="000000"/>
          <w:szCs w:val="21"/>
          <w:lang w:eastAsia="zh-CN"/>
        </w:rPr>
        <w:t>。</w:t>
      </w:r>
    </w:p>
    <w:p w14:paraId="0210E754">
      <w:pPr>
        <w:topLinePunct/>
        <w:spacing w:line="440" w:lineRule="exact"/>
        <w:ind w:firstLine="420" w:firstLineChars="200"/>
        <w:rPr>
          <w:rFonts w:hint="eastAsia" w:eastAsiaTheme="minorEastAsia"/>
          <w:color w:val="000000"/>
          <w:szCs w:val="21"/>
          <w:lang w:eastAsia="zh-CN"/>
        </w:rPr>
      </w:pPr>
      <w:r>
        <w:rPr>
          <w:color w:val="000000"/>
          <w:szCs w:val="21"/>
        </w:rPr>
        <w:t>1、</w:t>
      </w:r>
      <w:r>
        <w:rPr>
          <w:color w:val="000000"/>
          <w:szCs w:val="21"/>
          <w:u w:val="single"/>
        </w:rPr>
        <w:t xml:space="preserve">       </w:t>
      </w:r>
      <w:r>
        <w:rPr>
          <w:color w:val="000000"/>
          <w:szCs w:val="21"/>
        </w:rPr>
        <w:t>（某成员单位名称）为</w:t>
      </w:r>
      <w:r>
        <w:rPr>
          <w:color w:val="000000"/>
          <w:szCs w:val="21"/>
          <w:u w:val="single"/>
        </w:rPr>
        <w:t xml:space="preserve">     </w:t>
      </w:r>
      <w:r>
        <w:rPr>
          <w:color w:val="000000"/>
          <w:szCs w:val="21"/>
        </w:rPr>
        <w:t>（联合体名称）牵头人</w:t>
      </w:r>
      <w:r>
        <w:rPr>
          <w:rFonts w:hint="eastAsia"/>
          <w:color w:val="000000"/>
          <w:szCs w:val="21"/>
          <w:lang w:eastAsia="zh-CN"/>
        </w:rPr>
        <w:t>。</w:t>
      </w:r>
    </w:p>
    <w:p w14:paraId="2FCA1B95">
      <w:pPr>
        <w:topLinePunct/>
        <w:spacing w:line="440" w:lineRule="exact"/>
        <w:ind w:firstLine="420" w:firstLineChars="200"/>
        <w:rPr>
          <w:rFonts w:hint="eastAsia" w:eastAsiaTheme="minorEastAsia"/>
          <w:color w:val="000000"/>
          <w:szCs w:val="21"/>
          <w:lang w:eastAsia="zh-CN"/>
        </w:rPr>
      </w:pPr>
      <w:r>
        <w:rPr>
          <w:color w:val="000000"/>
          <w:szCs w:val="21"/>
        </w:rPr>
        <w:t>2、联合体牵头人</w:t>
      </w:r>
      <w:r>
        <w:rPr>
          <w:rFonts w:hint="eastAsia"/>
          <w:color w:val="000000"/>
          <w:szCs w:val="21"/>
        </w:rPr>
        <w:t>合法代表联合体各成员负责本招标项目投标文件编制和合同谈判活动，并代表联合体提交和接收相关的资料、信息及指示，并处理与之有关的一切事务，</w:t>
      </w:r>
      <w:r>
        <w:rPr>
          <w:color w:val="000000"/>
          <w:szCs w:val="21"/>
        </w:rPr>
        <w:t>负责合同实施阶段的主办、组织和协调工作</w:t>
      </w:r>
      <w:r>
        <w:rPr>
          <w:rFonts w:hint="eastAsia"/>
          <w:color w:val="000000"/>
          <w:szCs w:val="21"/>
          <w:lang w:eastAsia="zh-CN"/>
        </w:rPr>
        <w:t>。</w:t>
      </w:r>
    </w:p>
    <w:p w14:paraId="3FA5AE45">
      <w:pPr>
        <w:topLinePunct/>
        <w:spacing w:line="440" w:lineRule="exact"/>
        <w:ind w:firstLine="420" w:firstLineChars="200"/>
        <w:rPr>
          <w:rFonts w:hint="eastAsia" w:eastAsiaTheme="minorEastAsia"/>
          <w:color w:val="000000"/>
          <w:szCs w:val="21"/>
          <w:lang w:eastAsia="zh-CN"/>
        </w:rPr>
      </w:pPr>
      <w:r>
        <w:rPr>
          <w:color w:val="000000"/>
          <w:szCs w:val="21"/>
        </w:rPr>
        <w:t>3、联合体将严格按照招标文件的各项要求，递交投标文件，履行合同，并对外承担连带责任</w:t>
      </w:r>
      <w:r>
        <w:rPr>
          <w:rFonts w:hint="eastAsia"/>
          <w:color w:val="000000"/>
          <w:szCs w:val="21"/>
          <w:lang w:eastAsia="zh-CN"/>
        </w:rPr>
        <w:t>。</w:t>
      </w:r>
    </w:p>
    <w:p w14:paraId="3B698DD7">
      <w:pPr>
        <w:topLinePunct/>
        <w:spacing w:line="440" w:lineRule="exact"/>
        <w:ind w:firstLine="420" w:firstLineChars="200"/>
        <w:rPr>
          <w:rFonts w:hint="eastAsia" w:eastAsiaTheme="minorEastAsia"/>
          <w:color w:val="000000"/>
          <w:szCs w:val="21"/>
          <w:lang w:eastAsia="zh-CN"/>
        </w:rPr>
      </w:pPr>
      <w:r>
        <w:rPr>
          <w:color w:val="000000"/>
          <w:szCs w:val="21"/>
        </w:rPr>
        <w:t>4、联合体各成员单位内部的职责分工如下：</w:t>
      </w:r>
      <w:r>
        <w:rPr>
          <w:color w:val="000000"/>
          <w:szCs w:val="21"/>
          <w:u w:val="single"/>
        </w:rPr>
        <w:t xml:space="preserve">                 </w:t>
      </w:r>
      <w:r>
        <w:rPr>
          <w:color w:val="000000"/>
          <w:szCs w:val="21"/>
        </w:rPr>
        <w:t xml:space="preserve"> </w:t>
      </w:r>
      <w:r>
        <w:rPr>
          <w:rFonts w:hint="eastAsia"/>
          <w:color w:val="000000"/>
          <w:szCs w:val="21"/>
          <w:lang w:eastAsia="zh-CN"/>
        </w:rPr>
        <w:t>。</w:t>
      </w:r>
    </w:p>
    <w:p w14:paraId="7D439430">
      <w:pPr>
        <w:topLinePunct/>
        <w:spacing w:line="440" w:lineRule="exact"/>
        <w:ind w:firstLine="420" w:firstLineChars="200"/>
        <w:rPr>
          <w:color w:val="000000"/>
          <w:szCs w:val="21"/>
        </w:rPr>
      </w:pPr>
      <w:r>
        <w:rPr>
          <w:color w:val="000000"/>
          <w:szCs w:val="21"/>
        </w:rPr>
        <w:t>5、本协议书自签署之日起生效，合同履行完毕后自动失效</w:t>
      </w:r>
      <w:r>
        <w:rPr>
          <w:rFonts w:hint="eastAsia"/>
          <w:color w:val="000000"/>
          <w:szCs w:val="21"/>
          <w:lang w:eastAsia="zh-CN"/>
        </w:rPr>
        <w:t>。</w:t>
      </w:r>
      <w:r>
        <w:rPr>
          <w:color w:val="000000"/>
          <w:szCs w:val="21"/>
        </w:rPr>
        <w:t xml:space="preserve"> </w:t>
      </w:r>
    </w:p>
    <w:p w14:paraId="5E59C70D">
      <w:pPr>
        <w:topLinePunct/>
        <w:spacing w:line="440" w:lineRule="exact"/>
        <w:ind w:firstLine="420" w:firstLineChars="200"/>
        <w:rPr>
          <w:rFonts w:hint="eastAsia" w:eastAsiaTheme="minorEastAsia"/>
          <w:color w:val="000000"/>
          <w:szCs w:val="21"/>
          <w:lang w:eastAsia="zh-CN"/>
        </w:rPr>
      </w:pPr>
      <w:r>
        <w:rPr>
          <w:color w:val="000000"/>
          <w:szCs w:val="21"/>
        </w:rPr>
        <w:t>6、本协议书一式</w:t>
      </w:r>
      <w:r>
        <w:rPr>
          <w:color w:val="000000"/>
          <w:szCs w:val="21"/>
          <w:u w:val="single"/>
        </w:rPr>
        <w:t xml:space="preserve">   </w:t>
      </w:r>
      <w:r>
        <w:rPr>
          <w:color w:val="000000"/>
          <w:szCs w:val="21"/>
        </w:rPr>
        <w:t>份，联合体成员和招标人各执一份</w:t>
      </w:r>
      <w:r>
        <w:rPr>
          <w:rFonts w:hint="eastAsia"/>
          <w:color w:val="000000"/>
          <w:szCs w:val="21"/>
          <w:lang w:eastAsia="zh-CN"/>
        </w:rPr>
        <w:t>。</w:t>
      </w:r>
    </w:p>
    <w:p w14:paraId="238AAC7F">
      <w:pPr>
        <w:topLinePunct/>
        <w:spacing w:line="440" w:lineRule="exact"/>
        <w:rPr>
          <w:rFonts w:hint="eastAsia"/>
          <w:color w:val="000000"/>
          <w:szCs w:val="21"/>
        </w:rPr>
      </w:pPr>
    </w:p>
    <w:p w14:paraId="1CA1615E">
      <w:pPr>
        <w:topLinePunct/>
        <w:spacing w:line="440" w:lineRule="exact"/>
        <w:rPr>
          <w:color w:val="000000"/>
          <w:szCs w:val="21"/>
        </w:rPr>
      </w:pPr>
      <w:r>
        <w:rPr>
          <w:color w:val="000000"/>
          <w:szCs w:val="21"/>
        </w:rPr>
        <w:t>牵头人名称：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690C3D76">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5F0BC2C3">
      <w:pPr>
        <w:topLinePunct/>
        <w:spacing w:line="440" w:lineRule="exact"/>
        <w:rPr>
          <w:color w:val="000000"/>
          <w:szCs w:val="21"/>
        </w:rPr>
      </w:pPr>
      <w:r>
        <w:rPr>
          <w:color w:val="000000"/>
          <w:szCs w:val="21"/>
        </w:rPr>
        <w:t>成员一名称：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758A7AFA">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75DB83B3">
      <w:pPr>
        <w:topLinePunct/>
        <w:spacing w:line="440" w:lineRule="exact"/>
        <w:rPr>
          <w:color w:val="000000"/>
          <w:szCs w:val="21"/>
        </w:rPr>
      </w:pPr>
      <w:r>
        <w:rPr>
          <w:color w:val="000000"/>
          <w:szCs w:val="21"/>
        </w:rPr>
        <w:t>成员二名称：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0BBB251C">
      <w:pPr>
        <w:topLinePunct/>
        <w:spacing w:line="440" w:lineRule="exact"/>
        <w:rPr>
          <w:rFonts w:ascii="宋体" w:hAnsi="宋体"/>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3CCFA1E8">
      <w:pPr>
        <w:topLinePunct/>
        <w:spacing w:line="440" w:lineRule="exact"/>
        <w:rPr>
          <w:rFonts w:hint="eastAsia" w:ascii="宋体" w:hAnsi="宋体"/>
          <w:color w:val="000000"/>
          <w:szCs w:val="21"/>
        </w:rPr>
      </w:pPr>
      <w:r>
        <w:rPr>
          <w:rFonts w:hint="eastAsia" w:ascii="宋体" w:hAnsi="宋体"/>
          <w:color w:val="000000"/>
          <w:szCs w:val="21"/>
        </w:rPr>
        <w:t>……</w:t>
      </w:r>
    </w:p>
    <w:p w14:paraId="17F69566">
      <w:pPr>
        <w:topLinePunct/>
        <w:spacing w:line="440" w:lineRule="exact"/>
        <w:rPr>
          <w:rFonts w:hint="eastAsia" w:ascii="宋体" w:hAnsi="宋体"/>
          <w:color w:val="000000"/>
          <w:szCs w:val="21"/>
        </w:rPr>
      </w:pPr>
    </w:p>
    <w:p w14:paraId="61F812C3">
      <w:pPr>
        <w:topLinePunct/>
        <w:spacing w:line="440" w:lineRule="exact"/>
        <w:rPr>
          <w:rFonts w:hint="eastAsia" w:ascii="宋体" w:hAnsi="宋体"/>
          <w:color w:val="000000"/>
          <w:szCs w:val="21"/>
        </w:rPr>
      </w:pPr>
    </w:p>
    <w:p w14:paraId="7368A447">
      <w:pPr>
        <w:topLinePunct/>
        <w:spacing w:line="440" w:lineRule="exact"/>
        <w:jc w:val="right"/>
        <w:rPr>
          <w:color w:val="000000"/>
        </w:rPr>
      </w:pPr>
      <w:r>
        <w:rPr>
          <w:color w:val="000000"/>
          <w:u w:val="single"/>
        </w:rPr>
        <w:t xml:space="preserve">        </w:t>
      </w:r>
      <w:r>
        <w:rPr>
          <w:color w:val="000000"/>
        </w:rPr>
        <w:t>年</w:t>
      </w:r>
      <w:r>
        <w:rPr>
          <w:color w:val="000000"/>
          <w:u w:val="single"/>
        </w:rPr>
        <w:t xml:space="preserve">   </w:t>
      </w:r>
      <w:r>
        <w:rPr>
          <w:rFonts w:hint="eastAsia"/>
          <w:color w:val="000000"/>
          <w:u w:val="single"/>
        </w:rPr>
        <w:t xml:space="preserve">   </w:t>
      </w:r>
      <w:r>
        <w:rPr>
          <w:color w:val="000000"/>
          <w:u w:val="single"/>
        </w:rPr>
        <w:t xml:space="preserve"> </w:t>
      </w:r>
      <w:r>
        <w:rPr>
          <w:color w:val="000000"/>
        </w:rPr>
        <w:t>月</w:t>
      </w:r>
      <w:r>
        <w:rPr>
          <w:color w:val="000000"/>
          <w:u w:val="single"/>
        </w:rPr>
        <w:t xml:space="preserve"> </w:t>
      </w:r>
      <w:r>
        <w:rPr>
          <w:rFonts w:hint="eastAsia"/>
          <w:color w:val="000000"/>
          <w:u w:val="single"/>
        </w:rPr>
        <w:t xml:space="preserve">   </w:t>
      </w:r>
      <w:r>
        <w:rPr>
          <w:color w:val="000000"/>
          <w:u w:val="single"/>
        </w:rPr>
        <w:t xml:space="preserve">   </w:t>
      </w:r>
      <w:r>
        <w:rPr>
          <w:color w:val="000000"/>
        </w:rPr>
        <w:t>日</w:t>
      </w:r>
    </w:p>
    <w:p w14:paraId="46ED59E5"/>
    <w:p w14:paraId="78237DA1">
      <w:pPr>
        <w:pStyle w:val="15"/>
      </w:pPr>
    </w:p>
    <w:p w14:paraId="6F3CF43F">
      <w:pPr>
        <w:pStyle w:val="15"/>
      </w:pPr>
    </w:p>
    <w:p w14:paraId="23658B25">
      <w:pPr>
        <w:pStyle w:val="6"/>
        <w:jc w:val="center"/>
        <w:rPr>
          <w:rFonts w:hint="default" w:ascii="Times New Roman" w:hAnsi="Times New Roman" w:cs="Times New Roman"/>
        </w:rPr>
      </w:pPr>
      <w:r>
        <w:rPr>
          <w:rFonts w:hint="eastAsia" w:ascii="Times New Roman" w:hAnsi="Times New Roman" w:cs="Times New Roman"/>
          <w:lang w:val="en-US" w:eastAsia="zh-CN"/>
        </w:rPr>
        <w:t>五</w:t>
      </w:r>
      <w:r>
        <w:rPr>
          <w:rFonts w:hint="default" w:ascii="Times New Roman" w:hAnsi="Times New Roman" w:cs="Times New Roman"/>
        </w:rPr>
        <w:t>、投标保证金</w:t>
      </w:r>
      <w:bookmarkEnd w:id="294"/>
      <w:bookmarkEnd w:id="295"/>
      <w:bookmarkEnd w:id="296"/>
      <w:bookmarkEnd w:id="297"/>
      <w:bookmarkEnd w:id="298"/>
      <w:bookmarkEnd w:id="299"/>
    </w:p>
    <w:p w14:paraId="44BEDB1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30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073A441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7A8558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4C1FF9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E51F94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F9439C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2C84E4F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7595A9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1486D2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86C5B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EC12899">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20C66FC5">
      <w:pPr>
        <w:spacing w:line="440" w:lineRule="exact"/>
        <w:rPr>
          <w:rFonts w:hint="default" w:ascii="Times New Roman" w:hAnsi="Times New Roman" w:cs="Times New Roman"/>
          <w:b/>
          <w:bCs/>
        </w:rPr>
      </w:pPr>
    </w:p>
    <w:bookmarkEnd w:id="300"/>
    <w:p w14:paraId="533F616A">
      <w:pPr>
        <w:rPr>
          <w:rFonts w:hint="default" w:ascii="Times New Roman" w:hAnsi="Times New Roman" w:cs="Times New Roman"/>
        </w:rPr>
      </w:pPr>
      <w:bookmarkStart w:id="301" w:name="_Toc247514287"/>
      <w:bookmarkStart w:id="302" w:name="_Toc247527835"/>
      <w:bookmarkStart w:id="303" w:name="_Toc152042584"/>
      <w:bookmarkStart w:id="304" w:name="_Toc300835218"/>
      <w:bookmarkStart w:id="305" w:name="_Toc144974863"/>
      <w:bookmarkStart w:id="306" w:name="_Toc152045795"/>
      <w:r>
        <w:rPr>
          <w:rFonts w:hint="default" w:ascii="Times New Roman" w:hAnsi="Times New Roman" w:cs="Times New Roman"/>
        </w:rPr>
        <w:br w:type="page"/>
      </w:r>
    </w:p>
    <w:p w14:paraId="22A251E4">
      <w:pPr>
        <w:pStyle w:val="6"/>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六</w:t>
      </w:r>
      <w:r>
        <w:rPr>
          <w:rFonts w:hint="default" w:ascii="Times New Roman" w:hAnsi="Times New Roman" w:cs="Times New Roman"/>
        </w:rPr>
        <w:t>、</w:t>
      </w:r>
      <w:bookmarkEnd w:id="301"/>
      <w:bookmarkEnd w:id="302"/>
      <w:bookmarkEnd w:id="303"/>
      <w:bookmarkEnd w:id="304"/>
      <w:bookmarkEnd w:id="305"/>
      <w:bookmarkEnd w:id="306"/>
      <w:r>
        <w:rPr>
          <w:rFonts w:hint="eastAsia" w:ascii="Times New Roman" w:hAnsi="Times New Roman" w:cs="Times New Roman"/>
          <w:lang w:val="en-US" w:eastAsia="zh-CN"/>
        </w:rPr>
        <w:t>已标价工程量清单</w:t>
      </w:r>
    </w:p>
    <w:p w14:paraId="78BBEFD3">
      <w:pPr>
        <w:rPr>
          <w:rFonts w:hint="default" w:ascii="Times New Roman" w:hAnsi="Times New Roman" w:cs="Times New Roman"/>
        </w:rPr>
      </w:pPr>
      <w:bookmarkStart w:id="307" w:name="_Toc144974864"/>
      <w:bookmarkStart w:id="308" w:name="_Toc152045796"/>
      <w:bookmarkStart w:id="309" w:name="_Toc300835221"/>
      <w:bookmarkStart w:id="310" w:name="_Toc152042585"/>
      <w:bookmarkStart w:id="311" w:name="_Toc247527836"/>
      <w:bookmarkStart w:id="312" w:name="_Toc247514288"/>
    </w:p>
    <w:p w14:paraId="6F802688">
      <w:pPr>
        <w:rPr>
          <w:rFonts w:hint="eastAsia" w:ascii="Times New Roman" w:hAnsi="Times New Roman" w:cs="Times New Roman" w:eastAsiaTheme="minorEastAsia"/>
          <w:lang w:val="en-US" w:eastAsia="zh-CN"/>
        </w:rPr>
      </w:pPr>
    </w:p>
    <w:p w14:paraId="5D96C988">
      <w:pPr>
        <w:rPr>
          <w:rFonts w:hint="default" w:ascii="Times New Roman" w:hAnsi="Times New Roman" w:cs="Times New Roman"/>
        </w:rPr>
      </w:pPr>
    </w:p>
    <w:p w14:paraId="38AF6919">
      <w:pPr>
        <w:rPr>
          <w:rFonts w:hint="default" w:ascii="Times New Roman" w:hAnsi="Times New Roman" w:cs="Times New Roman"/>
        </w:rPr>
      </w:pPr>
    </w:p>
    <w:p w14:paraId="46E6E1F5">
      <w:pPr>
        <w:rPr>
          <w:rFonts w:hint="default" w:ascii="Times New Roman" w:hAnsi="Times New Roman" w:cs="Times New Roman"/>
        </w:rPr>
      </w:pPr>
      <w:r>
        <w:rPr>
          <w:rFonts w:hint="default" w:ascii="Times New Roman" w:hAnsi="Times New Roman" w:cs="Times New Roman"/>
        </w:rPr>
        <w:br w:type="page"/>
      </w:r>
    </w:p>
    <w:p w14:paraId="0DE50135">
      <w:pPr>
        <w:pStyle w:val="6"/>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307"/>
      <w:bookmarkEnd w:id="308"/>
      <w:bookmarkEnd w:id="309"/>
      <w:bookmarkEnd w:id="310"/>
      <w:bookmarkEnd w:id="311"/>
      <w:bookmarkEnd w:id="312"/>
      <w:r>
        <w:rPr>
          <w:rFonts w:hint="eastAsia" w:ascii="Times New Roman" w:hAnsi="Times New Roman" w:cs="Times New Roman"/>
          <w:highlight w:val="none"/>
          <w:lang w:val="en-US" w:eastAsia="zh-CN"/>
        </w:rPr>
        <w:t>施工方案</w:t>
      </w:r>
    </w:p>
    <w:p w14:paraId="482BD32A">
      <w:pPr>
        <w:spacing w:line="440" w:lineRule="exact"/>
        <w:rPr>
          <w:rFonts w:hint="default" w:ascii="Times New Roman" w:hAnsi="Times New Roman" w:eastAsia="黑体" w:cs="Times New Roman"/>
          <w:szCs w:val="21"/>
          <w:highlight w:val="green"/>
        </w:rPr>
      </w:pPr>
    </w:p>
    <w:p w14:paraId="499F2C3E">
      <w:pPr>
        <w:tabs>
          <w:tab w:val="left" w:pos="720"/>
        </w:tabs>
        <w:spacing w:line="440" w:lineRule="exact"/>
        <w:ind w:firstLine="420" w:firstLineChars="200"/>
        <w:rPr>
          <w:rFonts w:hint="eastAsia" w:ascii="Times New Roman" w:hAnsi="Times New Roman" w:cs="Times New Roman" w:eastAsiaTheme="minorEastAsia"/>
          <w:szCs w:val="21"/>
          <w:lang w:eastAsia="zh-CN"/>
        </w:rPr>
      </w:pPr>
      <w:bookmarkStart w:id="313"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w:t>
      </w:r>
      <w:r>
        <w:rPr>
          <w:rFonts w:hint="eastAsia" w:ascii="Times New Roman" w:hAnsi="Times New Roman" w:cs="Times New Roman"/>
          <w:szCs w:val="21"/>
          <w:lang w:eastAsia="zh-CN"/>
        </w:rPr>
        <w:t>。</w:t>
      </w:r>
      <w:r>
        <w:rPr>
          <w:rFonts w:hint="default" w:ascii="Times New Roman" w:hAnsi="Times New Roman" w:cs="Times New Roman"/>
          <w:szCs w:val="21"/>
        </w:rPr>
        <w:t>用图表形式阐明本项目的施工总平面、进度计划以及拟投入主要施工设备、劳动力、项目管理机构等</w:t>
      </w:r>
      <w:r>
        <w:rPr>
          <w:rFonts w:hint="eastAsia" w:ascii="Times New Roman" w:hAnsi="Times New Roman" w:cs="Times New Roman"/>
          <w:szCs w:val="21"/>
          <w:lang w:eastAsia="zh-CN"/>
        </w:rPr>
        <w:t>。</w:t>
      </w:r>
    </w:p>
    <w:p w14:paraId="25DA0512">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14:paraId="6AE5B87D">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14:paraId="716C9E6E">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14:paraId="0712E94D">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14:paraId="672B7570">
      <w:pPr>
        <w:rPr>
          <w:rFonts w:hint="default" w:ascii="Times New Roman" w:hAnsi="Times New Roman" w:cs="Times New Roman"/>
          <w:szCs w:val="21"/>
        </w:rPr>
      </w:pPr>
      <w:r>
        <w:rPr>
          <w:rFonts w:hint="default" w:ascii="Times New Roman" w:hAnsi="Times New Roman" w:cs="Times New Roman"/>
          <w:szCs w:val="21"/>
        </w:rPr>
        <w:br w:type="page"/>
      </w:r>
    </w:p>
    <w:p w14:paraId="5FB0D867">
      <w:pPr>
        <w:pStyle w:val="7"/>
        <w:rPr>
          <w:rFonts w:hint="default" w:ascii="Times New Roman" w:hAnsi="Times New Roman" w:cs="Times New Roman"/>
        </w:rPr>
      </w:pPr>
      <w:bookmarkStart w:id="314" w:name="_Toc152042586"/>
      <w:bookmarkStart w:id="315" w:name="_Toc296602610"/>
      <w:bookmarkStart w:id="316" w:name="_Toc247085883"/>
      <w:bookmarkStart w:id="317" w:name="_Toc246996365"/>
      <w:bookmarkStart w:id="318" w:name="_Toc152045797"/>
      <w:bookmarkStart w:id="319" w:name="_Toc144974865"/>
      <w:bookmarkStart w:id="320" w:name="_Toc179632817"/>
      <w:bookmarkStart w:id="321" w:name="_Toc246997108"/>
      <w:r>
        <w:rPr>
          <w:rFonts w:hint="default" w:ascii="Times New Roman" w:hAnsi="Times New Roman" w:cs="Times New Roman"/>
        </w:rPr>
        <w:t>附表一：拟投入本项目的主要施工设备表</w:t>
      </w:r>
      <w:bookmarkEnd w:id="314"/>
      <w:bookmarkEnd w:id="315"/>
      <w:bookmarkEnd w:id="316"/>
      <w:bookmarkEnd w:id="317"/>
      <w:bookmarkEnd w:id="318"/>
      <w:bookmarkEnd w:id="319"/>
      <w:bookmarkEnd w:id="320"/>
      <w:bookmarkEnd w:id="321"/>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14:paraId="102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49A739E8">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14:paraId="75950DCF">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14:paraId="46231C6F">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14:paraId="18EF17A1">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14:paraId="7B9AA98C">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14:paraId="36C315D6">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14:paraId="2F7BCE78">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14:paraId="5297D8E6">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14:paraId="54AE1146">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14:paraId="291C7CFD">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14:paraId="44567F21">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14:paraId="4D375A20">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14:paraId="1FEFCE85">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14:paraId="30069786">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14:paraId="6A724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5F14AC3A">
            <w:pPr>
              <w:spacing w:line="440" w:lineRule="exact"/>
              <w:jc w:val="center"/>
              <w:rPr>
                <w:rFonts w:hint="default" w:ascii="Times New Roman" w:hAnsi="Times New Roman" w:cs="Times New Roman"/>
                <w:szCs w:val="21"/>
              </w:rPr>
            </w:pPr>
          </w:p>
        </w:tc>
        <w:tc>
          <w:tcPr>
            <w:tcW w:w="1086" w:type="dxa"/>
            <w:noWrap w:val="0"/>
            <w:vAlign w:val="center"/>
          </w:tcPr>
          <w:p w14:paraId="3C6C632D">
            <w:pPr>
              <w:spacing w:line="440" w:lineRule="exact"/>
              <w:jc w:val="center"/>
              <w:rPr>
                <w:rFonts w:hint="default" w:ascii="Times New Roman" w:hAnsi="Times New Roman" w:cs="Times New Roman"/>
                <w:szCs w:val="21"/>
              </w:rPr>
            </w:pPr>
          </w:p>
        </w:tc>
        <w:tc>
          <w:tcPr>
            <w:tcW w:w="761" w:type="dxa"/>
            <w:noWrap w:val="0"/>
            <w:vAlign w:val="center"/>
          </w:tcPr>
          <w:p w14:paraId="403B277E">
            <w:pPr>
              <w:spacing w:line="440" w:lineRule="exact"/>
              <w:jc w:val="center"/>
              <w:rPr>
                <w:rFonts w:hint="default" w:ascii="Times New Roman" w:hAnsi="Times New Roman" w:cs="Times New Roman"/>
                <w:szCs w:val="21"/>
              </w:rPr>
            </w:pPr>
          </w:p>
        </w:tc>
        <w:tc>
          <w:tcPr>
            <w:tcW w:w="990" w:type="dxa"/>
            <w:noWrap w:val="0"/>
            <w:vAlign w:val="center"/>
          </w:tcPr>
          <w:p w14:paraId="64B38167">
            <w:pPr>
              <w:spacing w:line="440" w:lineRule="exact"/>
              <w:jc w:val="center"/>
              <w:rPr>
                <w:rFonts w:hint="default" w:ascii="Times New Roman" w:hAnsi="Times New Roman" w:cs="Times New Roman"/>
                <w:szCs w:val="21"/>
              </w:rPr>
            </w:pPr>
          </w:p>
        </w:tc>
        <w:tc>
          <w:tcPr>
            <w:tcW w:w="672" w:type="dxa"/>
            <w:noWrap w:val="0"/>
            <w:vAlign w:val="center"/>
          </w:tcPr>
          <w:p w14:paraId="3A0D1A7B">
            <w:pPr>
              <w:spacing w:line="440" w:lineRule="exact"/>
              <w:jc w:val="center"/>
              <w:rPr>
                <w:rFonts w:hint="default" w:ascii="Times New Roman" w:hAnsi="Times New Roman" w:cs="Times New Roman"/>
                <w:szCs w:val="21"/>
              </w:rPr>
            </w:pPr>
          </w:p>
        </w:tc>
        <w:tc>
          <w:tcPr>
            <w:tcW w:w="738" w:type="dxa"/>
            <w:noWrap w:val="0"/>
            <w:vAlign w:val="center"/>
          </w:tcPr>
          <w:p w14:paraId="2ECB2080">
            <w:pPr>
              <w:spacing w:line="440" w:lineRule="exact"/>
              <w:jc w:val="center"/>
              <w:rPr>
                <w:rFonts w:hint="default" w:ascii="Times New Roman" w:hAnsi="Times New Roman" w:cs="Times New Roman"/>
                <w:szCs w:val="21"/>
              </w:rPr>
            </w:pPr>
          </w:p>
        </w:tc>
        <w:tc>
          <w:tcPr>
            <w:tcW w:w="1212" w:type="dxa"/>
            <w:noWrap w:val="0"/>
            <w:vAlign w:val="center"/>
          </w:tcPr>
          <w:p w14:paraId="15A642DF">
            <w:pPr>
              <w:spacing w:line="440" w:lineRule="exact"/>
              <w:jc w:val="center"/>
              <w:rPr>
                <w:rFonts w:hint="default" w:ascii="Times New Roman" w:hAnsi="Times New Roman" w:cs="Times New Roman"/>
                <w:szCs w:val="21"/>
              </w:rPr>
            </w:pPr>
          </w:p>
        </w:tc>
        <w:tc>
          <w:tcPr>
            <w:tcW w:w="874" w:type="dxa"/>
            <w:noWrap w:val="0"/>
            <w:vAlign w:val="center"/>
          </w:tcPr>
          <w:p w14:paraId="1AD30970">
            <w:pPr>
              <w:spacing w:line="440" w:lineRule="exact"/>
              <w:jc w:val="center"/>
              <w:rPr>
                <w:rFonts w:hint="default" w:ascii="Times New Roman" w:hAnsi="Times New Roman" w:cs="Times New Roman"/>
                <w:szCs w:val="21"/>
              </w:rPr>
            </w:pPr>
          </w:p>
        </w:tc>
        <w:tc>
          <w:tcPr>
            <w:tcW w:w="1055" w:type="dxa"/>
            <w:noWrap w:val="0"/>
            <w:vAlign w:val="center"/>
          </w:tcPr>
          <w:p w14:paraId="5111664B">
            <w:pPr>
              <w:spacing w:line="440" w:lineRule="exact"/>
              <w:jc w:val="center"/>
              <w:rPr>
                <w:rFonts w:hint="default" w:ascii="Times New Roman" w:hAnsi="Times New Roman" w:cs="Times New Roman"/>
                <w:szCs w:val="21"/>
              </w:rPr>
            </w:pPr>
          </w:p>
        </w:tc>
        <w:tc>
          <w:tcPr>
            <w:tcW w:w="691" w:type="dxa"/>
            <w:noWrap w:val="0"/>
            <w:vAlign w:val="center"/>
          </w:tcPr>
          <w:p w14:paraId="4566FE7F">
            <w:pPr>
              <w:spacing w:line="440" w:lineRule="exact"/>
              <w:jc w:val="center"/>
              <w:rPr>
                <w:rFonts w:hint="default" w:ascii="Times New Roman" w:hAnsi="Times New Roman" w:cs="Times New Roman"/>
                <w:szCs w:val="21"/>
              </w:rPr>
            </w:pPr>
          </w:p>
        </w:tc>
      </w:tr>
      <w:tr w14:paraId="3B361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37810F57">
            <w:pPr>
              <w:spacing w:line="440" w:lineRule="exact"/>
              <w:jc w:val="center"/>
              <w:rPr>
                <w:rFonts w:hint="default" w:ascii="Times New Roman" w:hAnsi="Times New Roman" w:cs="Times New Roman"/>
                <w:szCs w:val="21"/>
              </w:rPr>
            </w:pPr>
          </w:p>
        </w:tc>
        <w:tc>
          <w:tcPr>
            <w:tcW w:w="1086" w:type="dxa"/>
            <w:noWrap w:val="0"/>
            <w:vAlign w:val="center"/>
          </w:tcPr>
          <w:p w14:paraId="2016D496">
            <w:pPr>
              <w:spacing w:line="440" w:lineRule="exact"/>
              <w:jc w:val="center"/>
              <w:rPr>
                <w:rFonts w:hint="default" w:ascii="Times New Roman" w:hAnsi="Times New Roman" w:cs="Times New Roman"/>
                <w:szCs w:val="21"/>
              </w:rPr>
            </w:pPr>
          </w:p>
        </w:tc>
        <w:tc>
          <w:tcPr>
            <w:tcW w:w="761" w:type="dxa"/>
            <w:noWrap w:val="0"/>
            <w:vAlign w:val="center"/>
          </w:tcPr>
          <w:p w14:paraId="32C70FCE">
            <w:pPr>
              <w:spacing w:line="440" w:lineRule="exact"/>
              <w:jc w:val="center"/>
              <w:rPr>
                <w:rFonts w:hint="default" w:ascii="Times New Roman" w:hAnsi="Times New Roman" w:cs="Times New Roman"/>
                <w:szCs w:val="21"/>
              </w:rPr>
            </w:pPr>
          </w:p>
        </w:tc>
        <w:tc>
          <w:tcPr>
            <w:tcW w:w="990" w:type="dxa"/>
            <w:noWrap w:val="0"/>
            <w:vAlign w:val="center"/>
          </w:tcPr>
          <w:p w14:paraId="57BC7E81">
            <w:pPr>
              <w:spacing w:line="440" w:lineRule="exact"/>
              <w:jc w:val="center"/>
              <w:rPr>
                <w:rFonts w:hint="default" w:ascii="Times New Roman" w:hAnsi="Times New Roman" w:cs="Times New Roman"/>
                <w:szCs w:val="21"/>
              </w:rPr>
            </w:pPr>
          </w:p>
        </w:tc>
        <w:tc>
          <w:tcPr>
            <w:tcW w:w="672" w:type="dxa"/>
            <w:noWrap w:val="0"/>
            <w:vAlign w:val="center"/>
          </w:tcPr>
          <w:p w14:paraId="125A74E4">
            <w:pPr>
              <w:spacing w:line="440" w:lineRule="exact"/>
              <w:jc w:val="center"/>
              <w:rPr>
                <w:rFonts w:hint="default" w:ascii="Times New Roman" w:hAnsi="Times New Roman" w:cs="Times New Roman"/>
                <w:szCs w:val="21"/>
              </w:rPr>
            </w:pPr>
          </w:p>
        </w:tc>
        <w:tc>
          <w:tcPr>
            <w:tcW w:w="738" w:type="dxa"/>
            <w:noWrap w:val="0"/>
            <w:vAlign w:val="center"/>
          </w:tcPr>
          <w:p w14:paraId="43351EF5">
            <w:pPr>
              <w:spacing w:line="440" w:lineRule="exact"/>
              <w:jc w:val="center"/>
              <w:rPr>
                <w:rFonts w:hint="default" w:ascii="Times New Roman" w:hAnsi="Times New Roman" w:cs="Times New Roman"/>
                <w:szCs w:val="21"/>
              </w:rPr>
            </w:pPr>
          </w:p>
        </w:tc>
        <w:tc>
          <w:tcPr>
            <w:tcW w:w="1212" w:type="dxa"/>
            <w:noWrap w:val="0"/>
            <w:vAlign w:val="center"/>
          </w:tcPr>
          <w:p w14:paraId="3E3A7D53">
            <w:pPr>
              <w:spacing w:line="440" w:lineRule="exact"/>
              <w:jc w:val="center"/>
              <w:rPr>
                <w:rFonts w:hint="default" w:ascii="Times New Roman" w:hAnsi="Times New Roman" w:cs="Times New Roman"/>
                <w:szCs w:val="21"/>
              </w:rPr>
            </w:pPr>
          </w:p>
        </w:tc>
        <w:tc>
          <w:tcPr>
            <w:tcW w:w="874" w:type="dxa"/>
            <w:noWrap w:val="0"/>
            <w:vAlign w:val="center"/>
          </w:tcPr>
          <w:p w14:paraId="704D8F2F">
            <w:pPr>
              <w:spacing w:line="440" w:lineRule="exact"/>
              <w:jc w:val="center"/>
              <w:rPr>
                <w:rFonts w:hint="default" w:ascii="Times New Roman" w:hAnsi="Times New Roman" w:cs="Times New Roman"/>
                <w:szCs w:val="21"/>
              </w:rPr>
            </w:pPr>
          </w:p>
        </w:tc>
        <w:tc>
          <w:tcPr>
            <w:tcW w:w="1055" w:type="dxa"/>
            <w:noWrap w:val="0"/>
            <w:vAlign w:val="center"/>
          </w:tcPr>
          <w:p w14:paraId="4DAB7000">
            <w:pPr>
              <w:spacing w:line="440" w:lineRule="exact"/>
              <w:jc w:val="center"/>
              <w:rPr>
                <w:rFonts w:hint="default" w:ascii="Times New Roman" w:hAnsi="Times New Roman" w:cs="Times New Roman"/>
                <w:szCs w:val="21"/>
              </w:rPr>
            </w:pPr>
          </w:p>
        </w:tc>
        <w:tc>
          <w:tcPr>
            <w:tcW w:w="691" w:type="dxa"/>
            <w:noWrap w:val="0"/>
            <w:vAlign w:val="center"/>
          </w:tcPr>
          <w:p w14:paraId="70781EB9">
            <w:pPr>
              <w:spacing w:line="440" w:lineRule="exact"/>
              <w:jc w:val="center"/>
              <w:rPr>
                <w:rFonts w:hint="default" w:ascii="Times New Roman" w:hAnsi="Times New Roman" w:cs="Times New Roman"/>
                <w:szCs w:val="21"/>
              </w:rPr>
            </w:pPr>
          </w:p>
        </w:tc>
      </w:tr>
      <w:tr w14:paraId="7BB63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F259334">
            <w:pPr>
              <w:spacing w:line="440" w:lineRule="exact"/>
              <w:jc w:val="center"/>
              <w:rPr>
                <w:rFonts w:hint="default" w:ascii="Times New Roman" w:hAnsi="Times New Roman" w:cs="Times New Roman"/>
                <w:szCs w:val="21"/>
              </w:rPr>
            </w:pPr>
          </w:p>
        </w:tc>
        <w:tc>
          <w:tcPr>
            <w:tcW w:w="1086" w:type="dxa"/>
            <w:noWrap w:val="0"/>
            <w:vAlign w:val="top"/>
          </w:tcPr>
          <w:p w14:paraId="3583C5D5">
            <w:pPr>
              <w:spacing w:line="440" w:lineRule="exact"/>
              <w:jc w:val="center"/>
              <w:rPr>
                <w:rFonts w:hint="default" w:ascii="Times New Roman" w:hAnsi="Times New Roman" w:cs="Times New Roman"/>
                <w:szCs w:val="21"/>
              </w:rPr>
            </w:pPr>
          </w:p>
        </w:tc>
        <w:tc>
          <w:tcPr>
            <w:tcW w:w="761" w:type="dxa"/>
            <w:noWrap w:val="0"/>
            <w:vAlign w:val="top"/>
          </w:tcPr>
          <w:p w14:paraId="4B095B74">
            <w:pPr>
              <w:spacing w:line="440" w:lineRule="exact"/>
              <w:jc w:val="center"/>
              <w:rPr>
                <w:rFonts w:hint="default" w:ascii="Times New Roman" w:hAnsi="Times New Roman" w:cs="Times New Roman"/>
                <w:szCs w:val="21"/>
              </w:rPr>
            </w:pPr>
          </w:p>
        </w:tc>
        <w:tc>
          <w:tcPr>
            <w:tcW w:w="990" w:type="dxa"/>
            <w:noWrap w:val="0"/>
            <w:vAlign w:val="top"/>
          </w:tcPr>
          <w:p w14:paraId="09DA4A4B">
            <w:pPr>
              <w:spacing w:line="440" w:lineRule="exact"/>
              <w:jc w:val="center"/>
              <w:rPr>
                <w:rFonts w:hint="default" w:ascii="Times New Roman" w:hAnsi="Times New Roman" w:cs="Times New Roman"/>
                <w:szCs w:val="21"/>
              </w:rPr>
            </w:pPr>
          </w:p>
        </w:tc>
        <w:tc>
          <w:tcPr>
            <w:tcW w:w="672" w:type="dxa"/>
            <w:noWrap w:val="0"/>
            <w:vAlign w:val="top"/>
          </w:tcPr>
          <w:p w14:paraId="487CFB64">
            <w:pPr>
              <w:spacing w:line="440" w:lineRule="exact"/>
              <w:jc w:val="center"/>
              <w:rPr>
                <w:rFonts w:hint="default" w:ascii="Times New Roman" w:hAnsi="Times New Roman" w:cs="Times New Roman"/>
                <w:szCs w:val="21"/>
              </w:rPr>
            </w:pPr>
          </w:p>
        </w:tc>
        <w:tc>
          <w:tcPr>
            <w:tcW w:w="738" w:type="dxa"/>
            <w:noWrap w:val="0"/>
            <w:vAlign w:val="top"/>
          </w:tcPr>
          <w:p w14:paraId="60B412E0">
            <w:pPr>
              <w:spacing w:line="440" w:lineRule="exact"/>
              <w:jc w:val="center"/>
              <w:rPr>
                <w:rFonts w:hint="default" w:ascii="Times New Roman" w:hAnsi="Times New Roman" w:cs="Times New Roman"/>
                <w:szCs w:val="21"/>
              </w:rPr>
            </w:pPr>
          </w:p>
        </w:tc>
        <w:tc>
          <w:tcPr>
            <w:tcW w:w="1212" w:type="dxa"/>
            <w:noWrap w:val="0"/>
            <w:vAlign w:val="top"/>
          </w:tcPr>
          <w:p w14:paraId="0F3EC75A">
            <w:pPr>
              <w:spacing w:line="440" w:lineRule="exact"/>
              <w:jc w:val="center"/>
              <w:rPr>
                <w:rFonts w:hint="default" w:ascii="Times New Roman" w:hAnsi="Times New Roman" w:cs="Times New Roman"/>
                <w:szCs w:val="21"/>
              </w:rPr>
            </w:pPr>
          </w:p>
        </w:tc>
        <w:tc>
          <w:tcPr>
            <w:tcW w:w="874" w:type="dxa"/>
            <w:noWrap w:val="0"/>
            <w:vAlign w:val="top"/>
          </w:tcPr>
          <w:p w14:paraId="3A64CF80">
            <w:pPr>
              <w:spacing w:line="440" w:lineRule="exact"/>
              <w:jc w:val="center"/>
              <w:rPr>
                <w:rFonts w:hint="default" w:ascii="Times New Roman" w:hAnsi="Times New Roman" w:cs="Times New Roman"/>
                <w:szCs w:val="21"/>
              </w:rPr>
            </w:pPr>
          </w:p>
        </w:tc>
        <w:tc>
          <w:tcPr>
            <w:tcW w:w="1055" w:type="dxa"/>
            <w:noWrap w:val="0"/>
            <w:vAlign w:val="top"/>
          </w:tcPr>
          <w:p w14:paraId="4B5FF3AA">
            <w:pPr>
              <w:spacing w:line="440" w:lineRule="exact"/>
              <w:jc w:val="center"/>
              <w:rPr>
                <w:rFonts w:hint="default" w:ascii="Times New Roman" w:hAnsi="Times New Roman" w:cs="Times New Roman"/>
                <w:szCs w:val="21"/>
              </w:rPr>
            </w:pPr>
          </w:p>
        </w:tc>
        <w:tc>
          <w:tcPr>
            <w:tcW w:w="691" w:type="dxa"/>
            <w:noWrap w:val="0"/>
            <w:vAlign w:val="top"/>
          </w:tcPr>
          <w:p w14:paraId="35B7F5F4">
            <w:pPr>
              <w:spacing w:line="440" w:lineRule="exact"/>
              <w:jc w:val="center"/>
              <w:rPr>
                <w:rFonts w:hint="default" w:ascii="Times New Roman" w:hAnsi="Times New Roman" w:cs="Times New Roman"/>
                <w:szCs w:val="21"/>
              </w:rPr>
            </w:pPr>
          </w:p>
        </w:tc>
      </w:tr>
      <w:tr w14:paraId="16DC0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C687976">
            <w:pPr>
              <w:spacing w:line="440" w:lineRule="exact"/>
              <w:jc w:val="center"/>
              <w:rPr>
                <w:rFonts w:hint="default" w:ascii="Times New Roman" w:hAnsi="Times New Roman" w:cs="Times New Roman"/>
                <w:szCs w:val="21"/>
              </w:rPr>
            </w:pPr>
          </w:p>
        </w:tc>
        <w:tc>
          <w:tcPr>
            <w:tcW w:w="1086" w:type="dxa"/>
            <w:noWrap w:val="0"/>
            <w:vAlign w:val="top"/>
          </w:tcPr>
          <w:p w14:paraId="62DB3E3A">
            <w:pPr>
              <w:spacing w:line="440" w:lineRule="exact"/>
              <w:jc w:val="center"/>
              <w:rPr>
                <w:rFonts w:hint="default" w:ascii="Times New Roman" w:hAnsi="Times New Roman" w:cs="Times New Roman"/>
                <w:szCs w:val="21"/>
              </w:rPr>
            </w:pPr>
          </w:p>
        </w:tc>
        <w:tc>
          <w:tcPr>
            <w:tcW w:w="761" w:type="dxa"/>
            <w:noWrap w:val="0"/>
            <w:vAlign w:val="top"/>
          </w:tcPr>
          <w:p w14:paraId="7DA15B2C">
            <w:pPr>
              <w:spacing w:line="440" w:lineRule="exact"/>
              <w:jc w:val="center"/>
              <w:rPr>
                <w:rFonts w:hint="default" w:ascii="Times New Roman" w:hAnsi="Times New Roman" w:cs="Times New Roman"/>
                <w:szCs w:val="21"/>
              </w:rPr>
            </w:pPr>
          </w:p>
        </w:tc>
        <w:tc>
          <w:tcPr>
            <w:tcW w:w="990" w:type="dxa"/>
            <w:noWrap w:val="0"/>
            <w:vAlign w:val="top"/>
          </w:tcPr>
          <w:p w14:paraId="75031BFA">
            <w:pPr>
              <w:spacing w:line="440" w:lineRule="exact"/>
              <w:jc w:val="center"/>
              <w:rPr>
                <w:rFonts w:hint="default" w:ascii="Times New Roman" w:hAnsi="Times New Roman" w:cs="Times New Roman"/>
                <w:szCs w:val="21"/>
              </w:rPr>
            </w:pPr>
          </w:p>
        </w:tc>
        <w:tc>
          <w:tcPr>
            <w:tcW w:w="672" w:type="dxa"/>
            <w:noWrap w:val="0"/>
            <w:vAlign w:val="top"/>
          </w:tcPr>
          <w:p w14:paraId="3688AEF1">
            <w:pPr>
              <w:spacing w:line="440" w:lineRule="exact"/>
              <w:jc w:val="center"/>
              <w:rPr>
                <w:rFonts w:hint="default" w:ascii="Times New Roman" w:hAnsi="Times New Roman" w:cs="Times New Roman"/>
                <w:szCs w:val="21"/>
              </w:rPr>
            </w:pPr>
          </w:p>
        </w:tc>
        <w:tc>
          <w:tcPr>
            <w:tcW w:w="738" w:type="dxa"/>
            <w:noWrap w:val="0"/>
            <w:vAlign w:val="top"/>
          </w:tcPr>
          <w:p w14:paraId="08D040B7">
            <w:pPr>
              <w:spacing w:line="440" w:lineRule="exact"/>
              <w:jc w:val="center"/>
              <w:rPr>
                <w:rFonts w:hint="default" w:ascii="Times New Roman" w:hAnsi="Times New Roman" w:cs="Times New Roman"/>
                <w:szCs w:val="21"/>
              </w:rPr>
            </w:pPr>
          </w:p>
        </w:tc>
        <w:tc>
          <w:tcPr>
            <w:tcW w:w="1212" w:type="dxa"/>
            <w:noWrap w:val="0"/>
            <w:vAlign w:val="top"/>
          </w:tcPr>
          <w:p w14:paraId="494FE453">
            <w:pPr>
              <w:spacing w:line="440" w:lineRule="exact"/>
              <w:jc w:val="center"/>
              <w:rPr>
                <w:rFonts w:hint="default" w:ascii="Times New Roman" w:hAnsi="Times New Roman" w:cs="Times New Roman"/>
                <w:szCs w:val="21"/>
              </w:rPr>
            </w:pPr>
          </w:p>
        </w:tc>
        <w:tc>
          <w:tcPr>
            <w:tcW w:w="874" w:type="dxa"/>
            <w:noWrap w:val="0"/>
            <w:vAlign w:val="top"/>
          </w:tcPr>
          <w:p w14:paraId="07EA7780">
            <w:pPr>
              <w:spacing w:line="440" w:lineRule="exact"/>
              <w:jc w:val="center"/>
              <w:rPr>
                <w:rFonts w:hint="default" w:ascii="Times New Roman" w:hAnsi="Times New Roman" w:cs="Times New Roman"/>
                <w:szCs w:val="21"/>
              </w:rPr>
            </w:pPr>
          </w:p>
        </w:tc>
        <w:tc>
          <w:tcPr>
            <w:tcW w:w="1055" w:type="dxa"/>
            <w:noWrap w:val="0"/>
            <w:vAlign w:val="top"/>
          </w:tcPr>
          <w:p w14:paraId="123A5A18">
            <w:pPr>
              <w:spacing w:line="440" w:lineRule="exact"/>
              <w:jc w:val="center"/>
              <w:rPr>
                <w:rFonts w:hint="default" w:ascii="Times New Roman" w:hAnsi="Times New Roman" w:cs="Times New Roman"/>
                <w:szCs w:val="21"/>
              </w:rPr>
            </w:pPr>
          </w:p>
        </w:tc>
        <w:tc>
          <w:tcPr>
            <w:tcW w:w="691" w:type="dxa"/>
            <w:noWrap w:val="0"/>
            <w:vAlign w:val="top"/>
          </w:tcPr>
          <w:p w14:paraId="129911A1">
            <w:pPr>
              <w:spacing w:line="440" w:lineRule="exact"/>
              <w:jc w:val="center"/>
              <w:rPr>
                <w:rFonts w:hint="default" w:ascii="Times New Roman" w:hAnsi="Times New Roman" w:cs="Times New Roman"/>
                <w:szCs w:val="21"/>
              </w:rPr>
            </w:pPr>
          </w:p>
        </w:tc>
      </w:tr>
      <w:tr w14:paraId="113F3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C588537">
            <w:pPr>
              <w:spacing w:line="440" w:lineRule="exact"/>
              <w:jc w:val="center"/>
              <w:rPr>
                <w:rFonts w:hint="default" w:ascii="Times New Roman" w:hAnsi="Times New Roman" w:cs="Times New Roman"/>
                <w:szCs w:val="21"/>
              </w:rPr>
            </w:pPr>
          </w:p>
        </w:tc>
        <w:tc>
          <w:tcPr>
            <w:tcW w:w="1086" w:type="dxa"/>
            <w:noWrap w:val="0"/>
            <w:vAlign w:val="top"/>
          </w:tcPr>
          <w:p w14:paraId="36758424">
            <w:pPr>
              <w:spacing w:line="440" w:lineRule="exact"/>
              <w:jc w:val="center"/>
              <w:rPr>
                <w:rFonts w:hint="default" w:ascii="Times New Roman" w:hAnsi="Times New Roman" w:cs="Times New Roman"/>
                <w:szCs w:val="21"/>
              </w:rPr>
            </w:pPr>
          </w:p>
        </w:tc>
        <w:tc>
          <w:tcPr>
            <w:tcW w:w="761" w:type="dxa"/>
            <w:noWrap w:val="0"/>
            <w:vAlign w:val="top"/>
          </w:tcPr>
          <w:p w14:paraId="511F01D4">
            <w:pPr>
              <w:spacing w:line="440" w:lineRule="exact"/>
              <w:jc w:val="center"/>
              <w:rPr>
                <w:rFonts w:hint="default" w:ascii="Times New Roman" w:hAnsi="Times New Roman" w:cs="Times New Roman"/>
                <w:szCs w:val="21"/>
              </w:rPr>
            </w:pPr>
          </w:p>
        </w:tc>
        <w:tc>
          <w:tcPr>
            <w:tcW w:w="990" w:type="dxa"/>
            <w:noWrap w:val="0"/>
            <w:vAlign w:val="top"/>
          </w:tcPr>
          <w:p w14:paraId="38D2064B">
            <w:pPr>
              <w:spacing w:line="440" w:lineRule="exact"/>
              <w:jc w:val="center"/>
              <w:rPr>
                <w:rFonts w:hint="default" w:ascii="Times New Roman" w:hAnsi="Times New Roman" w:cs="Times New Roman"/>
                <w:szCs w:val="21"/>
              </w:rPr>
            </w:pPr>
          </w:p>
        </w:tc>
        <w:tc>
          <w:tcPr>
            <w:tcW w:w="672" w:type="dxa"/>
            <w:noWrap w:val="0"/>
            <w:vAlign w:val="top"/>
          </w:tcPr>
          <w:p w14:paraId="1543FBA7">
            <w:pPr>
              <w:spacing w:line="440" w:lineRule="exact"/>
              <w:jc w:val="center"/>
              <w:rPr>
                <w:rFonts w:hint="default" w:ascii="Times New Roman" w:hAnsi="Times New Roman" w:cs="Times New Roman"/>
                <w:szCs w:val="21"/>
              </w:rPr>
            </w:pPr>
          </w:p>
        </w:tc>
        <w:tc>
          <w:tcPr>
            <w:tcW w:w="738" w:type="dxa"/>
            <w:noWrap w:val="0"/>
            <w:vAlign w:val="top"/>
          </w:tcPr>
          <w:p w14:paraId="6F3CCD4A">
            <w:pPr>
              <w:spacing w:line="440" w:lineRule="exact"/>
              <w:jc w:val="center"/>
              <w:rPr>
                <w:rFonts w:hint="default" w:ascii="Times New Roman" w:hAnsi="Times New Roman" w:cs="Times New Roman"/>
                <w:szCs w:val="21"/>
              </w:rPr>
            </w:pPr>
          </w:p>
        </w:tc>
        <w:tc>
          <w:tcPr>
            <w:tcW w:w="1212" w:type="dxa"/>
            <w:noWrap w:val="0"/>
            <w:vAlign w:val="top"/>
          </w:tcPr>
          <w:p w14:paraId="5502BB3E">
            <w:pPr>
              <w:spacing w:line="440" w:lineRule="exact"/>
              <w:jc w:val="center"/>
              <w:rPr>
                <w:rFonts w:hint="default" w:ascii="Times New Roman" w:hAnsi="Times New Roman" w:cs="Times New Roman"/>
                <w:szCs w:val="21"/>
              </w:rPr>
            </w:pPr>
          </w:p>
        </w:tc>
        <w:tc>
          <w:tcPr>
            <w:tcW w:w="874" w:type="dxa"/>
            <w:noWrap w:val="0"/>
            <w:vAlign w:val="top"/>
          </w:tcPr>
          <w:p w14:paraId="360FC819">
            <w:pPr>
              <w:spacing w:line="440" w:lineRule="exact"/>
              <w:jc w:val="center"/>
              <w:rPr>
                <w:rFonts w:hint="default" w:ascii="Times New Roman" w:hAnsi="Times New Roman" w:cs="Times New Roman"/>
                <w:szCs w:val="21"/>
              </w:rPr>
            </w:pPr>
          </w:p>
        </w:tc>
        <w:tc>
          <w:tcPr>
            <w:tcW w:w="1055" w:type="dxa"/>
            <w:noWrap w:val="0"/>
            <w:vAlign w:val="top"/>
          </w:tcPr>
          <w:p w14:paraId="6C26E6C0">
            <w:pPr>
              <w:spacing w:line="440" w:lineRule="exact"/>
              <w:jc w:val="center"/>
              <w:rPr>
                <w:rFonts w:hint="default" w:ascii="Times New Roman" w:hAnsi="Times New Roman" w:cs="Times New Roman"/>
                <w:szCs w:val="21"/>
              </w:rPr>
            </w:pPr>
          </w:p>
        </w:tc>
        <w:tc>
          <w:tcPr>
            <w:tcW w:w="691" w:type="dxa"/>
            <w:noWrap w:val="0"/>
            <w:vAlign w:val="top"/>
          </w:tcPr>
          <w:p w14:paraId="7C4880FE">
            <w:pPr>
              <w:spacing w:line="440" w:lineRule="exact"/>
              <w:jc w:val="center"/>
              <w:rPr>
                <w:rFonts w:hint="default" w:ascii="Times New Roman" w:hAnsi="Times New Roman" w:cs="Times New Roman"/>
                <w:szCs w:val="21"/>
              </w:rPr>
            </w:pPr>
          </w:p>
        </w:tc>
      </w:tr>
      <w:tr w14:paraId="7915C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B01F5A7">
            <w:pPr>
              <w:spacing w:line="440" w:lineRule="exact"/>
              <w:jc w:val="center"/>
              <w:rPr>
                <w:rFonts w:hint="default" w:ascii="Times New Roman" w:hAnsi="Times New Roman" w:cs="Times New Roman"/>
                <w:szCs w:val="21"/>
              </w:rPr>
            </w:pPr>
          </w:p>
        </w:tc>
        <w:tc>
          <w:tcPr>
            <w:tcW w:w="1086" w:type="dxa"/>
            <w:noWrap w:val="0"/>
            <w:vAlign w:val="top"/>
          </w:tcPr>
          <w:p w14:paraId="49EC33FD">
            <w:pPr>
              <w:spacing w:line="440" w:lineRule="exact"/>
              <w:jc w:val="center"/>
              <w:rPr>
                <w:rFonts w:hint="default" w:ascii="Times New Roman" w:hAnsi="Times New Roman" w:cs="Times New Roman"/>
                <w:szCs w:val="21"/>
              </w:rPr>
            </w:pPr>
          </w:p>
        </w:tc>
        <w:tc>
          <w:tcPr>
            <w:tcW w:w="761" w:type="dxa"/>
            <w:noWrap w:val="0"/>
            <w:vAlign w:val="top"/>
          </w:tcPr>
          <w:p w14:paraId="4068CE34">
            <w:pPr>
              <w:spacing w:line="440" w:lineRule="exact"/>
              <w:jc w:val="center"/>
              <w:rPr>
                <w:rFonts w:hint="default" w:ascii="Times New Roman" w:hAnsi="Times New Roman" w:cs="Times New Roman"/>
                <w:szCs w:val="21"/>
              </w:rPr>
            </w:pPr>
          </w:p>
        </w:tc>
        <w:tc>
          <w:tcPr>
            <w:tcW w:w="990" w:type="dxa"/>
            <w:noWrap w:val="0"/>
            <w:vAlign w:val="top"/>
          </w:tcPr>
          <w:p w14:paraId="6CDE26B9">
            <w:pPr>
              <w:spacing w:line="440" w:lineRule="exact"/>
              <w:jc w:val="center"/>
              <w:rPr>
                <w:rFonts w:hint="default" w:ascii="Times New Roman" w:hAnsi="Times New Roman" w:cs="Times New Roman"/>
                <w:szCs w:val="21"/>
              </w:rPr>
            </w:pPr>
          </w:p>
        </w:tc>
        <w:tc>
          <w:tcPr>
            <w:tcW w:w="672" w:type="dxa"/>
            <w:noWrap w:val="0"/>
            <w:vAlign w:val="top"/>
          </w:tcPr>
          <w:p w14:paraId="6490C214">
            <w:pPr>
              <w:spacing w:line="440" w:lineRule="exact"/>
              <w:jc w:val="center"/>
              <w:rPr>
                <w:rFonts w:hint="default" w:ascii="Times New Roman" w:hAnsi="Times New Roman" w:cs="Times New Roman"/>
                <w:szCs w:val="21"/>
              </w:rPr>
            </w:pPr>
          </w:p>
        </w:tc>
        <w:tc>
          <w:tcPr>
            <w:tcW w:w="738" w:type="dxa"/>
            <w:noWrap w:val="0"/>
            <w:vAlign w:val="top"/>
          </w:tcPr>
          <w:p w14:paraId="4110EE98">
            <w:pPr>
              <w:spacing w:line="440" w:lineRule="exact"/>
              <w:jc w:val="center"/>
              <w:rPr>
                <w:rFonts w:hint="default" w:ascii="Times New Roman" w:hAnsi="Times New Roman" w:cs="Times New Roman"/>
                <w:szCs w:val="21"/>
              </w:rPr>
            </w:pPr>
          </w:p>
        </w:tc>
        <w:tc>
          <w:tcPr>
            <w:tcW w:w="1212" w:type="dxa"/>
            <w:noWrap w:val="0"/>
            <w:vAlign w:val="top"/>
          </w:tcPr>
          <w:p w14:paraId="06843B10">
            <w:pPr>
              <w:spacing w:line="440" w:lineRule="exact"/>
              <w:jc w:val="center"/>
              <w:rPr>
                <w:rFonts w:hint="default" w:ascii="Times New Roman" w:hAnsi="Times New Roman" w:cs="Times New Roman"/>
                <w:szCs w:val="21"/>
              </w:rPr>
            </w:pPr>
          </w:p>
        </w:tc>
        <w:tc>
          <w:tcPr>
            <w:tcW w:w="874" w:type="dxa"/>
            <w:noWrap w:val="0"/>
            <w:vAlign w:val="top"/>
          </w:tcPr>
          <w:p w14:paraId="32BB6947">
            <w:pPr>
              <w:spacing w:line="440" w:lineRule="exact"/>
              <w:jc w:val="center"/>
              <w:rPr>
                <w:rFonts w:hint="default" w:ascii="Times New Roman" w:hAnsi="Times New Roman" w:cs="Times New Roman"/>
                <w:szCs w:val="21"/>
              </w:rPr>
            </w:pPr>
          </w:p>
        </w:tc>
        <w:tc>
          <w:tcPr>
            <w:tcW w:w="1055" w:type="dxa"/>
            <w:noWrap w:val="0"/>
            <w:vAlign w:val="top"/>
          </w:tcPr>
          <w:p w14:paraId="70F05295">
            <w:pPr>
              <w:spacing w:line="440" w:lineRule="exact"/>
              <w:jc w:val="center"/>
              <w:rPr>
                <w:rFonts w:hint="default" w:ascii="Times New Roman" w:hAnsi="Times New Roman" w:cs="Times New Roman"/>
                <w:szCs w:val="21"/>
              </w:rPr>
            </w:pPr>
          </w:p>
        </w:tc>
        <w:tc>
          <w:tcPr>
            <w:tcW w:w="691" w:type="dxa"/>
            <w:noWrap w:val="0"/>
            <w:vAlign w:val="top"/>
          </w:tcPr>
          <w:p w14:paraId="09C5D616">
            <w:pPr>
              <w:spacing w:line="440" w:lineRule="exact"/>
              <w:jc w:val="center"/>
              <w:rPr>
                <w:rFonts w:hint="default" w:ascii="Times New Roman" w:hAnsi="Times New Roman" w:cs="Times New Roman"/>
                <w:szCs w:val="21"/>
              </w:rPr>
            </w:pPr>
          </w:p>
        </w:tc>
      </w:tr>
      <w:tr w14:paraId="7D0D6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1365751">
            <w:pPr>
              <w:spacing w:line="440" w:lineRule="exact"/>
              <w:jc w:val="center"/>
              <w:rPr>
                <w:rFonts w:hint="default" w:ascii="Times New Roman" w:hAnsi="Times New Roman" w:cs="Times New Roman"/>
                <w:szCs w:val="21"/>
              </w:rPr>
            </w:pPr>
          </w:p>
        </w:tc>
        <w:tc>
          <w:tcPr>
            <w:tcW w:w="1086" w:type="dxa"/>
            <w:noWrap w:val="0"/>
            <w:vAlign w:val="top"/>
          </w:tcPr>
          <w:p w14:paraId="0EF54773">
            <w:pPr>
              <w:spacing w:line="440" w:lineRule="exact"/>
              <w:jc w:val="center"/>
              <w:rPr>
                <w:rFonts w:hint="default" w:ascii="Times New Roman" w:hAnsi="Times New Roman" w:cs="Times New Roman"/>
                <w:szCs w:val="21"/>
              </w:rPr>
            </w:pPr>
          </w:p>
        </w:tc>
        <w:tc>
          <w:tcPr>
            <w:tcW w:w="761" w:type="dxa"/>
            <w:noWrap w:val="0"/>
            <w:vAlign w:val="top"/>
          </w:tcPr>
          <w:p w14:paraId="73B42DEC">
            <w:pPr>
              <w:spacing w:line="440" w:lineRule="exact"/>
              <w:jc w:val="center"/>
              <w:rPr>
                <w:rFonts w:hint="default" w:ascii="Times New Roman" w:hAnsi="Times New Roman" w:cs="Times New Roman"/>
                <w:szCs w:val="21"/>
              </w:rPr>
            </w:pPr>
          </w:p>
        </w:tc>
        <w:tc>
          <w:tcPr>
            <w:tcW w:w="990" w:type="dxa"/>
            <w:noWrap w:val="0"/>
            <w:vAlign w:val="top"/>
          </w:tcPr>
          <w:p w14:paraId="16DB8879">
            <w:pPr>
              <w:spacing w:line="440" w:lineRule="exact"/>
              <w:jc w:val="center"/>
              <w:rPr>
                <w:rFonts w:hint="default" w:ascii="Times New Roman" w:hAnsi="Times New Roman" w:cs="Times New Roman"/>
                <w:szCs w:val="21"/>
              </w:rPr>
            </w:pPr>
          </w:p>
        </w:tc>
        <w:tc>
          <w:tcPr>
            <w:tcW w:w="672" w:type="dxa"/>
            <w:noWrap w:val="0"/>
            <w:vAlign w:val="top"/>
          </w:tcPr>
          <w:p w14:paraId="21BC7E15">
            <w:pPr>
              <w:spacing w:line="440" w:lineRule="exact"/>
              <w:jc w:val="center"/>
              <w:rPr>
                <w:rFonts w:hint="default" w:ascii="Times New Roman" w:hAnsi="Times New Roman" w:cs="Times New Roman"/>
                <w:szCs w:val="21"/>
              </w:rPr>
            </w:pPr>
          </w:p>
        </w:tc>
        <w:tc>
          <w:tcPr>
            <w:tcW w:w="738" w:type="dxa"/>
            <w:noWrap w:val="0"/>
            <w:vAlign w:val="top"/>
          </w:tcPr>
          <w:p w14:paraId="4F7F2C05">
            <w:pPr>
              <w:spacing w:line="440" w:lineRule="exact"/>
              <w:jc w:val="center"/>
              <w:rPr>
                <w:rFonts w:hint="default" w:ascii="Times New Roman" w:hAnsi="Times New Roman" w:cs="Times New Roman"/>
                <w:szCs w:val="21"/>
              </w:rPr>
            </w:pPr>
          </w:p>
        </w:tc>
        <w:tc>
          <w:tcPr>
            <w:tcW w:w="1212" w:type="dxa"/>
            <w:noWrap w:val="0"/>
            <w:vAlign w:val="top"/>
          </w:tcPr>
          <w:p w14:paraId="63F05BB9">
            <w:pPr>
              <w:spacing w:line="440" w:lineRule="exact"/>
              <w:jc w:val="center"/>
              <w:rPr>
                <w:rFonts w:hint="default" w:ascii="Times New Roman" w:hAnsi="Times New Roman" w:cs="Times New Roman"/>
                <w:szCs w:val="21"/>
              </w:rPr>
            </w:pPr>
          </w:p>
        </w:tc>
        <w:tc>
          <w:tcPr>
            <w:tcW w:w="874" w:type="dxa"/>
            <w:noWrap w:val="0"/>
            <w:vAlign w:val="top"/>
          </w:tcPr>
          <w:p w14:paraId="6262AB84">
            <w:pPr>
              <w:spacing w:line="440" w:lineRule="exact"/>
              <w:jc w:val="center"/>
              <w:rPr>
                <w:rFonts w:hint="default" w:ascii="Times New Roman" w:hAnsi="Times New Roman" w:cs="Times New Roman"/>
                <w:szCs w:val="21"/>
              </w:rPr>
            </w:pPr>
          </w:p>
        </w:tc>
        <w:tc>
          <w:tcPr>
            <w:tcW w:w="1055" w:type="dxa"/>
            <w:noWrap w:val="0"/>
            <w:vAlign w:val="top"/>
          </w:tcPr>
          <w:p w14:paraId="4F1AF9E2">
            <w:pPr>
              <w:spacing w:line="440" w:lineRule="exact"/>
              <w:jc w:val="center"/>
              <w:rPr>
                <w:rFonts w:hint="default" w:ascii="Times New Roman" w:hAnsi="Times New Roman" w:cs="Times New Roman"/>
                <w:szCs w:val="21"/>
              </w:rPr>
            </w:pPr>
          </w:p>
        </w:tc>
        <w:tc>
          <w:tcPr>
            <w:tcW w:w="691" w:type="dxa"/>
            <w:noWrap w:val="0"/>
            <w:vAlign w:val="top"/>
          </w:tcPr>
          <w:p w14:paraId="3372AAB4">
            <w:pPr>
              <w:spacing w:line="440" w:lineRule="exact"/>
              <w:jc w:val="center"/>
              <w:rPr>
                <w:rFonts w:hint="default" w:ascii="Times New Roman" w:hAnsi="Times New Roman" w:cs="Times New Roman"/>
                <w:szCs w:val="21"/>
              </w:rPr>
            </w:pPr>
          </w:p>
        </w:tc>
      </w:tr>
      <w:tr w14:paraId="623F9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DA13FE5">
            <w:pPr>
              <w:spacing w:line="440" w:lineRule="exact"/>
              <w:jc w:val="center"/>
              <w:rPr>
                <w:rFonts w:hint="default" w:ascii="Times New Roman" w:hAnsi="Times New Roman" w:cs="Times New Roman"/>
                <w:szCs w:val="21"/>
              </w:rPr>
            </w:pPr>
          </w:p>
        </w:tc>
        <w:tc>
          <w:tcPr>
            <w:tcW w:w="1086" w:type="dxa"/>
            <w:noWrap w:val="0"/>
            <w:vAlign w:val="top"/>
          </w:tcPr>
          <w:p w14:paraId="5FC68980">
            <w:pPr>
              <w:spacing w:line="440" w:lineRule="exact"/>
              <w:jc w:val="center"/>
              <w:rPr>
                <w:rFonts w:hint="default" w:ascii="Times New Roman" w:hAnsi="Times New Roman" w:cs="Times New Roman"/>
                <w:szCs w:val="21"/>
              </w:rPr>
            </w:pPr>
          </w:p>
        </w:tc>
        <w:tc>
          <w:tcPr>
            <w:tcW w:w="761" w:type="dxa"/>
            <w:noWrap w:val="0"/>
            <w:vAlign w:val="top"/>
          </w:tcPr>
          <w:p w14:paraId="160D9537">
            <w:pPr>
              <w:spacing w:line="440" w:lineRule="exact"/>
              <w:jc w:val="center"/>
              <w:rPr>
                <w:rFonts w:hint="default" w:ascii="Times New Roman" w:hAnsi="Times New Roman" w:cs="Times New Roman"/>
                <w:szCs w:val="21"/>
              </w:rPr>
            </w:pPr>
          </w:p>
        </w:tc>
        <w:tc>
          <w:tcPr>
            <w:tcW w:w="990" w:type="dxa"/>
            <w:noWrap w:val="0"/>
            <w:vAlign w:val="top"/>
          </w:tcPr>
          <w:p w14:paraId="5A285BF2">
            <w:pPr>
              <w:spacing w:line="440" w:lineRule="exact"/>
              <w:jc w:val="center"/>
              <w:rPr>
                <w:rFonts w:hint="default" w:ascii="Times New Roman" w:hAnsi="Times New Roman" w:cs="Times New Roman"/>
                <w:szCs w:val="21"/>
              </w:rPr>
            </w:pPr>
          </w:p>
        </w:tc>
        <w:tc>
          <w:tcPr>
            <w:tcW w:w="672" w:type="dxa"/>
            <w:noWrap w:val="0"/>
            <w:vAlign w:val="top"/>
          </w:tcPr>
          <w:p w14:paraId="7636F42F">
            <w:pPr>
              <w:spacing w:line="440" w:lineRule="exact"/>
              <w:jc w:val="center"/>
              <w:rPr>
                <w:rFonts w:hint="default" w:ascii="Times New Roman" w:hAnsi="Times New Roman" w:cs="Times New Roman"/>
                <w:szCs w:val="21"/>
              </w:rPr>
            </w:pPr>
          </w:p>
        </w:tc>
        <w:tc>
          <w:tcPr>
            <w:tcW w:w="738" w:type="dxa"/>
            <w:noWrap w:val="0"/>
            <w:vAlign w:val="top"/>
          </w:tcPr>
          <w:p w14:paraId="42EC837F">
            <w:pPr>
              <w:spacing w:line="440" w:lineRule="exact"/>
              <w:jc w:val="center"/>
              <w:rPr>
                <w:rFonts w:hint="default" w:ascii="Times New Roman" w:hAnsi="Times New Roman" w:cs="Times New Roman"/>
                <w:szCs w:val="21"/>
              </w:rPr>
            </w:pPr>
          </w:p>
        </w:tc>
        <w:tc>
          <w:tcPr>
            <w:tcW w:w="1212" w:type="dxa"/>
            <w:noWrap w:val="0"/>
            <w:vAlign w:val="top"/>
          </w:tcPr>
          <w:p w14:paraId="563FB59F">
            <w:pPr>
              <w:spacing w:line="440" w:lineRule="exact"/>
              <w:jc w:val="center"/>
              <w:rPr>
                <w:rFonts w:hint="default" w:ascii="Times New Roman" w:hAnsi="Times New Roman" w:cs="Times New Roman"/>
                <w:szCs w:val="21"/>
              </w:rPr>
            </w:pPr>
          </w:p>
        </w:tc>
        <w:tc>
          <w:tcPr>
            <w:tcW w:w="874" w:type="dxa"/>
            <w:noWrap w:val="0"/>
            <w:vAlign w:val="top"/>
          </w:tcPr>
          <w:p w14:paraId="5BB03477">
            <w:pPr>
              <w:spacing w:line="440" w:lineRule="exact"/>
              <w:jc w:val="center"/>
              <w:rPr>
                <w:rFonts w:hint="default" w:ascii="Times New Roman" w:hAnsi="Times New Roman" w:cs="Times New Roman"/>
                <w:szCs w:val="21"/>
              </w:rPr>
            </w:pPr>
          </w:p>
        </w:tc>
        <w:tc>
          <w:tcPr>
            <w:tcW w:w="1055" w:type="dxa"/>
            <w:noWrap w:val="0"/>
            <w:vAlign w:val="top"/>
          </w:tcPr>
          <w:p w14:paraId="6587D9C8">
            <w:pPr>
              <w:spacing w:line="440" w:lineRule="exact"/>
              <w:jc w:val="center"/>
              <w:rPr>
                <w:rFonts w:hint="default" w:ascii="Times New Roman" w:hAnsi="Times New Roman" w:cs="Times New Roman"/>
                <w:szCs w:val="21"/>
              </w:rPr>
            </w:pPr>
          </w:p>
        </w:tc>
        <w:tc>
          <w:tcPr>
            <w:tcW w:w="691" w:type="dxa"/>
            <w:noWrap w:val="0"/>
            <w:vAlign w:val="top"/>
          </w:tcPr>
          <w:p w14:paraId="62115006">
            <w:pPr>
              <w:spacing w:line="440" w:lineRule="exact"/>
              <w:jc w:val="center"/>
              <w:rPr>
                <w:rFonts w:hint="default" w:ascii="Times New Roman" w:hAnsi="Times New Roman" w:cs="Times New Roman"/>
                <w:szCs w:val="21"/>
              </w:rPr>
            </w:pPr>
          </w:p>
        </w:tc>
      </w:tr>
      <w:tr w14:paraId="1232A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90472ED">
            <w:pPr>
              <w:spacing w:line="440" w:lineRule="exact"/>
              <w:jc w:val="center"/>
              <w:rPr>
                <w:rFonts w:hint="default" w:ascii="Times New Roman" w:hAnsi="Times New Roman" w:cs="Times New Roman"/>
                <w:szCs w:val="21"/>
              </w:rPr>
            </w:pPr>
          </w:p>
        </w:tc>
        <w:tc>
          <w:tcPr>
            <w:tcW w:w="1086" w:type="dxa"/>
            <w:noWrap w:val="0"/>
            <w:vAlign w:val="top"/>
          </w:tcPr>
          <w:p w14:paraId="6A81F795">
            <w:pPr>
              <w:spacing w:line="440" w:lineRule="exact"/>
              <w:jc w:val="center"/>
              <w:rPr>
                <w:rFonts w:hint="default" w:ascii="Times New Roman" w:hAnsi="Times New Roman" w:cs="Times New Roman"/>
                <w:szCs w:val="21"/>
              </w:rPr>
            </w:pPr>
          </w:p>
        </w:tc>
        <w:tc>
          <w:tcPr>
            <w:tcW w:w="761" w:type="dxa"/>
            <w:noWrap w:val="0"/>
            <w:vAlign w:val="top"/>
          </w:tcPr>
          <w:p w14:paraId="68BAB56D">
            <w:pPr>
              <w:spacing w:line="440" w:lineRule="exact"/>
              <w:jc w:val="center"/>
              <w:rPr>
                <w:rFonts w:hint="default" w:ascii="Times New Roman" w:hAnsi="Times New Roman" w:cs="Times New Roman"/>
                <w:szCs w:val="21"/>
              </w:rPr>
            </w:pPr>
          </w:p>
        </w:tc>
        <w:tc>
          <w:tcPr>
            <w:tcW w:w="990" w:type="dxa"/>
            <w:noWrap w:val="0"/>
            <w:vAlign w:val="top"/>
          </w:tcPr>
          <w:p w14:paraId="0E568657">
            <w:pPr>
              <w:spacing w:line="440" w:lineRule="exact"/>
              <w:jc w:val="center"/>
              <w:rPr>
                <w:rFonts w:hint="default" w:ascii="Times New Roman" w:hAnsi="Times New Roman" w:cs="Times New Roman"/>
                <w:szCs w:val="21"/>
              </w:rPr>
            </w:pPr>
          </w:p>
        </w:tc>
        <w:tc>
          <w:tcPr>
            <w:tcW w:w="672" w:type="dxa"/>
            <w:noWrap w:val="0"/>
            <w:vAlign w:val="top"/>
          </w:tcPr>
          <w:p w14:paraId="04497C65">
            <w:pPr>
              <w:spacing w:line="440" w:lineRule="exact"/>
              <w:jc w:val="center"/>
              <w:rPr>
                <w:rFonts w:hint="default" w:ascii="Times New Roman" w:hAnsi="Times New Roman" w:cs="Times New Roman"/>
                <w:szCs w:val="21"/>
              </w:rPr>
            </w:pPr>
          </w:p>
        </w:tc>
        <w:tc>
          <w:tcPr>
            <w:tcW w:w="738" w:type="dxa"/>
            <w:noWrap w:val="0"/>
            <w:vAlign w:val="top"/>
          </w:tcPr>
          <w:p w14:paraId="1B28EBB5">
            <w:pPr>
              <w:spacing w:line="440" w:lineRule="exact"/>
              <w:jc w:val="center"/>
              <w:rPr>
                <w:rFonts w:hint="default" w:ascii="Times New Roman" w:hAnsi="Times New Roman" w:cs="Times New Roman"/>
                <w:szCs w:val="21"/>
              </w:rPr>
            </w:pPr>
          </w:p>
        </w:tc>
        <w:tc>
          <w:tcPr>
            <w:tcW w:w="1212" w:type="dxa"/>
            <w:noWrap w:val="0"/>
            <w:vAlign w:val="top"/>
          </w:tcPr>
          <w:p w14:paraId="1867F40B">
            <w:pPr>
              <w:spacing w:line="440" w:lineRule="exact"/>
              <w:jc w:val="center"/>
              <w:rPr>
                <w:rFonts w:hint="default" w:ascii="Times New Roman" w:hAnsi="Times New Roman" w:cs="Times New Roman"/>
                <w:szCs w:val="21"/>
              </w:rPr>
            </w:pPr>
          </w:p>
        </w:tc>
        <w:tc>
          <w:tcPr>
            <w:tcW w:w="874" w:type="dxa"/>
            <w:noWrap w:val="0"/>
            <w:vAlign w:val="top"/>
          </w:tcPr>
          <w:p w14:paraId="1283220B">
            <w:pPr>
              <w:spacing w:line="440" w:lineRule="exact"/>
              <w:jc w:val="center"/>
              <w:rPr>
                <w:rFonts w:hint="default" w:ascii="Times New Roman" w:hAnsi="Times New Roman" w:cs="Times New Roman"/>
                <w:szCs w:val="21"/>
              </w:rPr>
            </w:pPr>
          </w:p>
        </w:tc>
        <w:tc>
          <w:tcPr>
            <w:tcW w:w="1055" w:type="dxa"/>
            <w:noWrap w:val="0"/>
            <w:vAlign w:val="top"/>
          </w:tcPr>
          <w:p w14:paraId="193A5CC8">
            <w:pPr>
              <w:spacing w:line="440" w:lineRule="exact"/>
              <w:jc w:val="center"/>
              <w:rPr>
                <w:rFonts w:hint="default" w:ascii="Times New Roman" w:hAnsi="Times New Roman" w:cs="Times New Roman"/>
                <w:szCs w:val="21"/>
              </w:rPr>
            </w:pPr>
          </w:p>
        </w:tc>
        <w:tc>
          <w:tcPr>
            <w:tcW w:w="691" w:type="dxa"/>
            <w:noWrap w:val="0"/>
            <w:vAlign w:val="top"/>
          </w:tcPr>
          <w:p w14:paraId="53DBDDD5">
            <w:pPr>
              <w:spacing w:line="440" w:lineRule="exact"/>
              <w:jc w:val="center"/>
              <w:rPr>
                <w:rFonts w:hint="default" w:ascii="Times New Roman" w:hAnsi="Times New Roman" w:cs="Times New Roman"/>
                <w:szCs w:val="21"/>
              </w:rPr>
            </w:pPr>
          </w:p>
        </w:tc>
      </w:tr>
      <w:tr w14:paraId="2CBB9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F14B415">
            <w:pPr>
              <w:spacing w:line="440" w:lineRule="exact"/>
              <w:jc w:val="center"/>
              <w:rPr>
                <w:rFonts w:hint="default" w:ascii="Times New Roman" w:hAnsi="Times New Roman" w:cs="Times New Roman"/>
                <w:szCs w:val="21"/>
              </w:rPr>
            </w:pPr>
          </w:p>
        </w:tc>
        <w:tc>
          <w:tcPr>
            <w:tcW w:w="1086" w:type="dxa"/>
            <w:noWrap w:val="0"/>
            <w:vAlign w:val="top"/>
          </w:tcPr>
          <w:p w14:paraId="5847C9E1">
            <w:pPr>
              <w:spacing w:line="440" w:lineRule="exact"/>
              <w:jc w:val="center"/>
              <w:rPr>
                <w:rFonts w:hint="default" w:ascii="Times New Roman" w:hAnsi="Times New Roman" w:cs="Times New Roman"/>
                <w:szCs w:val="21"/>
              </w:rPr>
            </w:pPr>
          </w:p>
        </w:tc>
        <w:tc>
          <w:tcPr>
            <w:tcW w:w="761" w:type="dxa"/>
            <w:noWrap w:val="0"/>
            <w:vAlign w:val="top"/>
          </w:tcPr>
          <w:p w14:paraId="13C11E7D">
            <w:pPr>
              <w:spacing w:line="440" w:lineRule="exact"/>
              <w:jc w:val="center"/>
              <w:rPr>
                <w:rFonts w:hint="default" w:ascii="Times New Roman" w:hAnsi="Times New Roman" w:cs="Times New Roman"/>
                <w:szCs w:val="21"/>
              </w:rPr>
            </w:pPr>
          </w:p>
        </w:tc>
        <w:tc>
          <w:tcPr>
            <w:tcW w:w="990" w:type="dxa"/>
            <w:noWrap w:val="0"/>
            <w:vAlign w:val="top"/>
          </w:tcPr>
          <w:p w14:paraId="10429011">
            <w:pPr>
              <w:spacing w:line="440" w:lineRule="exact"/>
              <w:jc w:val="center"/>
              <w:rPr>
                <w:rFonts w:hint="default" w:ascii="Times New Roman" w:hAnsi="Times New Roman" w:cs="Times New Roman"/>
                <w:szCs w:val="21"/>
              </w:rPr>
            </w:pPr>
          </w:p>
        </w:tc>
        <w:tc>
          <w:tcPr>
            <w:tcW w:w="672" w:type="dxa"/>
            <w:noWrap w:val="0"/>
            <w:vAlign w:val="top"/>
          </w:tcPr>
          <w:p w14:paraId="46ADC20C">
            <w:pPr>
              <w:spacing w:line="440" w:lineRule="exact"/>
              <w:jc w:val="center"/>
              <w:rPr>
                <w:rFonts w:hint="default" w:ascii="Times New Roman" w:hAnsi="Times New Roman" w:cs="Times New Roman"/>
                <w:szCs w:val="21"/>
              </w:rPr>
            </w:pPr>
          </w:p>
        </w:tc>
        <w:tc>
          <w:tcPr>
            <w:tcW w:w="738" w:type="dxa"/>
            <w:noWrap w:val="0"/>
            <w:vAlign w:val="top"/>
          </w:tcPr>
          <w:p w14:paraId="4D564552">
            <w:pPr>
              <w:spacing w:line="440" w:lineRule="exact"/>
              <w:jc w:val="center"/>
              <w:rPr>
                <w:rFonts w:hint="default" w:ascii="Times New Roman" w:hAnsi="Times New Roman" w:cs="Times New Roman"/>
                <w:szCs w:val="21"/>
              </w:rPr>
            </w:pPr>
          </w:p>
        </w:tc>
        <w:tc>
          <w:tcPr>
            <w:tcW w:w="1212" w:type="dxa"/>
            <w:noWrap w:val="0"/>
            <w:vAlign w:val="top"/>
          </w:tcPr>
          <w:p w14:paraId="310C320C">
            <w:pPr>
              <w:spacing w:line="440" w:lineRule="exact"/>
              <w:jc w:val="center"/>
              <w:rPr>
                <w:rFonts w:hint="default" w:ascii="Times New Roman" w:hAnsi="Times New Roman" w:cs="Times New Roman"/>
                <w:szCs w:val="21"/>
              </w:rPr>
            </w:pPr>
          </w:p>
        </w:tc>
        <w:tc>
          <w:tcPr>
            <w:tcW w:w="874" w:type="dxa"/>
            <w:noWrap w:val="0"/>
            <w:vAlign w:val="top"/>
          </w:tcPr>
          <w:p w14:paraId="352C9499">
            <w:pPr>
              <w:spacing w:line="440" w:lineRule="exact"/>
              <w:jc w:val="center"/>
              <w:rPr>
                <w:rFonts w:hint="default" w:ascii="Times New Roman" w:hAnsi="Times New Roman" w:cs="Times New Roman"/>
                <w:szCs w:val="21"/>
              </w:rPr>
            </w:pPr>
          </w:p>
        </w:tc>
        <w:tc>
          <w:tcPr>
            <w:tcW w:w="1055" w:type="dxa"/>
            <w:noWrap w:val="0"/>
            <w:vAlign w:val="top"/>
          </w:tcPr>
          <w:p w14:paraId="3AE13168">
            <w:pPr>
              <w:spacing w:line="440" w:lineRule="exact"/>
              <w:jc w:val="center"/>
              <w:rPr>
                <w:rFonts w:hint="default" w:ascii="Times New Roman" w:hAnsi="Times New Roman" w:cs="Times New Roman"/>
                <w:szCs w:val="21"/>
              </w:rPr>
            </w:pPr>
          </w:p>
        </w:tc>
        <w:tc>
          <w:tcPr>
            <w:tcW w:w="691" w:type="dxa"/>
            <w:noWrap w:val="0"/>
            <w:vAlign w:val="top"/>
          </w:tcPr>
          <w:p w14:paraId="046BADE8">
            <w:pPr>
              <w:spacing w:line="440" w:lineRule="exact"/>
              <w:jc w:val="center"/>
              <w:rPr>
                <w:rFonts w:hint="default" w:ascii="Times New Roman" w:hAnsi="Times New Roman" w:cs="Times New Roman"/>
                <w:szCs w:val="21"/>
              </w:rPr>
            </w:pPr>
          </w:p>
        </w:tc>
      </w:tr>
      <w:tr w14:paraId="10FFC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22961C4">
            <w:pPr>
              <w:spacing w:line="440" w:lineRule="exact"/>
              <w:jc w:val="center"/>
              <w:rPr>
                <w:rFonts w:hint="default" w:ascii="Times New Roman" w:hAnsi="Times New Roman" w:cs="Times New Roman"/>
                <w:szCs w:val="21"/>
              </w:rPr>
            </w:pPr>
          </w:p>
        </w:tc>
        <w:tc>
          <w:tcPr>
            <w:tcW w:w="1086" w:type="dxa"/>
            <w:noWrap w:val="0"/>
            <w:vAlign w:val="top"/>
          </w:tcPr>
          <w:p w14:paraId="7C322C0D">
            <w:pPr>
              <w:spacing w:line="440" w:lineRule="exact"/>
              <w:jc w:val="center"/>
              <w:rPr>
                <w:rFonts w:hint="default" w:ascii="Times New Roman" w:hAnsi="Times New Roman" w:cs="Times New Roman"/>
                <w:szCs w:val="21"/>
              </w:rPr>
            </w:pPr>
          </w:p>
        </w:tc>
        <w:tc>
          <w:tcPr>
            <w:tcW w:w="761" w:type="dxa"/>
            <w:noWrap w:val="0"/>
            <w:vAlign w:val="top"/>
          </w:tcPr>
          <w:p w14:paraId="6FC33FD3">
            <w:pPr>
              <w:spacing w:line="440" w:lineRule="exact"/>
              <w:jc w:val="center"/>
              <w:rPr>
                <w:rFonts w:hint="default" w:ascii="Times New Roman" w:hAnsi="Times New Roman" w:cs="Times New Roman"/>
                <w:szCs w:val="21"/>
              </w:rPr>
            </w:pPr>
          </w:p>
        </w:tc>
        <w:tc>
          <w:tcPr>
            <w:tcW w:w="990" w:type="dxa"/>
            <w:noWrap w:val="0"/>
            <w:vAlign w:val="top"/>
          </w:tcPr>
          <w:p w14:paraId="347DE117">
            <w:pPr>
              <w:spacing w:line="440" w:lineRule="exact"/>
              <w:jc w:val="center"/>
              <w:rPr>
                <w:rFonts w:hint="default" w:ascii="Times New Roman" w:hAnsi="Times New Roman" w:cs="Times New Roman"/>
                <w:szCs w:val="21"/>
              </w:rPr>
            </w:pPr>
          </w:p>
        </w:tc>
        <w:tc>
          <w:tcPr>
            <w:tcW w:w="672" w:type="dxa"/>
            <w:noWrap w:val="0"/>
            <w:vAlign w:val="top"/>
          </w:tcPr>
          <w:p w14:paraId="7C54347F">
            <w:pPr>
              <w:spacing w:line="440" w:lineRule="exact"/>
              <w:jc w:val="center"/>
              <w:rPr>
                <w:rFonts w:hint="default" w:ascii="Times New Roman" w:hAnsi="Times New Roman" w:cs="Times New Roman"/>
                <w:szCs w:val="21"/>
              </w:rPr>
            </w:pPr>
          </w:p>
        </w:tc>
        <w:tc>
          <w:tcPr>
            <w:tcW w:w="738" w:type="dxa"/>
            <w:noWrap w:val="0"/>
            <w:vAlign w:val="top"/>
          </w:tcPr>
          <w:p w14:paraId="6579C6CE">
            <w:pPr>
              <w:spacing w:line="440" w:lineRule="exact"/>
              <w:jc w:val="center"/>
              <w:rPr>
                <w:rFonts w:hint="default" w:ascii="Times New Roman" w:hAnsi="Times New Roman" w:cs="Times New Roman"/>
                <w:szCs w:val="21"/>
              </w:rPr>
            </w:pPr>
          </w:p>
        </w:tc>
        <w:tc>
          <w:tcPr>
            <w:tcW w:w="1212" w:type="dxa"/>
            <w:noWrap w:val="0"/>
            <w:vAlign w:val="top"/>
          </w:tcPr>
          <w:p w14:paraId="34C811B9">
            <w:pPr>
              <w:spacing w:line="440" w:lineRule="exact"/>
              <w:jc w:val="center"/>
              <w:rPr>
                <w:rFonts w:hint="default" w:ascii="Times New Roman" w:hAnsi="Times New Roman" w:cs="Times New Roman"/>
                <w:szCs w:val="21"/>
              </w:rPr>
            </w:pPr>
          </w:p>
        </w:tc>
        <w:tc>
          <w:tcPr>
            <w:tcW w:w="874" w:type="dxa"/>
            <w:noWrap w:val="0"/>
            <w:vAlign w:val="top"/>
          </w:tcPr>
          <w:p w14:paraId="0F2C1DD2">
            <w:pPr>
              <w:spacing w:line="440" w:lineRule="exact"/>
              <w:jc w:val="center"/>
              <w:rPr>
                <w:rFonts w:hint="default" w:ascii="Times New Roman" w:hAnsi="Times New Roman" w:cs="Times New Roman"/>
                <w:szCs w:val="21"/>
              </w:rPr>
            </w:pPr>
          </w:p>
        </w:tc>
        <w:tc>
          <w:tcPr>
            <w:tcW w:w="1055" w:type="dxa"/>
            <w:noWrap w:val="0"/>
            <w:vAlign w:val="top"/>
          </w:tcPr>
          <w:p w14:paraId="1E280E16">
            <w:pPr>
              <w:spacing w:line="440" w:lineRule="exact"/>
              <w:jc w:val="center"/>
              <w:rPr>
                <w:rFonts w:hint="default" w:ascii="Times New Roman" w:hAnsi="Times New Roman" w:cs="Times New Roman"/>
                <w:szCs w:val="21"/>
              </w:rPr>
            </w:pPr>
          </w:p>
        </w:tc>
        <w:tc>
          <w:tcPr>
            <w:tcW w:w="691" w:type="dxa"/>
            <w:noWrap w:val="0"/>
            <w:vAlign w:val="top"/>
          </w:tcPr>
          <w:p w14:paraId="63D82B32">
            <w:pPr>
              <w:spacing w:line="440" w:lineRule="exact"/>
              <w:jc w:val="center"/>
              <w:rPr>
                <w:rFonts w:hint="default" w:ascii="Times New Roman" w:hAnsi="Times New Roman" w:cs="Times New Roman"/>
                <w:szCs w:val="21"/>
              </w:rPr>
            </w:pPr>
          </w:p>
        </w:tc>
      </w:tr>
      <w:tr w14:paraId="0EDE4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B4DA0BA">
            <w:pPr>
              <w:spacing w:line="440" w:lineRule="exact"/>
              <w:jc w:val="center"/>
              <w:rPr>
                <w:rFonts w:hint="default" w:ascii="Times New Roman" w:hAnsi="Times New Roman" w:cs="Times New Roman"/>
                <w:szCs w:val="21"/>
              </w:rPr>
            </w:pPr>
          </w:p>
        </w:tc>
        <w:tc>
          <w:tcPr>
            <w:tcW w:w="1086" w:type="dxa"/>
            <w:noWrap w:val="0"/>
            <w:vAlign w:val="top"/>
          </w:tcPr>
          <w:p w14:paraId="6B22D343">
            <w:pPr>
              <w:spacing w:line="440" w:lineRule="exact"/>
              <w:jc w:val="center"/>
              <w:rPr>
                <w:rFonts w:hint="default" w:ascii="Times New Roman" w:hAnsi="Times New Roman" w:cs="Times New Roman"/>
                <w:szCs w:val="21"/>
              </w:rPr>
            </w:pPr>
          </w:p>
        </w:tc>
        <w:tc>
          <w:tcPr>
            <w:tcW w:w="761" w:type="dxa"/>
            <w:noWrap w:val="0"/>
            <w:vAlign w:val="top"/>
          </w:tcPr>
          <w:p w14:paraId="478EF18D">
            <w:pPr>
              <w:spacing w:line="440" w:lineRule="exact"/>
              <w:jc w:val="center"/>
              <w:rPr>
                <w:rFonts w:hint="default" w:ascii="Times New Roman" w:hAnsi="Times New Roman" w:cs="Times New Roman"/>
                <w:szCs w:val="21"/>
              </w:rPr>
            </w:pPr>
          </w:p>
        </w:tc>
        <w:tc>
          <w:tcPr>
            <w:tcW w:w="990" w:type="dxa"/>
            <w:noWrap w:val="0"/>
            <w:vAlign w:val="top"/>
          </w:tcPr>
          <w:p w14:paraId="0B68C40C">
            <w:pPr>
              <w:spacing w:line="440" w:lineRule="exact"/>
              <w:jc w:val="center"/>
              <w:rPr>
                <w:rFonts w:hint="default" w:ascii="Times New Roman" w:hAnsi="Times New Roman" w:cs="Times New Roman"/>
                <w:szCs w:val="21"/>
              </w:rPr>
            </w:pPr>
          </w:p>
        </w:tc>
        <w:tc>
          <w:tcPr>
            <w:tcW w:w="672" w:type="dxa"/>
            <w:noWrap w:val="0"/>
            <w:vAlign w:val="top"/>
          </w:tcPr>
          <w:p w14:paraId="6F992F89">
            <w:pPr>
              <w:spacing w:line="440" w:lineRule="exact"/>
              <w:jc w:val="center"/>
              <w:rPr>
                <w:rFonts w:hint="default" w:ascii="Times New Roman" w:hAnsi="Times New Roman" w:cs="Times New Roman"/>
                <w:szCs w:val="21"/>
              </w:rPr>
            </w:pPr>
          </w:p>
        </w:tc>
        <w:tc>
          <w:tcPr>
            <w:tcW w:w="738" w:type="dxa"/>
            <w:noWrap w:val="0"/>
            <w:vAlign w:val="top"/>
          </w:tcPr>
          <w:p w14:paraId="4ECE3070">
            <w:pPr>
              <w:spacing w:line="440" w:lineRule="exact"/>
              <w:jc w:val="center"/>
              <w:rPr>
                <w:rFonts w:hint="default" w:ascii="Times New Roman" w:hAnsi="Times New Roman" w:cs="Times New Roman"/>
                <w:szCs w:val="21"/>
              </w:rPr>
            </w:pPr>
          </w:p>
        </w:tc>
        <w:tc>
          <w:tcPr>
            <w:tcW w:w="1212" w:type="dxa"/>
            <w:noWrap w:val="0"/>
            <w:vAlign w:val="top"/>
          </w:tcPr>
          <w:p w14:paraId="41142550">
            <w:pPr>
              <w:spacing w:line="440" w:lineRule="exact"/>
              <w:jc w:val="center"/>
              <w:rPr>
                <w:rFonts w:hint="default" w:ascii="Times New Roman" w:hAnsi="Times New Roman" w:cs="Times New Roman"/>
                <w:szCs w:val="21"/>
              </w:rPr>
            </w:pPr>
          </w:p>
        </w:tc>
        <w:tc>
          <w:tcPr>
            <w:tcW w:w="874" w:type="dxa"/>
            <w:noWrap w:val="0"/>
            <w:vAlign w:val="top"/>
          </w:tcPr>
          <w:p w14:paraId="38A78213">
            <w:pPr>
              <w:spacing w:line="440" w:lineRule="exact"/>
              <w:jc w:val="center"/>
              <w:rPr>
                <w:rFonts w:hint="default" w:ascii="Times New Roman" w:hAnsi="Times New Roman" w:cs="Times New Roman"/>
                <w:szCs w:val="21"/>
              </w:rPr>
            </w:pPr>
          </w:p>
        </w:tc>
        <w:tc>
          <w:tcPr>
            <w:tcW w:w="1055" w:type="dxa"/>
            <w:noWrap w:val="0"/>
            <w:vAlign w:val="top"/>
          </w:tcPr>
          <w:p w14:paraId="6E097382">
            <w:pPr>
              <w:spacing w:line="440" w:lineRule="exact"/>
              <w:jc w:val="center"/>
              <w:rPr>
                <w:rFonts w:hint="default" w:ascii="Times New Roman" w:hAnsi="Times New Roman" w:cs="Times New Roman"/>
                <w:szCs w:val="21"/>
              </w:rPr>
            </w:pPr>
          </w:p>
        </w:tc>
        <w:tc>
          <w:tcPr>
            <w:tcW w:w="691" w:type="dxa"/>
            <w:noWrap w:val="0"/>
            <w:vAlign w:val="top"/>
          </w:tcPr>
          <w:p w14:paraId="74A05B04">
            <w:pPr>
              <w:spacing w:line="440" w:lineRule="exact"/>
              <w:jc w:val="center"/>
              <w:rPr>
                <w:rFonts w:hint="default" w:ascii="Times New Roman" w:hAnsi="Times New Roman" w:cs="Times New Roman"/>
                <w:szCs w:val="21"/>
              </w:rPr>
            </w:pPr>
          </w:p>
        </w:tc>
      </w:tr>
      <w:tr w14:paraId="171DB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B98994D">
            <w:pPr>
              <w:spacing w:line="440" w:lineRule="exact"/>
              <w:jc w:val="center"/>
              <w:rPr>
                <w:rFonts w:hint="default" w:ascii="Times New Roman" w:hAnsi="Times New Roman" w:cs="Times New Roman"/>
                <w:szCs w:val="21"/>
              </w:rPr>
            </w:pPr>
          </w:p>
        </w:tc>
        <w:tc>
          <w:tcPr>
            <w:tcW w:w="1086" w:type="dxa"/>
            <w:noWrap w:val="0"/>
            <w:vAlign w:val="top"/>
          </w:tcPr>
          <w:p w14:paraId="249C7ED4">
            <w:pPr>
              <w:spacing w:line="440" w:lineRule="exact"/>
              <w:jc w:val="center"/>
              <w:rPr>
                <w:rFonts w:hint="default" w:ascii="Times New Roman" w:hAnsi="Times New Roman" w:cs="Times New Roman"/>
                <w:szCs w:val="21"/>
              </w:rPr>
            </w:pPr>
          </w:p>
        </w:tc>
        <w:tc>
          <w:tcPr>
            <w:tcW w:w="761" w:type="dxa"/>
            <w:noWrap w:val="0"/>
            <w:vAlign w:val="top"/>
          </w:tcPr>
          <w:p w14:paraId="4AFB4456">
            <w:pPr>
              <w:spacing w:line="440" w:lineRule="exact"/>
              <w:jc w:val="center"/>
              <w:rPr>
                <w:rFonts w:hint="default" w:ascii="Times New Roman" w:hAnsi="Times New Roman" w:cs="Times New Roman"/>
                <w:szCs w:val="21"/>
              </w:rPr>
            </w:pPr>
          </w:p>
        </w:tc>
        <w:tc>
          <w:tcPr>
            <w:tcW w:w="990" w:type="dxa"/>
            <w:noWrap w:val="0"/>
            <w:vAlign w:val="top"/>
          </w:tcPr>
          <w:p w14:paraId="46C04A4E">
            <w:pPr>
              <w:spacing w:line="440" w:lineRule="exact"/>
              <w:jc w:val="center"/>
              <w:rPr>
                <w:rFonts w:hint="default" w:ascii="Times New Roman" w:hAnsi="Times New Roman" w:cs="Times New Roman"/>
                <w:szCs w:val="21"/>
              </w:rPr>
            </w:pPr>
          </w:p>
        </w:tc>
        <w:tc>
          <w:tcPr>
            <w:tcW w:w="672" w:type="dxa"/>
            <w:noWrap w:val="0"/>
            <w:vAlign w:val="top"/>
          </w:tcPr>
          <w:p w14:paraId="5DAEE484">
            <w:pPr>
              <w:spacing w:line="440" w:lineRule="exact"/>
              <w:jc w:val="center"/>
              <w:rPr>
                <w:rFonts w:hint="default" w:ascii="Times New Roman" w:hAnsi="Times New Roman" w:cs="Times New Roman"/>
                <w:szCs w:val="21"/>
              </w:rPr>
            </w:pPr>
          </w:p>
        </w:tc>
        <w:tc>
          <w:tcPr>
            <w:tcW w:w="738" w:type="dxa"/>
            <w:noWrap w:val="0"/>
            <w:vAlign w:val="top"/>
          </w:tcPr>
          <w:p w14:paraId="3C1D9E2E">
            <w:pPr>
              <w:spacing w:line="440" w:lineRule="exact"/>
              <w:jc w:val="center"/>
              <w:rPr>
                <w:rFonts w:hint="default" w:ascii="Times New Roman" w:hAnsi="Times New Roman" w:cs="Times New Roman"/>
                <w:szCs w:val="21"/>
              </w:rPr>
            </w:pPr>
          </w:p>
        </w:tc>
        <w:tc>
          <w:tcPr>
            <w:tcW w:w="1212" w:type="dxa"/>
            <w:noWrap w:val="0"/>
            <w:vAlign w:val="top"/>
          </w:tcPr>
          <w:p w14:paraId="5C74F137">
            <w:pPr>
              <w:spacing w:line="440" w:lineRule="exact"/>
              <w:jc w:val="center"/>
              <w:rPr>
                <w:rFonts w:hint="default" w:ascii="Times New Roman" w:hAnsi="Times New Roman" w:cs="Times New Roman"/>
                <w:szCs w:val="21"/>
              </w:rPr>
            </w:pPr>
          </w:p>
        </w:tc>
        <w:tc>
          <w:tcPr>
            <w:tcW w:w="874" w:type="dxa"/>
            <w:noWrap w:val="0"/>
            <w:vAlign w:val="top"/>
          </w:tcPr>
          <w:p w14:paraId="78451FC8">
            <w:pPr>
              <w:spacing w:line="440" w:lineRule="exact"/>
              <w:jc w:val="center"/>
              <w:rPr>
                <w:rFonts w:hint="default" w:ascii="Times New Roman" w:hAnsi="Times New Roman" w:cs="Times New Roman"/>
                <w:szCs w:val="21"/>
              </w:rPr>
            </w:pPr>
          </w:p>
        </w:tc>
        <w:tc>
          <w:tcPr>
            <w:tcW w:w="1055" w:type="dxa"/>
            <w:noWrap w:val="0"/>
            <w:vAlign w:val="top"/>
          </w:tcPr>
          <w:p w14:paraId="53FA9211">
            <w:pPr>
              <w:spacing w:line="440" w:lineRule="exact"/>
              <w:jc w:val="center"/>
              <w:rPr>
                <w:rFonts w:hint="default" w:ascii="Times New Roman" w:hAnsi="Times New Roman" w:cs="Times New Roman"/>
                <w:szCs w:val="21"/>
              </w:rPr>
            </w:pPr>
          </w:p>
        </w:tc>
        <w:tc>
          <w:tcPr>
            <w:tcW w:w="691" w:type="dxa"/>
            <w:noWrap w:val="0"/>
            <w:vAlign w:val="top"/>
          </w:tcPr>
          <w:p w14:paraId="798351E5">
            <w:pPr>
              <w:spacing w:line="440" w:lineRule="exact"/>
              <w:jc w:val="center"/>
              <w:rPr>
                <w:rFonts w:hint="default" w:ascii="Times New Roman" w:hAnsi="Times New Roman" w:cs="Times New Roman"/>
                <w:szCs w:val="21"/>
              </w:rPr>
            </w:pPr>
          </w:p>
        </w:tc>
      </w:tr>
      <w:tr w14:paraId="476BE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819D773">
            <w:pPr>
              <w:spacing w:line="440" w:lineRule="exact"/>
              <w:jc w:val="center"/>
              <w:rPr>
                <w:rFonts w:hint="default" w:ascii="Times New Roman" w:hAnsi="Times New Roman" w:cs="Times New Roman"/>
                <w:szCs w:val="21"/>
              </w:rPr>
            </w:pPr>
          </w:p>
        </w:tc>
        <w:tc>
          <w:tcPr>
            <w:tcW w:w="1086" w:type="dxa"/>
            <w:noWrap w:val="0"/>
            <w:vAlign w:val="top"/>
          </w:tcPr>
          <w:p w14:paraId="1B9A3CE9">
            <w:pPr>
              <w:spacing w:line="440" w:lineRule="exact"/>
              <w:jc w:val="center"/>
              <w:rPr>
                <w:rFonts w:hint="default" w:ascii="Times New Roman" w:hAnsi="Times New Roman" w:cs="Times New Roman"/>
                <w:szCs w:val="21"/>
              </w:rPr>
            </w:pPr>
          </w:p>
        </w:tc>
        <w:tc>
          <w:tcPr>
            <w:tcW w:w="761" w:type="dxa"/>
            <w:noWrap w:val="0"/>
            <w:vAlign w:val="top"/>
          </w:tcPr>
          <w:p w14:paraId="3F51CD26">
            <w:pPr>
              <w:spacing w:line="440" w:lineRule="exact"/>
              <w:jc w:val="center"/>
              <w:rPr>
                <w:rFonts w:hint="default" w:ascii="Times New Roman" w:hAnsi="Times New Roman" w:cs="Times New Roman"/>
                <w:szCs w:val="21"/>
              </w:rPr>
            </w:pPr>
          </w:p>
        </w:tc>
        <w:tc>
          <w:tcPr>
            <w:tcW w:w="990" w:type="dxa"/>
            <w:noWrap w:val="0"/>
            <w:vAlign w:val="top"/>
          </w:tcPr>
          <w:p w14:paraId="6A0F44B0">
            <w:pPr>
              <w:spacing w:line="440" w:lineRule="exact"/>
              <w:jc w:val="center"/>
              <w:rPr>
                <w:rFonts w:hint="default" w:ascii="Times New Roman" w:hAnsi="Times New Roman" w:cs="Times New Roman"/>
                <w:szCs w:val="21"/>
              </w:rPr>
            </w:pPr>
          </w:p>
        </w:tc>
        <w:tc>
          <w:tcPr>
            <w:tcW w:w="672" w:type="dxa"/>
            <w:noWrap w:val="0"/>
            <w:vAlign w:val="top"/>
          </w:tcPr>
          <w:p w14:paraId="0A2157BF">
            <w:pPr>
              <w:spacing w:line="440" w:lineRule="exact"/>
              <w:jc w:val="center"/>
              <w:rPr>
                <w:rFonts w:hint="default" w:ascii="Times New Roman" w:hAnsi="Times New Roman" w:cs="Times New Roman"/>
                <w:szCs w:val="21"/>
              </w:rPr>
            </w:pPr>
          </w:p>
        </w:tc>
        <w:tc>
          <w:tcPr>
            <w:tcW w:w="738" w:type="dxa"/>
            <w:noWrap w:val="0"/>
            <w:vAlign w:val="top"/>
          </w:tcPr>
          <w:p w14:paraId="1BD336B5">
            <w:pPr>
              <w:spacing w:line="440" w:lineRule="exact"/>
              <w:jc w:val="center"/>
              <w:rPr>
                <w:rFonts w:hint="default" w:ascii="Times New Roman" w:hAnsi="Times New Roman" w:cs="Times New Roman"/>
                <w:szCs w:val="21"/>
              </w:rPr>
            </w:pPr>
          </w:p>
        </w:tc>
        <w:tc>
          <w:tcPr>
            <w:tcW w:w="1212" w:type="dxa"/>
            <w:noWrap w:val="0"/>
            <w:vAlign w:val="top"/>
          </w:tcPr>
          <w:p w14:paraId="1B516202">
            <w:pPr>
              <w:spacing w:line="440" w:lineRule="exact"/>
              <w:jc w:val="center"/>
              <w:rPr>
                <w:rFonts w:hint="default" w:ascii="Times New Roman" w:hAnsi="Times New Roman" w:cs="Times New Roman"/>
                <w:szCs w:val="21"/>
              </w:rPr>
            </w:pPr>
          </w:p>
        </w:tc>
        <w:tc>
          <w:tcPr>
            <w:tcW w:w="874" w:type="dxa"/>
            <w:noWrap w:val="0"/>
            <w:vAlign w:val="top"/>
          </w:tcPr>
          <w:p w14:paraId="15A93314">
            <w:pPr>
              <w:spacing w:line="440" w:lineRule="exact"/>
              <w:jc w:val="center"/>
              <w:rPr>
                <w:rFonts w:hint="default" w:ascii="Times New Roman" w:hAnsi="Times New Roman" w:cs="Times New Roman"/>
                <w:szCs w:val="21"/>
              </w:rPr>
            </w:pPr>
          </w:p>
        </w:tc>
        <w:tc>
          <w:tcPr>
            <w:tcW w:w="1055" w:type="dxa"/>
            <w:noWrap w:val="0"/>
            <w:vAlign w:val="top"/>
          </w:tcPr>
          <w:p w14:paraId="144BEDDA">
            <w:pPr>
              <w:spacing w:line="440" w:lineRule="exact"/>
              <w:jc w:val="center"/>
              <w:rPr>
                <w:rFonts w:hint="default" w:ascii="Times New Roman" w:hAnsi="Times New Roman" w:cs="Times New Roman"/>
                <w:szCs w:val="21"/>
              </w:rPr>
            </w:pPr>
          </w:p>
        </w:tc>
        <w:tc>
          <w:tcPr>
            <w:tcW w:w="691" w:type="dxa"/>
            <w:noWrap w:val="0"/>
            <w:vAlign w:val="top"/>
          </w:tcPr>
          <w:p w14:paraId="22A3B2CB">
            <w:pPr>
              <w:spacing w:line="440" w:lineRule="exact"/>
              <w:jc w:val="center"/>
              <w:rPr>
                <w:rFonts w:hint="default" w:ascii="Times New Roman" w:hAnsi="Times New Roman" w:cs="Times New Roman"/>
                <w:szCs w:val="21"/>
              </w:rPr>
            </w:pPr>
          </w:p>
        </w:tc>
      </w:tr>
      <w:tr w14:paraId="05B3C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9D392CE">
            <w:pPr>
              <w:spacing w:line="440" w:lineRule="exact"/>
              <w:jc w:val="center"/>
              <w:rPr>
                <w:rFonts w:hint="default" w:ascii="Times New Roman" w:hAnsi="Times New Roman" w:cs="Times New Roman"/>
                <w:szCs w:val="21"/>
              </w:rPr>
            </w:pPr>
          </w:p>
        </w:tc>
        <w:tc>
          <w:tcPr>
            <w:tcW w:w="1086" w:type="dxa"/>
            <w:noWrap w:val="0"/>
            <w:vAlign w:val="top"/>
          </w:tcPr>
          <w:p w14:paraId="31D0ED81">
            <w:pPr>
              <w:spacing w:line="440" w:lineRule="exact"/>
              <w:jc w:val="center"/>
              <w:rPr>
                <w:rFonts w:hint="default" w:ascii="Times New Roman" w:hAnsi="Times New Roman" w:cs="Times New Roman"/>
                <w:szCs w:val="21"/>
              </w:rPr>
            </w:pPr>
          </w:p>
        </w:tc>
        <w:tc>
          <w:tcPr>
            <w:tcW w:w="761" w:type="dxa"/>
            <w:noWrap w:val="0"/>
            <w:vAlign w:val="top"/>
          </w:tcPr>
          <w:p w14:paraId="4C904789">
            <w:pPr>
              <w:spacing w:line="440" w:lineRule="exact"/>
              <w:jc w:val="center"/>
              <w:rPr>
                <w:rFonts w:hint="default" w:ascii="Times New Roman" w:hAnsi="Times New Roman" w:cs="Times New Roman"/>
                <w:szCs w:val="21"/>
              </w:rPr>
            </w:pPr>
          </w:p>
        </w:tc>
        <w:tc>
          <w:tcPr>
            <w:tcW w:w="990" w:type="dxa"/>
            <w:noWrap w:val="0"/>
            <w:vAlign w:val="top"/>
          </w:tcPr>
          <w:p w14:paraId="00527AB9">
            <w:pPr>
              <w:spacing w:line="440" w:lineRule="exact"/>
              <w:jc w:val="center"/>
              <w:rPr>
                <w:rFonts w:hint="default" w:ascii="Times New Roman" w:hAnsi="Times New Roman" w:cs="Times New Roman"/>
                <w:szCs w:val="21"/>
              </w:rPr>
            </w:pPr>
          </w:p>
        </w:tc>
        <w:tc>
          <w:tcPr>
            <w:tcW w:w="672" w:type="dxa"/>
            <w:noWrap w:val="0"/>
            <w:vAlign w:val="top"/>
          </w:tcPr>
          <w:p w14:paraId="140BCED7">
            <w:pPr>
              <w:spacing w:line="440" w:lineRule="exact"/>
              <w:jc w:val="center"/>
              <w:rPr>
                <w:rFonts w:hint="default" w:ascii="Times New Roman" w:hAnsi="Times New Roman" w:cs="Times New Roman"/>
                <w:szCs w:val="21"/>
              </w:rPr>
            </w:pPr>
          </w:p>
        </w:tc>
        <w:tc>
          <w:tcPr>
            <w:tcW w:w="738" w:type="dxa"/>
            <w:noWrap w:val="0"/>
            <w:vAlign w:val="top"/>
          </w:tcPr>
          <w:p w14:paraId="3A526455">
            <w:pPr>
              <w:spacing w:line="440" w:lineRule="exact"/>
              <w:jc w:val="center"/>
              <w:rPr>
                <w:rFonts w:hint="default" w:ascii="Times New Roman" w:hAnsi="Times New Roman" w:cs="Times New Roman"/>
                <w:szCs w:val="21"/>
              </w:rPr>
            </w:pPr>
          </w:p>
        </w:tc>
        <w:tc>
          <w:tcPr>
            <w:tcW w:w="1212" w:type="dxa"/>
            <w:noWrap w:val="0"/>
            <w:vAlign w:val="top"/>
          </w:tcPr>
          <w:p w14:paraId="0C59C852">
            <w:pPr>
              <w:spacing w:line="440" w:lineRule="exact"/>
              <w:jc w:val="center"/>
              <w:rPr>
                <w:rFonts w:hint="default" w:ascii="Times New Roman" w:hAnsi="Times New Roman" w:cs="Times New Roman"/>
                <w:szCs w:val="21"/>
              </w:rPr>
            </w:pPr>
          </w:p>
        </w:tc>
        <w:tc>
          <w:tcPr>
            <w:tcW w:w="874" w:type="dxa"/>
            <w:noWrap w:val="0"/>
            <w:vAlign w:val="top"/>
          </w:tcPr>
          <w:p w14:paraId="174433C8">
            <w:pPr>
              <w:spacing w:line="440" w:lineRule="exact"/>
              <w:jc w:val="center"/>
              <w:rPr>
                <w:rFonts w:hint="default" w:ascii="Times New Roman" w:hAnsi="Times New Roman" w:cs="Times New Roman"/>
                <w:szCs w:val="21"/>
              </w:rPr>
            </w:pPr>
          </w:p>
        </w:tc>
        <w:tc>
          <w:tcPr>
            <w:tcW w:w="1055" w:type="dxa"/>
            <w:noWrap w:val="0"/>
            <w:vAlign w:val="top"/>
          </w:tcPr>
          <w:p w14:paraId="12FEFF20">
            <w:pPr>
              <w:spacing w:line="440" w:lineRule="exact"/>
              <w:jc w:val="center"/>
              <w:rPr>
                <w:rFonts w:hint="default" w:ascii="Times New Roman" w:hAnsi="Times New Roman" w:cs="Times New Roman"/>
                <w:szCs w:val="21"/>
              </w:rPr>
            </w:pPr>
          </w:p>
        </w:tc>
        <w:tc>
          <w:tcPr>
            <w:tcW w:w="691" w:type="dxa"/>
            <w:noWrap w:val="0"/>
            <w:vAlign w:val="top"/>
          </w:tcPr>
          <w:p w14:paraId="25144C7F">
            <w:pPr>
              <w:spacing w:line="440" w:lineRule="exact"/>
              <w:jc w:val="center"/>
              <w:rPr>
                <w:rFonts w:hint="default" w:ascii="Times New Roman" w:hAnsi="Times New Roman" w:cs="Times New Roman"/>
                <w:szCs w:val="21"/>
              </w:rPr>
            </w:pPr>
          </w:p>
        </w:tc>
      </w:tr>
      <w:tr w14:paraId="47A8A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DFC2D5C">
            <w:pPr>
              <w:spacing w:line="440" w:lineRule="exact"/>
              <w:jc w:val="center"/>
              <w:rPr>
                <w:rFonts w:hint="default" w:ascii="Times New Roman" w:hAnsi="Times New Roman" w:cs="Times New Roman"/>
                <w:szCs w:val="21"/>
              </w:rPr>
            </w:pPr>
          </w:p>
        </w:tc>
        <w:tc>
          <w:tcPr>
            <w:tcW w:w="1086" w:type="dxa"/>
            <w:noWrap w:val="0"/>
            <w:vAlign w:val="top"/>
          </w:tcPr>
          <w:p w14:paraId="70C60499">
            <w:pPr>
              <w:spacing w:line="440" w:lineRule="exact"/>
              <w:jc w:val="center"/>
              <w:rPr>
                <w:rFonts w:hint="default" w:ascii="Times New Roman" w:hAnsi="Times New Roman" w:cs="Times New Roman"/>
                <w:szCs w:val="21"/>
              </w:rPr>
            </w:pPr>
          </w:p>
        </w:tc>
        <w:tc>
          <w:tcPr>
            <w:tcW w:w="761" w:type="dxa"/>
            <w:noWrap w:val="0"/>
            <w:vAlign w:val="top"/>
          </w:tcPr>
          <w:p w14:paraId="5BB28C67">
            <w:pPr>
              <w:spacing w:line="440" w:lineRule="exact"/>
              <w:jc w:val="center"/>
              <w:rPr>
                <w:rFonts w:hint="default" w:ascii="Times New Roman" w:hAnsi="Times New Roman" w:cs="Times New Roman"/>
                <w:szCs w:val="21"/>
              </w:rPr>
            </w:pPr>
          </w:p>
        </w:tc>
        <w:tc>
          <w:tcPr>
            <w:tcW w:w="990" w:type="dxa"/>
            <w:noWrap w:val="0"/>
            <w:vAlign w:val="top"/>
          </w:tcPr>
          <w:p w14:paraId="7B0C4B30">
            <w:pPr>
              <w:spacing w:line="440" w:lineRule="exact"/>
              <w:jc w:val="center"/>
              <w:rPr>
                <w:rFonts w:hint="default" w:ascii="Times New Roman" w:hAnsi="Times New Roman" w:cs="Times New Roman"/>
                <w:szCs w:val="21"/>
              </w:rPr>
            </w:pPr>
          </w:p>
        </w:tc>
        <w:tc>
          <w:tcPr>
            <w:tcW w:w="672" w:type="dxa"/>
            <w:noWrap w:val="0"/>
            <w:vAlign w:val="top"/>
          </w:tcPr>
          <w:p w14:paraId="64991E71">
            <w:pPr>
              <w:spacing w:line="440" w:lineRule="exact"/>
              <w:jc w:val="center"/>
              <w:rPr>
                <w:rFonts w:hint="default" w:ascii="Times New Roman" w:hAnsi="Times New Roman" w:cs="Times New Roman"/>
                <w:szCs w:val="21"/>
              </w:rPr>
            </w:pPr>
          </w:p>
        </w:tc>
        <w:tc>
          <w:tcPr>
            <w:tcW w:w="738" w:type="dxa"/>
            <w:noWrap w:val="0"/>
            <w:vAlign w:val="top"/>
          </w:tcPr>
          <w:p w14:paraId="5D505EB0">
            <w:pPr>
              <w:spacing w:line="440" w:lineRule="exact"/>
              <w:jc w:val="center"/>
              <w:rPr>
                <w:rFonts w:hint="default" w:ascii="Times New Roman" w:hAnsi="Times New Roman" w:cs="Times New Roman"/>
                <w:szCs w:val="21"/>
              </w:rPr>
            </w:pPr>
          </w:p>
        </w:tc>
        <w:tc>
          <w:tcPr>
            <w:tcW w:w="1212" w:type="dxa"/>
            <w:noWrap w:val="0"/>
            <w:vAlign w:val="top"/>
          </w:tcPr>
          <w:p w14:paraId="5910B88A">
            <w:pPr>
              <w:spacing w:line="440" w:lineRule="exact"/>
              <w:jc w:val="center"/>
              <w:rPr>
                <w:rFonts w:hint="default" w:ascii="Times New Roman" w:hAnsi="Times New Roman" w:cs="Times New Roman"/>
                <w:szCs w:val="21"/>
              </w:rPr>
            </w:pPr>
          </w:p>
        </w:tc>
        <w:tc>
          <w:tcPr>
            <w:tcW w:w="874" w:type="dxa"/>
            <w:noWrap w:val="0"/>
            <w:vAlign w:val="top"/>
          </w:tcPr>
          <w:p w14:paraId="5BB5709D">
            <w:pPr>
              <w:spacing w:line="440" w:lineRule="exact"/>
              <w:jc w:val="center"/>
              <w:rPr>
                <w:rFonts w:hint="default" w:ascii="Times New Roman" w:hAnsi="Times New Roman" w:cs="Times New Roman"/>
                <w:szCs w:val="21"/>
              </w:rPr>
            </w:pPr>
          </w:p>
        </w:tc>
        <w:tc>
          <w:tcPr>
            <w:tcW w:w="1055" w:type="dxa"/>
            <w:noWrap w:val="0"/>
            <w:vAlign w:val="top"/>
          </w:tcPr>
          <w:p w14:paraId="25444592">
            <w:pPr>
              <w:spacing w:line="440" w:lineRule="exact"/>
              <w:jc w:val="center"/>
              <w:rPr>
                <w:rFonts w:hint="default" w:ascii="Times New Roman" w:hAnsi="Times New Roman" w:cs="Times New Roman"/>
                <w:szCs w:val="21"/>
              </w:rPr>
            </w:pPr>
          </w:p>
        </w:tc>
        <w:tc>
          <w:tcPr>
            <w:tcW w:w="691" w:type="dxa"/>
            <w:noWrap w:val="0"/>
            <w:vAlign w:val="top"/>
          </w:tcPr>
          <w:p w14:paraId="3E3D3D29">
            <w:pPr>
              <w:spacing w:line="440" w:lineRule="exact"/>
              <w:jc w:val="center"/>
              <w:rPr>
                <w:rFonts w:hint="default" w:ascii="Times New Roman" w:hAnsi="Times New Roman" w:cs="Times New Roman"/>
                <w:szCs w:val="21"/>
              </w:rPr>
            </w:pPr>
          </w:p>
        </w:tc>
      </w:tr>
      <w:tr w14:paraId="14282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906732C">
            <w:pPr>
              <w:spacing w:line="440" w:lineRule="exact"/>
              <w:jc w:val="center"/>
              <w:rPr>
                <w:rFonts w:hint="default" w:ascii="Times New Roman" w:hAnsi="Times New Roman" w:cs="Times New Roman"/>
                <w:szCs w:val="21"/>
              </w:rPr>
            </w:pPr>
          </w:p>
        </w:tc>
        <w:tc>
          <w:tcPr>
            <w:tcW w:w="1086" w:type="dxa"/>
            <w:noWrap w:val="0"/>
            <w:vAlign w:val="top"/>
          </w:tcPr>
          <w:p w14:paraId="486387E4">
            <w:pPr>
              <w:spacing w:line="440" w:lineRule="exact"/>
              <w:jc w:val="center"/>
              <w:rPr>
                <w:rFonts w:hint="default" w:ascii="Times New Roman" w:hAnsi="Times New Roman" w:cs="Times New Roman"/>
                <w:szCs w:val="21"/>
              </w:rPr>
            </w:pPr>
          </w:p>
        </w:tc>
        <w:tc>
          <w:tcPr>
            <w:tcW w:w="761" w:type="dxa"/>
            <w:noWrap w:val="0"/>
            <w:vAlign w:val="top"/>
          </w:tcPr>
          <w:p w14:paraId="0008CA26">
            <w:pPr>
              <w:spacing w:line="440" w:lineRule="exact"/>
              <w:jc w:val="center"/>
              <w:rPr>
                <w:rFonts w:hint="default" w:ascii="Times New Roman" w:hAnsi="Times New Roman" w:cs="Times New Roman"/>
                <w:szCs w:val="21"/>
              </w:rPr>
            </w:pPr>
          </w:p>
        </w:tc>
        <w:tc>
          <w:tcPr>
            <w:tcW w:w="990" w:type="dxa"/>
            <w:noWrap w:val="0"/>
            <w:vAlign w:val="top"/>
          </w:tcPr>
          <w:p w14:paraId="53F15114">
            <w:pPr>
              <w:spacing w:line="440" w:lineRule="exact"/>
              <w:jc w:val="center"/>
              <w:rPr>
                <w:rFonts w:hint="default" w:ascii="Times New Roman" w:hAnsi="Times New Roman" w:cs="Times New Roman"/>
                <w:szCs w:val="21"/>
              </w:rPr>
            </w:pPr>
          </w:p>
        </w:tc>
        <w:tc>
          <w:tcPr>
            <w:tcW w:w="672" w:type="dxa"/>
            <w:noWrap w:val="0"/>
            <w:vAlign w:val="top"/>
          </w:tcPr>
          <w:p w14:paraId="0A4DF443">
            <w:pPr>
              <w:spacing w:line="440" w:lineRule="exact"/>
              <w:jc w:val="center"/>
              <w:rPr>
                <w:rFonts w:hint="default" w:ascii="Times New Roman" w:hAnsi="Times New Roman" w:cs="Times New Roman"/>
                <w:szCs w:val="21"/>
              </w:rPr>
            </w:pPr>
          </w:p>
        </w:tc>
        <w:tc>
          <w:tcPr>
            <w:tcW w:w="738" w:type="dxa"/>
            <w:noWrap w:val="0"/>
            <w:vAlign w:val="top"/>
          </w:tcPr>
          <w:p w14:paraId="4453B87C">
            <w:pPr>
              <w:spacing w:line="440" w:lineRule="exact"/>
              <w:jc w:val="center"/>
              <w:rPr>
                <w:rFonts w:hint="default" w:ascii="Times New Roman" w:hAnsi="Times New Roman" w:cs="Times New Roman"/>
                <w:szCs w:val="21"/>
              </w:rPr>
            </w:pPr>
          </w:p>
        </w:tc>
        <w:tc>
          <w:tcPr>
            <w:tcW w:w="1212" w:type="dxa"/>
            <w:noWrap w:val="0"/>
            <w:vAlign w:val="top"/>
          </w:tcPr>
          <w:p w14:paraId="58046975">
            <w:pPr>
              <w:spacing w:line="440" w:lineRule="exact"/>
              <w:jc w:val="center"/>
              <w:rPr>
                <w:rFonts w:hint="default" w:ascii="Times New Roman" w:hAnsi="Times New Roman" w:cs="Times New Roman"/>
                <w:szCs w:val="21"/>
              </w:rPr>
            </w:pPr>
          </w:p>
        </w:tc>
        <w:tc>
          <w:tcPr>
            <w:tcW w:w="874" w:type="dxa"/>
            <w:noWrap w:val="0"/>
            <w:vAlign w:val="top"/>
          </w:tcPr>
          <w:p w14:paraId="66C38F6B">
            <w:pPr>
              <w:spacing w:line="440" w:lineRule="exact"/>
              <w:jc w:val="center"/>
              <w:rPr>
                <w:rFonts w:hint="default" w:ascii="Times New Roman" w:hAnsi="Times New Roman" w:cs="Times New Roman"/>
                <w:szCs w:val="21"/>
              </w:rPr>
            </w:pPr>
          </w:p>
        </w:tc>
        <w:tc>
          <w:tcPr>
            <w:tcW w:w="1055" w:type="dxa"/>
            <w:noWrap w:val="0"/>
            <w:vAlign w:val="top"/>
          </w:tcPr>
          <w:p w14:paraId="70D8839F">
            <w:pPr>
              <w:spacing w:line="440" w:lineRule="exact"/>
              <w:jc w:val="center"/>
              <w:rPr>
                <w:rFonts w:hint="default" w:ascii="Times New Roman" w:hAnsi="Times New Roman" w:cs="Times New Roman"/>
                <w:szCs w:val="21"/>
              </w:rPr>
            </w:pPr>
          </w:p>
        </w:tc>
        <w:tc>
          <w:tcPr>
            <w:tcW w:w="691" w:type="dxa"/>
            <w:noWrap w:val="0"/>
            <w:vAlign w:val="top"/>
          </w:tcPr>
          <w:p w14:paraId="2F7EF4E7">
            <w:pPr>
              <w:spacing w:line="440" w:lineRule="exact"/>
              <w:jc w:val="center"/>
              <w:rPr>
                <w:rFonts w:hint="default" w:ascii="Times New Roman" w:hAnsi="Times New Roman" w:cs="Times New Roman"/>
                <w:szCs w:val="21"/>
              </w:rPr>
            </w:pPr>
          </w:p>
        </w:tc>
      </w:tr>
      <w:tr w14:paraId="150F3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60C0AB9">
            <w:pPr>
              <w:spacing w:line="440" w:lineRule="exact"/>
              <w:jc w:val="center"/>
              <w:rPr>
                <w:rFonts w:hint="default" w:ascii="Times New Roman" w:hAnsi="Times New Roman" w:cs="Times New Roman"/>
                <w:szCs w:val="21"/>
              </w:rPr>
            </w:pPr>
          </w:p>
        </w:tc>
        <w:tc>
          <w:tcPr>
            <w:tcW w:w="1086" w:type="dxa"/>
            <w:noWrap w:val="0"/>
            <w:vAlign w:val="top"/>
          </w:tcPr>
          <w:p w14:paraId="1C96244D">
            <w:pPr>
              <w:spacing w:line="440" w:lineRule="exact"/>
              <w:jc w:val="center"/>
              <w:rPr>
                <w:rFonts w:hint="default" w:ascii="Times New Roman" w:hAnsi="Times New Roman" w:cs="Times New Roman"/>
                <w:szCs w:val="21"/>
              </w:rPr>
            </w:pPr>
          </w:p>
        </w:tc>
        <w:tc>
          <w:tcPr>
            <w:tcW w:w="761" w:type="dxa"/>
            <w:noWrap w:val="0"/>
            <w:vAlign w:val="top"/>
          </w:tcPr>
          <w:p w14:paraId="1E7F7249">
            <w:pPr>
              <w:spacing w:line="440" w:lineRule="exact"/>
              <w:jc w:val="center"/>
              <w:rPr>
                <w:rFonts w:hint="default" w:ascii="Times New Roman" w:hAnsi="Times New Roman" w:cs="Times New Roman"/>
                <w:szCs w:val="21"/>
              </w:rPr>
            </w:pPr>
          </w:p>
        </w:tc>
        <w:tc>
          <w:tcPr>
            <w:tcW w:w="990" w:type="dxa"/>
            <w:noWrap w:val="0"/>
            <w:vAlign w:val="top"/>
          </w:tcPr>
          <w:p w14:paraId="188391DE">
            <w:pPr>
              <w:spacing w:line="440" w:lineRule="exact"/>
              <w:jc w:val="center"/>
              <w:rPr>
                <w:rFonts w:hint="default" w:ascii="Times New Roman" w:hAnsi="Times New Roman" w:cs="Times New Roman"/>
                <w:szCs w:val="21"/>
              </w:rPr>
            </w:pPr>
          </w:p>
        </w:tc>
        <w:tc>
          <w:tcPr>
            <w:tcW w:w="672" w:type="dxa"/>
            <w:noWrap w:val="0"/>
            <w:vAlign w:val="top"/>
          </w:tcPr>
          <w:p w14:paraId="582F3FFD">
            <w:pPr>
              <w:spacing w:line="440" w:lineRule="exact"/>
              <w:jc w:val="center"/>
              <w:rPr>
                <w:rFonts w:hint="default" w:ascii="Times New Roman" w:hAnsi="Times New Roman" w:cs="Times New Roman"/>
                <w:szCs w:val="21"/>
              </w:rPr>
            </w:pPr>
          </w:p>
        </w:tc>
        <w:tc>
          <w:tcPr>
            <w:tcW w:w="738" w:type="dxa"/>
            <w:noWrap w:val="0"/>
            <w:vAlign w:val="top"/>
          </w:tcPr>
          <w:p w14:paraId="5E99B151">
            <w:pPr>
              <w:spacing w:line="440" w:lineRule="exact"/>
              <w:jc w:val="center"/>
              <w:rPr>
                <w:rFonts w:hint="default" w:ascii="Times New Roman" w:hAnsi="Times New Roman" w:cs="Times New Roman"/>
                <w:szCs w:val="21"/>
              </w:rPr>
            </w:pPr>
          </w:p>
        </w:tc>
        <w:tc>
          <w:tcPr>
            <w:tcW w:w="1212" w:type="dxa"/>
            <w:noWrap w:val="0"/>
            <w:vAlign w:val="top"/>
          </w:tcPr>
          <w:p w14:paraId="5095CDA1">
            <w:pPr>
              <w:spacing w:line="440" w:lineRule="exact"/>
              <w:jc w:val="center"/>
              <w:rPr>
                <w:rFonts w:hint="default" w:ascii="Times New Roman" w:hAnsi="Times New Roman" w:cs="Times New Roman"/>
                <w:szCs w:val="21"/>
              </w:rPr>
            </w:pPr>
          </w:p>
        </w:tc>
        <w:tc>
          <w:tcPr>
            <w:tcW w:w="874" w:type="dxa"/>
            <w:noWrap w:val="0"/>
            <w:vAlign w:val="top"/>
          </w:tcPr>
          <w:p w14:paraId="56D57B9C">
            <w:pPr>
              <w:spacing w:line="440" w:lineRule="exact"/>
              <w:jc w:val="center"/>
              <w:rPr>
                <w:rFonts w:hint="default" w:ascii="Times New Roman" w:hAnsi="Times New Roman" w:cs="Times New Roman"/>
                <w:szCs w:val="21"/>
              </w:rPr>
            </w:pPr>
          </w:p>
        </w:tc>
        <w:tc>
          <w:tcPr>
            <w:tcW w:w="1055" w:type="dxa"/>
            <w:noWrap w:val="0"/>
            <w:vAlign w:val="top"/>
          </w:tcPr>
          <w:p w14:paraId="25CB5815">
            <w:pPr>
              <w:spacing w:line="440" w:lineRule="exact"/>
              <w:jc w:val="center"/>
              <w:rPr>
                <w:rFonts w:hint="default" w:ascii="Times New Roman" w:hAnsi="Times New Roman" w:cs="Times New Roman"/>
                <w:szCs w:val="21"/>
              </w:rPr>
            </w:pPr>
          </w:p>
        </w:tc>
        <w:tc>
          <w:tcPr>
            <w:tcW w:w="691" w:type="dxa"/>
            <w:noWrap w:val="0"/>
            <w:vAlign w:val="top"/>
          </w:tcPr>
          <w:p w14:paraId="68233D30">
            <w:pPr>
              <w:spacing w:line="440" w:lineRule="exact"/>
              <w:jc w:val="center"/>
              <w:rPr>
                <w:rFonts w:hint="default" w:ascii="Times New Roman" w:hAnsi="Times New Roman" w:cs="Times New Roman"/>
                <w:szCs w:val="21"/>
              </w:rPr>
            </w:pPr>
          </w:p>
        </w:tc>
      </w:tr>
      <w:tr w14:paraId="58054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7AFCCFE">
            <w:pPr>
              <w:spacing w:line="440" w:lineRule="exact"/>
              <w:jc w:val="center"/>
              <w:rPr>
                <w:rFonts w:hint="default" w:ascii="Times New Roman" w:hAnsi="Times New Roman" w:cs="Times New Roman"/>
                <w:szCs w:val="21"/>
              </w:rPr>
            </w:pPr>
          </w:p>
        </w:tc>
        <w:tc>
          <w:tcPr>
            <w:tcW w:w="1086" w:type="dxa"/>
            <w:noWrap w:val="0"/>
            <w:vAlign w:val="top"/>
          </w:tcPr>
          <w:p w14:paraId="5B3988B1">
            <w:pPr>
              <w:spacing w:line="440" w:lineRule="exact"/>
              <w:jc w:val="center"/>
              <w:rPr>
                <w:rFonts w:hint="default" w:ascii="Times New Roman" w:hAnsi="Times New Roman" w:cs="Times New Roman"/>
                <w:szCs w:val="21"/>
              </w:rPr>
            </w:pPr>
          </w:p>
        </w:tc>
        <w:tc>
          <w:tcPr>
            <w:tcW w:w="761" w:type="dxa"/>
            <w:noWrap w:val="0"/>
            <w:vAlign w:val="top"/>
          </w:tcPr>
          <w:p w14:paraId="46E46CB0">
            <w:pPr>
              <w:spacing w:line="440" w:lineRule="exact"/>
              <w:jc w:val="center"/>
              <w:rPr>
                <w:rFonts w:hint="default" w:ascii="Times New Roman" w:hAnsi="Times New Roman" w:cs="Times New Roman"/>
                <w:szCs w:val="21"/>
              </w:rPr>
            </w:pPr>
          </w:p>
        </w:tc>
        <w:tc>
          <w:tcPr>
            <w:tcW w:w="990" w:type="dxa"/>
            <w:noWrap w:val="0"/>
            <w:vAlign w:val="top"/>
          </w:tcPr>
          <w:p w14:paraId="1A8ABB41">
            <w:pPr>
              <w:spacing w:line="440" w:lineRule="exact"/>
              <w:jc w:val="center"/>
              <w:rPr>
                <w:rFonts w:hint="default" w:ascii="Times New Roman" w:hAnsi="Times New Roman" w:cs="Times New Roman"/>
                <w:szCs w:val="21"/>
              </w:rPr>
            </w:pPr>
          </w:p>
        </w:tc>
        <w:tc>
          <w:tcPr>
            <w:tcW w:w="672" w:type="dxa"/>
            <w:noWrap w:val="0"/>
            <w:vAlign w:val="top"/>
          </w:tcPr>
          <w:p w14:paraId="2514C439">
            <w:pPr>
              <w:spacing w:line="440" w:lineRule="exact"/>
              <w:jc w:val="center"/>
              <w:rPr>
                <w:rFonts w:hint="default" w:ascii="Times New Roman" w:hAnsi="Times New Roman" w:cs="Times New Roman"/>
                <w:szCs w:val="21"/>
              </w:rPr>
            </w:pPr>
          </w:p>
        </w:tc>
        <w:tc>
          <w:tcPr>
            <w:tcW w:w="738" w:type="dxa"/>
            <w:noWrap w:val="0"/>
            <w:vAlign w:val="top"/>
          </w:tcPr>
          <w:p w14:paraId="13A6EAD9">
            <w:pPr>
              <w:spacing w:line="440" w:lineRule="exact"/>
              <w:jc w:val="center"/>
              <w:rPr>
                <w:rFonts w:hint="default" w:ascii="Times New Roman" w:hAnsi="Times New Roman" w:cs="Times New Roman"/>
                <w:szCs w:val="21"/>
              </w:rPr>
            </w:pPr>
          </w:p>
        </w:tc>
        <w:tc>
          <w:tcPr>
            <w:tcW w:w="1212" w:type="dxa"/>
            <w:noWrap w:val="0"/>
            <w:vAlign w:val="top"/>
          </w:tcPr>
          <w:p w14:paraId="61E209DC">
            <w:pPr>
              <w:spacing w:line="440" w:lineRule="exact"/>
              <w:jc w:val="center"/>
              <w:rPr>
                <w:rFonts w:hint="default" w:ascii="Times New Roman" w:hAnsi="Times New Roman" w:cs="Times New Roman"/>
                <w:szCs w:val="21"/>
              </w:rPr>
            </w:pPr>
          </w:p>
        </w:tc>
        <w:tc>
          <w:tcPr>
            <w:tcW w:w="874" w:type="dxa"/>
            <w:noWrap w:val="0"/>
            <w:vAlign w:val="top"/>
          </w:tcPr>
          <w:p w14:paraId="214F42B9">
            <w:pPr>
              <w:spacing w:line="440" w:lineRule="exact"/>
              <w:jc w:val="center"/>
              <w:rPr>
                <w:rFonts w:hint="default" w:ascii="Times New Roman" w:hAnsi="Times New Roman" w:cs="Times New Roman"/>
                <w:szCs w:val="21"/>
              </w:rPr>
            </w:pPr>
          </w:p>
        </w:tc>
        <w:tc>
          <w:tcPr>
            <w:tcW w:w="1055" w:type="dxa"/>
            <w:noWrap w:val="0"/>
            <w:vAlign w:val="top"/>
          </w:tcPr>
          <w:p w14:paraId="27CFDBCE">
            <w:pPr>
              <w:spacing w:line="440" w:lineRule="exact"/>
              <w:jc w:val="center"/>
              <w:rPr>
                <w:rFonts w:hint="default" w:ascii="Times New Roman" w:hAnsi="Times New Roman" w:cs="Times New Roman"/>
                <w:szCs w:val="21"/>
              </w:rPr>
            </w:pPr>
          </w:p>
        </w:tc>
        <w:tc>
          <w:tcPr>
            <w:tcW w:w="691" w:type="dxa"/>
            <w:noWrap w:val="0"/>
            <w:vAlign w:val="top"/>
          </w:tcPr>
          <w:p w14:paraId="7B290C3F">
            <w:pPr>
              <w:spacing w:line="440" w:lineRule="exact"/>
              <w:jc w:val="center"/>
              <w:rPr>
                <w:rFonts w:hint="default" w:ascii="Times New Roman" w:hAnsi="Times New Roman" w:cs="Times New Roman"/>
                <w:szCs w:val="21"/>
              </w:rPr>
            </w:pPr>
          </w:p>
        </w:tc>
      </w:tr>
      <w:tr w14:paraId="06812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308A27F">
            <w:pPr>
              <w:spacing w:line="440" w:lineRule="exact"/>
              <w:jc w:val="center"/>
              <w:rPr>
                <w:rFonts w:hint="default" w:ascii="Times New Roman" w:hAnsi="Times New Roman" w:cs="Times New Roman"/>
                <w:szCs w:val="21"/>
              </w:rPr>
            </w:pPr>
          </w:p>
        </w:tc>
        <w:tc>
          <w:tcPr>
            <w:tcW w:w="1086" w:type="dxa"/>
            <w:noWrap w:val="0"/>
            <w:vAlign w:val="top"/>
          </w:tcPr>
          <w:p w14:paraId="57AC8079">
            <w:pPr>
              <w:spacing w:line="440" w:lineRule="exact"/>
              <w:jc w:val="center"/>
              <w:rPr>
                <w:rFonts w:hint="default" w:ascii="Times New Roman" w:hAnsi="Times New Roman" w:cs="Times New Roman"/>
                <w:szCs w:val="21"/>
              </w:rPr>
            </w:pPr>
          </w:p>
        </w:tc>
        <w:tc>
          <w:tcPr>
            <w:tcW w:w="761" w:type="dxa"/>
            <w:noWrap w:val="0"/>
            <w:vAlign w:val="top"/>
          </w:tcPr>
          <w:p w14:paraId="6F35A5E7">
            <w:pPr>
              <w:spacing w:line="440" w:lineRule="exact"/>
              <w:jc w:val="center"/>
              <w:rPr>
                <w:rFonts w:hint="default" w:ascii="Times New Roman" w:hAnsi="Times New Roman" w:cs="Times New Roman"/>
                <w:szCs w:val="21"/>
              </w:rPr>
            </w:pPr>
          </w:p>
        </w:tc>
        <w:tc>
          <w:tcPr>
            <w:tcW w:w="990" w:type="dxa"/>
            <w:noWrap w:val="0"/>
            <w:vAlign w:val="top"/>
          </w:tcPr>
          <w:p w14:paraId="0D0E6AD1">
            <w:pPr>
              <w:spacing w:line="440" w:lineRule="exact"/>
              <w:jc w:val="center"/>
              <w:rPr>
                <w:rFonts w:hint="default" w:ascii="Times New Roman" w:hAnsi="Times New Roman" w:cs="Times New Roman"/>
                <w:szCs w:val="21"/>
              </w:rPr>
            </w:pPr>
          </w:p>
        </w:tc>
        <w:tc>
          <w:tcPr>
            <w:tcW w:w="672" w:type="dxa"/>
            <w:noWrap w:val="0"/>
            <w:vAlign w:val="top"/>
          </w:tcPr>
          <w:p w14:paraId="2AF8D968">
            <w:pPr>
              <w:spacing w:line="440" w:lineRule="exact"/>
              <w:jc w:val="center"/>
              <w:rPr>
                <w:rFonts w:hint="default" w:ascii="Times New Roman" w:hAnsi="Times New Roman" w:cs="Times New Roman"/>
                <w:szCs w:val="21"/>
              </w:rPr>
            </w:pPr>
          </w:p>
        </w:tc>
        <w:tc>
          <w:tcPr>
            <w:tcW w:w="738" w:type="dxa"/>
            <w:noWrap w:val="0"/>
            <w:vAlign w:val="top"/>
          </w:tcPr>
          <w:p w14:paraId="0BA92260">
            <w:pPr>
              <w:spacing w:line="440" w:lineRule="exact"/>
              <w:jc w:val="center"/>
              <w:rPr>
                <w:rFonts w:hint="default" w:ascii="Times New Roman" w:hAnsi="Times New Roman" w:cs="Times New Roman"/>
                <w:szCs w:val="21"/>
              </w:rPr>
            </w:pPr>
          </w:p>
        </w:tc>
        <w:tc>
          <w:tcPr>
            <w:tcW w:w="1212" w:type="dxa"/>
            <w:noWrap w:val="0"/>
            <w:vAlign w:val="top"/>
          </w:tcPr>
          <w:p w14:paraId="25E052FB">
            <w:pPr>
              <w:spacing w:line="440" w:lineRule="exact"/>
              <w:jc w:val="center"/>
              <w:rPr>
                <w:rFonts w:hint="default" w:ascii="Times New Roman" w:hAnsi="Times New Roman" w:cs="Times New Roman"/>
                <w:szCs w:val="21"/>
              </w:rPr>
            </w:pPr>
          </w:p>
        </w:tc>
        <w:tc>
          <w:tcPr>
            <w:tcW w:w="874" w:type="dxa"/>
            <w:noWrap w:val="0"/>
            <w:vAlign w:val="top"/>
          </w:tcPr>
          <w:p w14:paraId="6C266129">
            <w:pPr>
              <w:spacing w:line="440" w:lineRule="exact"/>
              <w:jc w:val="center"/>
              <w:rPr>
                <w:rFonts w:hint="default" w:ascii="Times New Roman" w:hAnsi="Times New Roman" w:cs="Times New Roman"/>
                <w:szCs w:val="21"/>
              </w:rPr>
            </w:pPr>
          </w:p>
        </w:tc>
        <w:tc>
          <w:tcPr>
            <w:tcW w:w="1055" w:type="dxa"/>
            <w:noWrap w:val="0"/>
            <w:vAlign w:val="top"/>
          </w:tcPr>
          <w:p w14:paraId="2CA7B806">
            <w:pPr>
              <w:spacing w:line="440" w:lineRule="exact"/>
              <w:jc w:val="center"/>
              <w:rPr>
                <w:rFonts w:hint="default" w:ascii="Times New Roman" w:hAnsi="Times New Roman" w:cs="Times New Roman"/>
                <w:szCs w:val="21"/>
              </w:rPr>
            </w:pPr>
          </w:p>
        </w:tc>
        <w:tc>
          <w:tcPr>
            <w:tcW w:w="691" w:type="dxa"/>
            <w:noWrap w:val="0"/>
            <w:vAlign w:val="top"/>
          </w:tcPr>
          <w:p w14:paraId="72DB7A72">
            <w:pPr>
              <w:spacing w:line="440" w:lineRule="exact"/>
              <w:jc w:val="center"/>
              <w:rPr>
                <w:rFonts w:hint="default" w:ascii="Times New Roman" w:hAnsi="Times New Roman" w:cs="Times New Roman"/>
                <w:szCs w:val="21"/>
              </w:rPr>
            </w:pPr>
          </w:p>
        </w:tc>
      </w:tr>
      <w:tr w14:paraId="39761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08B177A">
            <w:pPr>
              <w:spacing w:line="440" w:lineRule="exact"/>
              <w:jc w:val="center"/>
              <w:rPr>
                <w:rFonts w:hint="default" w:ascii="Times New Roman" w:hAnsi="Times New Roman" w:cs="Times New Roman"/>
                <w:szCs w:val="21"/>
              </w:rPr>
            </w:pPr>
          </w:p>
        </w:tc>
        <w:tc>
          <w:tcPr>
            <w:tcW w:w="1086" w:type="dxa"/>
            <w:noWrap w:val="0"/>
            <w:vAlign w:val="top"/>
          </w:tcPr>
          <w:p w14:paraId="0C696EC1">
            <w:pPr>
              <w:spacing w:line="440" w:lineRule="exact"/>
              <w:jc w:val="center"/>
              <w:rPr>
                <w:rFonts w:hint="default" w:ascii="Times New Roman" w:hAnsi="Times New Roman" w:cs="Times New Roman"/>
                <w:szCs w:val="21"/>
              </w:rPr>
            </w:pPr>
          </w:p>
        </w:tc>
        <w:tc>
          <w:tcPr>
            <w:tcW w:w="761" w:type="dxa"/>
            <w:noWrap w:val="0"/>
            <w:vAlign w:val="top"/>
          </w:tcPr>
          <w:p w14:paraId="1470BA1B">
            <w:pPr>
              <w:spacing w:line="440" w:lineRule="exact"/>
              <w:jc w:val="center"/>
              <w:rPr>
                <w:rFonts w:hint="default" w:ascii="Times New Roman" w:hAnsi="Times New Roman" w:cs="Times New Roman"/>
                <w:szCs w:val="21"/>
              </w:rPr>
            </w:pPr>
          </w:p>
        </w:tc>
        <w:tc>
          <w:tcPr>
            <w:tcW w:w="990" w:type="dxa"/>
            <w:noWrap w:val="0"/>
            <w:vAlign w:val="top"/>
          </w:tcPr>
          <w:p w14:paraId="27B71A65">
            <w:pPr>
              <w:spacing w:line="440" w:lineRule="exact"/>
              <w:jc w:val="center"/>
              <w:rPr>
                <w:rFonts w:hint="default" w:ascii="Times New Roman" w:hAnsi="Times New Roman" w:cs="Times New Roman"/>
                <w:szCs w:val="21"/>
              </w:rPr>
            </w:pPr>
          </w:p>
        </w:tc>
        <w:tc>
          <w:tcPr>
            <w:tcW w:w="672" w:type="dxa"/>
            <w:noWrap w:val="0"/>
            <w:vAlign w:val="top"/>
          </w:tcPr>
          <w:p w14:paraId="4EBBFF45">
            <w:pPr>
              <w:spacing w:line="440" w:lineRule="exact"/>
              <w:jc w:val="center"/>
              <w:rPr>
                <w:rFonts w:hint="default" w:ascii="Times New Roman" w:hAnsi="Times New Roman" w:cs="Times New Roman"/>
                <w:szCs w:val="21"/>
              </w:rPr>
            </w:pPr>
          </w:p>
        </w:tc>
        <w:tc>
          <w:tcPr>
            <w:tcW w:w="738" w:type="dxa"/>
            <w:noWrap w:val="0"/>
            <w:vAlign w:val="top"/>
          </w:tcPr>
          <w:p w14:paraId="229C6398">
            <w:pPr>
              <w:spacing w:line="440" w:lineRule="exact"/>
              <w:jc w:val="center"/>
              <w:rPr>
                <w:rFonts w:hint="default" w:ascii="Times New Roman" w:hAnsi="Times New Roman" w:cs="Times New Roman"/>
                <w:szCs w:val="21"/>
              </w:rPr>
            </w:pPr>
          </w:p>
        </w:tc>
        <w:tc>
          <w:tcPr>
            <w:tcW w:w="1212" w:type="dxa"/>
            <w:noWrap w:val="0"/>
            <w:vAlign w:val="top"/>
          </w:tcPr>
          <w:p w14:paraId="719B6D8F">
            <w:pPr>
              <w:spacing w:line="440" w:lineRule="exact"/>
              <w:jc w:val="center"/>
              <w:rPr>
                <w:rFonts w:hint="default" w:ascii="Times New Roman" w:hAnsi="Times New Roman" w:cs="Times New Roman"/>
                <w:szCs w:val="21"/>
              </w:rPr>
            </w:pPr>
          </w:p>
        </w:tc>
        <w:tc>
          <w:tcPr>
            <w:tcW w:w="874" w:type="dxa"/>
            <w:noWrap w:val="0"/>
            <w:vAlign w:val="top"/>
          </w:tcPr>
          <w:p w14:paraId="1B1CA14E">
            <w:pPr>
              <w:spacing w:line="440" w:lineRule="exact"/>
              <w:jc w:val="center"/>
              <w:rPr>
                <w:rFonts w:hint="default" w:ascii="Times New Roman" w:hAnsi="Times New Roman" w:cs="Times New Roman"/>
                <w:szCs w:val="21"/>
              </w:rPr>
            </w:pPr>
          </w:p>
        </w:tc>
        <w:tc>
          <w:tcPr>
            <w:tcW w:w="1055" w:type="dxa"/>
            <w:noWrap w:val="0"/>
            <w:vAlign w:val="top"/>
          </w:tcPr>
          <w:p w14:paraId="2555AA70">
            <w:pPr>
              <w:spacing w:line="440" w:lineRule="exact"/>
              <w:jc w:val="center"/>
              <w:rPr>
                <w:rFonts w:hint="default" w:ascii="Times New Roman" w:hAnsi="Times New Roman" w:cs="Times New Roman"/>
                <w:szCs w:val="21"/>
              </w:rPr>
            </w:pPr>
          </w:p>
        </w:tc>
        <w:tc>
          <w:tcPr>
            <w:tcW w:w="691" w:type="dxa"/>
            <w:noWrap w:val="0"/>
            <w:vAlign w:val="top"/>
          </w:tcPr>
          <w:p w14:paraId="2CDD48EA">
            <w:pPr>
              <w:spacing w:line="440" w:lineRule="exact"/>
              <w:jc w:val="center"/>
              <w:rPr>
                <w:rFonts w:hint="default" w:ascii="Times New Roman" w:hAnsi="Times New Roman" w:cs="Times New Roman"/>
                <w:szCs w:val="21"/>
              </w:rPr>
            </w:pPr>
          </w:p>
        </w:tc>
      </w:tr>
      <w:tr w14:paraId="78EA8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84FAB2A">
            <w:pPr>
              <w:spacing w:line="440" w:lineRule="exact"/>
              <w:jc w:val="center"/>
              <w:rPr>
                <w:rFonts w:hint="default" w:ascii="Times New Roman" w:hAnsi="Times New Roman" w:cs="Times New Roman"/>
                <w:szCs w:val="21"/>
              </w:rPr>
            </w:pPr>
          </w:p>
        </w:tc>
        <w:tc>
          <w:tcPr>
            <w:tcW w:w="1086" w:type="dxa"/>
            <w:noWrap w:val="0"/>
            <w:vAlign w:val="top"/>
          </w:tcPr>
          <w:p w14:paraId="5267CDF4">
            <w:pPr>
              <w:spacing w:line="440" w:lineRule="exact"/>
              <w:jc w:val="center"/>
              <w:rPr>
                <w:rFonts w:hint="default" w:ascii="Times New Roman" w:hAnsi="Times New Roman" w:cs="Times New Roman"/>
                <w:szCs w:val="21"/>
              </w:rPr>
            </w:pPr>
          </w:p>
        </w:tc>
        <w:tc>
          <w:tcPr>
            <w:tcW w:w="761" w:type="dxa"/>
            <w:noWrap w:val="0"/>
            <w:vAlign w:val="top"/>
          </w:tcPr>
          <w:p w14:paraId="7B132F08">
            <w:pPr>
              <w:spacing w:line="440" w:lineRule="exact"/>
              <w:jc w:val="center"/>
              <w:rPr>
                <w:rFonts w:hint="default" w:ascii="Times New Roman" w:hAnsi="Times New Roman" w:cs="Times New Roman"/>
                <w:szCs w:val="21"/>
              </w:rPr>
            </w:pPr>
          </w:p>
        </w:tc>
        <w:tc>
          <w:tcPr>
            <w:tcW w:w="990" w:type="dxa"/>
            <w:noWrap w:val="0"/>
            <w:vAlign w:val="top"/>
          </w:tcPr>
          <w:p w14:paraId="4A9FAFF0">
            <w:pPr>
              <w:spacing w:line="440" w:lineRule="exact"/>
              <w:jc w:val="center"/>
              <w:rPr>
                <w:rFonts w:hint="default" w:ascii="Times New Roman" w:hAnsi="Times New Roman" w:cs="Times New Roman"/>
                <w:szCs w:val="21"/>
              </w:rPr>
            </w:pPr>
          </w:p>
        </w:tc>
        <w:tc>
          <w:tcPr>
            <w:tcW w:w="672" w:type="dxa"/>
            <w:noWrap w:val="0"/>
            <w:vAlign w:val="top"/>
          </w:tcPr>
          <w:p w14:paraId="38ADAF6C">
            <w:pPr>
              <w:spacing w:line="440" w:lineRule="exact"/>
              <w:jc w:val="center"/>
              <w:rPr>
                <w:rFonts w:hint="default" w:ascii="Times New Roman" w:hAnsi="Times New Roman" w:cs="Times New Roman"/>
                <w:szCs w:val="21"/>
              </w:rPr>
            </w:pPr>
          </w:p>
        </w:tc>
        <w:tc>
          <w:tcPr>
            <w:tcW w:w="738" w:type="dxa"/>
            <w:noWrap w:val="0"/>
            <w:vAlign w:val="top"/>
          </w:tcPr>
          <w:p w14:paraId="02B3BE85">
            <w:pPr>
              <w:spacing w:line="440" w:lineRule="exact"/>
              <w:jc w:val="center"/>
              <w:rPr>
                <w:rFonts w:hint="default" w:ascii="Times New Roman" w:hAnsi="Times New Roman" w:cs="Times New Roman"/>
                <w:szCs w:val="21"/>
              </w:rPr>
            </w:pPr>
          </w:p>
        </w:tc>
        <w:tc>
          <w:tcPr>
            <w:tcW w:w="1212" w:type="dxa"/>
            <w:noWrap w:val="0"/>
            <w:vAlign w:val="top"/>
          </w:tcPr>
          <w:p w14:paraId="309B88AF">
            <w:pPr>
              <w:spacing w:line="440" w:lineRule="exact"/>
              <w:jc w:val="center"/>
              <w:rPr>
                <w:rFonts w:hint="default" w:ascii="Times New Roman" w:hAnsi="Times New Roman" w:cs="Times New Roman"/>
                <w:szCs w:val="21"/>
              </w:rPr>
            </w:pPr>
          </w:p>
        </w:tc>
        <w:tc>
          <w:tcPr>
            <w:tcW w:w="874" w:type="dxa"/>
            <w:noWrap w:val="0"/>
            <w:vAlign w:val="top"/>
          </w:tcPr>
          <w:p w14:paraId="779930A4">
            <w:pPr>
              <w:spacing w:line="440" w:lineRule="exact"/>
              <w:jc w:val="center"/>
              <w:rPr>
                <w:rFonts w:hint="default" w:ascii="Times New Roman" w:hAnsi="Times New Roman" w:cs="Times New Roman"/>
                <w:szCs w:val="21"/>
              </w:rPr>
            </w:pPr>
          </w:p>
        </w:tc>
        <w:tc>
          <w:tcPr>
            <w:tcW w:w="1055" w:type="dxa"/>
            <w:noWrap w:val="0"/>
            <w:vAlign w:val="top"/>
          </w:tcPr>
          <w:p w14:paraId="5EAF3A31">
            <w:pPr>
              <w:spacing w:line="440" w:lineRule="exact"/>
              <w:jc w:val="center"/>
              <w:rPr>
                <w:rFonts w:hint="default" w:ascii="Times New Roman" w:hAnsi="Times New Roman" w:cs="Times New Roman"/>
                <w:szCs w:val="21"/>
              </w:rPr>
            </w:pPr>
          </w:p>
        </w:tc>
        <w:tc>
          <w:tcPr>
            <w:tcW w:w="691" w:type="dxa"/>
            <w:noWrap w:val="0"/>
            <w:vAlign w:val="top"/>
          </w:tcPr>
          <w:p w14:paraId="648E23C1">
            <w:pPr>
              <w:spacing w:line="440" w:lineRule="exact"/>
              <w:jc w:val="center"/>
              <w:rPr>
                <w:rFonts w:hint="default" w:ascii="Times New Roman" w:hAnsi="Times New Roman" w:cs="Times New Roman"/>
                <w:szCs w:val="21"/>
              </w:rPr>
            </w:pPr>
          </w:p>
        </w:tc>
      </w:tr>
      <w:tr w14:paraId="7C206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5F55AA2">
            <w:pPr>
              <w:spacing w:line="440" w:lineRule="exact"/>
              <w:jc w:val="center"/>
              <w:rPr>
                <w:rFonts w:hint="default" w:ascii="Times New Roman" w:hAnsi="Times New Roman" w:cs="Times New Roman"/>
                <w:szCs w:val="21"/>
              </w:rPr>
            </w:pPr>
          </w:p>
        </w:tc>
        <w:tc>
          <w:tcPr>
            <w:tcW w:w="1086" w:type="dxa"/>
            <w:noWrap w:val="0"/>
            <w:vAlign w:val="top"/>
          </w:tcPr>
          <w:p w14:paraId="45A71D17">
            <w:pPr>
              <w:spacing w:line="440" w:lineRule="exact"/>
              <w:jc w:val="center"/>
              <w:rPr>
                <w:rFonts w:hint="default" w:ascii="Times New Roman" w:hAnsi="Times New Roman" w:cs="Times New Roman"/>
                <w:szCs w:val="21"/>
              </w:rPr>
            </w:pPr>
          </w:p>
        </w:tc>
        <w:tc>
          <w:tcPr>
            <w:tcW w:w="761" w:type="dxa"/>
            <w:noWrap w:val="0"/>
            <w:vAlign w:val="top"/>
          </w:tcPr>
          <w:p w14:paraId="560E7506">
            <w:pPr>
              <w:spacing w:line="440" w:lineRule="exact"/>
              <w:jc w:val="center"/>
              <w:rPr>
                <w:rFonts w:hint="default" w:ascii="Times New Roman" w:hAnsi="Times New Roman" w:cs="Times New Roman"/>
                <w:szCs w:val="21"/>
              </w:rPr>
            </w:pPr>
          </w:p>
        </w:tc>
        <w:tc>
          <w:tcPr>
            <w:tcW w:w="990" w:type="dxa"/>
            <w:noWrap w:val="0"/>
            <w:vAlign w:val="top"/>
          </w:tcPr>
          <w:p w14:paraId="14C1109A">
            <w:pPr>
              <w:spacing w:line="440" w:lineRule="exact"/>
              <w:jc w:val="center"/>
              <w:rPr>
                <w:rFonts w:hint="default" w:ascii="Times New Roman" w:hAnsi="Times New Roman" w:cs="Times New Roman"/>
                <w:szCs w:val="21"/>
              </w:rPr>
            </w:pPr>
          </w:p>
        </w:tc>
        <w:tc>
          <w:tcPr>
            <w:tcW w:w="672" w:type="dxa"/>
            <w:noWrap w:val="0"/>
            <w:vAlign w:val="top"/>
          </w:tcPr>
          <w:p w14:paraId="41C8A7C2">
            <w:pPr>
              <w:spacing w:line="440" w:lineRule="exact"/>
              <w:jc w:val="center"/>
              <w:rPr>
                <w:rFonts w:hint="default" w:ascii="Times New Roman" w:hAnsi="Times New Roman" w:cs="Times New Roman"/>
                <w:szCs w:val="21"/>
              </w:rPr>
            </w:pPr>
          </w:p>
        </w:tc>
        <w:tc>
          <w:tcPr>
            <w:tcW w:w="738" w:type="dxa"/>
            <w:noWrap w:val="0"/>
            <w:vAlign w:val="top"/>
          </w:tcPr>
          <w:p w14:paraId="1EF86EC2">
            <w:pPr>
              <w:spacing w:line="440" w:lineRule="exact"/>
              <w:jc w:val="center"/>
              <w:rPr>
                <w:rFonts w:hint="default" w:ascii="Times New Roman" w:hAnsi="Times New Roman" w:cs="Times New Roman"/>
                <w:szCs w:val="21"/>
              </w:rPr>
            </w:pPr>
          </w:p>
        </w:tc>
        <w:tc>
          <w:tcPr>
            <w:tcW w:w="1212" w:type="dxa"/>
            <w:noWrap w:val="0"/>
            <w:vAlign w:val="top"/>
          </w:tcPr>
          <w:p w14:paraId="201639B4">
            <w:pPr>
              <w:spacing w:line="440" w:lineRule="exact"/>
              <w:jc w:val="center"/>
              <w:rPr>
                <w:rFonts w:hint="default" w:ascii="Times New Roman" w:hAnsi="Times New Roman" w:cs="Times New Roman"/>
                <w:szCs w:val="21"/>
              </w:rPr>
            </w:pPr>
          </w:p>
        </w:tc>
        <w:tc>
          <w:tcPr>
            <w:tcW w:w="874" w:type="dxa"/>
            <w:noWrap w:val="0"/>
            <w:vAlign w:val="top"/>
          </w:tcPr>
          <w:p w14:paraId="4B8CBF2D">
            <w:pPr>
              <w:spacing w:line="440" w:lineRule="exact"/>
              <w:jc w:val="center"/>
              <w:rPr>
                <w:rFonts w:hint="default" w:ascii="Times New Roman" w:hAnsi="Times New Roman" w:cs="Times New Roman"/>
                <w:szCs w:val="21"/>
              </w:rPr>
            </w:pPr>
          </w:p>
        </w:tc>
        <w:tc>
          <w:tcPr>
            <w:tcW w:w="1055" w:type="dxa"/>
            <w:noWrap w:val="0"/>
            <w:vAlign w:val="top"/>
          </w:tcPr>
          <w:p w14:paraId="0C2C85A9">
            <w:pPr>
              <w:spacing w:line="440" w:lineRule="exact"/>
              <w:jc w:val="center"/>
              <w:rPr>
                <w:rFonts w:hint="default" w:ascii="Times New Roman" w:hAnsi="Times New Roman" w:cs="Times New Roman"/>
                <w:szCs w:val="21"/>
              </w:rPr>
            </w:pPr>
          </w:p>
        </w:tc>
        <w:tc>
          <w:tcPr>
            <w:tcW w:w="691" w:type="dxa"/>
            <w:noWrap w:val="0"/>
            <w:vAlign w:val="top"/>
          </w:tcPr>
          <w:p w14:paraId="2CDE7520">
            <w:pPr>
              <w:spacing w:line="440" w:lineRule="exact"/>
              <w:jc w:val="center"/>
              <w:rPr>
                <w:rFonts w:hint="default" w:ascii="Times New Roman" w:hAnsi="Times New Roman" w:cs="Times New Roman"/>
                <w:szCs w:val="21"/>
              </w:rPr>
            </w:pPr>
          </w:p>
        </w:tc>
      </w:tr>
      <w:tr w14:paraId="58CAE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1B96D27">
            <w:pPr>
              <w:spacing w:line="440" w:lineRule="exact"/>
              <w:jc w:val="center"/>
              <w:rPr>
                <w:rFonts w:hint="default" w:ascii="Times New Roman" w:hAnsi="Times New Roman" w:cs="Times New Roman"/>
                <w:szCs w:val="21"/>
              </w:rPr>
            </w:pPr>
          </w:p>
        </w:tc>
        <w:tc>
          <w:tcPr>
            <w:tcW w:w="1086" w:type="dxa"/>
            <w:noWrap w:val="0"/>
            <w:vAlign w:val="top"/>
          </w:tcPr>
          <w:p w14:paraId="63DBD1B2">
            <w:pPr>
              <w:spacing w:line="440" w:lineRule="exact"/>
              <w:jc w:val="center"/>
              <w:rPr>
                <w:rFonts w:hint="default" w:ascii="Times New Roman" w:hAnsi="Times New Roman" w:cs="Times New Roman"/>
                <w:szCs w:val="21"/>
              </w:rPr>
            </w:pPr>
          </w:p>
        </w:tc>
        <w:tc>
          <w:tcPr>
            <w:tcW w:w="761" w:type="dxa"/>
            <w:noWrap w:val="0"/>
            <w:vAlign w:val="top"/>
          </w:tcPr>
          <w:p w14:paraId="68BAD54C">
            <w:pPr>
              <w:spacing w:line="440" w:lineRule="exact"/>
              <w:jc w:val="center"/>
              <w:rPr>
                <w:rFonts w:hint="default" w:ascii="Times New Roman" w:hAnsi="Times New Roman" w:cs="Times New Roman"/>
                <w:szCs w:val="21"/>
              </w:rPr>
            </w:pPr>
          </w:p>
        </w:tc>
        <w:tc>
          <w:tcPr>
            <w:tcW w:w="990" w:type="dxa"/>
            <w:noWrap w:val="0"/>
            <w:vAlign w:val="top"/>
          </w:tcPr>
          <w:p w14:paraId="05AD5EFE">
            <w:pPr>
              <w:spacing w:line="440" w:lineRule="exact"/>
              <w:jc w:val="center"/>
              <w:rPr>
                <w:rFonts w:hint="default" w:ascii="Times New Roman" w:hAnsi="Times New Roman" w:cs="Times New Roman"/>
                <w:szCs w:val="21"/>
              </w:rPr>
            </w:pPr>
          </w:p>
        </w:tc>
        <w:tc>
          <w:tcPr>
            <w:tcW w:w="672" w:type="dxa"/>
            <w:noWrap w:val="0"/>
            <w:vAlign w:val="top"/>
          </w:tcPr>
          <w:p w14:paraId="17F80DD0">
            <w:pPr>
              <w:spacing w:line="440" w:lineRule="exact"/>
              <w:jc w:val="center"/>
              <w:rPr>
                <w:rFonts w:hint="default" w:ascii="Times New Roman" w:hAnsi="Times New Roman" w:cs="Times New Roman"/>
                <w:szCs w:val="21"/>
              </w:rPr>
            </w:pPr>
          </w:p>
        </w:tc>
        <w:tc>
          <w:tcPr>
            <w:tcW w:w="738" w:type="dxa"/>
            <w:noWrap w:val="0"/>
            <w:vAlign w:val="top"/>
          </w:tcPr>
          <w:p w14:paraId="0C8A00C1">
            <w:pPr>
              <w:spacing w:line="440" w:lineRule="exact"/>
              <w:jc w:val="center"/>
              <w:rPr>
                <w:rFonts w:hint="default" w:ascii="Times New Roman" w:hAnsi="Times New Roman" w:cs="Times New Roman"/>
                <w:szCs w:val="21"/>
              </w:rPr>
            </w:pPr>
          </w:p>
        </w:tc>
        <w:tc>
          <w:tcPr>
            <w:tcW w:w="1212" w:type="dxa"/>
            <w:noWrap w:val="0"/>
            <w:vAlign w:val="top"/>
          </w:tcPr>
          <w:p w14:paraId="295DCEC6">
            <w:pPr>
              <w:spacing w:line="440" w:lineRule="exact"/>
              <w:jc w:val="center"/>
              <w:rPr>
                <w:rFonts w:hint="default" w:ascii="Times New Roman" w:hAnsi="Times New Roman" w:cs="Times New Roman"/>
                <w:szCs w:val="21"/>
              </w:rPr>
            </w:pPr>
          </w:p>
        </w:tc>
        <w:tc>
          <w:tcPr>
            <w:tcW w:w="874" w:type="dxa"/>
            <w:noWrap w:val="0"/>
            <w:vAlign w:val="top"/>
          </w:tcPr>
          <w:p w14:paraId="79319127">
            <w:pPr>
              <w:spacing w:line="440" w:lineRule="exact"/>
              <w:jc w:val="center"/>
              <w:rPr>
                <w:rFonts w:hint="default" w:ascii="Times New Roman" w:hAnsi="Times New Roman" w:cs="Times New Roman"/>
                <w:szCs w:val="21"/>
              </w:rPr>
            </w:pPr>
          </w:p>
        </w:tc>
        <w:tc>
          <w:tcPr>
            <w:tcW w:w="1055" w:type="dxa"/>
            <w:noWrap w:val="0"/>
            <w:vAlign w:val="top"/>
          </w:tcPr>
          <w:p w14:paraId="64DF9A58">
            <w:pPr>
              <w:spacing w:line="440" w:lineRule="exact"/>
              <w:jc w:val="center"/>
              <w:rPr>
                <w:rFonts w:hint="default" w:ascii="Times New Roman" w:hAnsi="Times New Roman" w:cs="Times New Roman"/>
                <w:szCs w:val="21"/>
              </w:rPr>
            </w:pPr>
          </w:p>
        </w:tc>
        <w:tc>
          <w:tcPr>
            <w:tcW w:w="691" w:type="dxa"/>
            <w:noWrap w:val="0"/>
            <w:vAlign w:val="top"/>
          </w:tcPr>
          <w:p w14:paraId="4F4D231A">
            <w:pPr>
              <w:spacing w:line="440" w:lineRule="exact"/>
              <w:jc w:val="center"/>
              <w:rPr>
                <w:rFonts w:hint="default" w:ascii="Times New Roman" w:hAnsi="Times New Roman" w:cs="Times New Roman"/>
                <w:szCs w:val="21"/>
              </w:rPr>
            </w:pPr>
          </w:p>
        </w:tc>
      </w:tr>
    </w:tbl>
    <w:p w14:paraId="4CFF16C5">
      <w:pPr>
        <w:spacing w:line="440" w:lineRule="exact"/>
        <w:rPr>
          <w:rFonts w:hint="default" w:ascii="Times New Roman" w:hAnsi="Times New Roman" w:eastAsia="黑体" w:cs="Times New Roman"/>
          <w:sz w:val="20"/>
          <w:szCs w:val="20"/>
        </w:rPr>
      </w:pPr>
    </w:p>
    <w:p w14:paraId="5D72AD9F">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1918F0F7">
      <w:pPr>
        <w:pStyle w:val="7"/>
        <w:rPr>
          <w:rFonts w:hint="default" w:ascii="Times New Roman" w:hAnsi="Times New Roman" w:cs="Times New Roman"/>
        </w:rPr>
      </w:pPr>
      <w:bookmarkStart w:id="322" w:name="_Toc152042588"/>
      <w:bookmarkStart w:id="323" w:name="_Toc247085884"/>
      <w:bookmarkStart w:id="324" w:name="_Toc246996366"/>
      <w:bookmarkStart w:id="325" w:name="_Toc296602611"/>
      <w:bookmarkStart w:id="326" w:name="_Toc179632819"/>
      <w:bookmarkStart w:id="327" w:name="_Toc144974867"/>
      <w:bookmarkStart w:id="328" w:name="_Toc246997109"/>
      <w:bookmarkStart w:id="329" w:name="_Toc152045799"/>
      <w:r>
        <w:rPr>
          <w:rFonts w:hint="default" w:ascii="Times New Roman" w:hAnsi="Times New Roman" w:cs="Times New Roman"/>
        </w:rPr>
        <w:t>附表二：劳动力计划表</w:t>
      </w:r>
      <w:bookmarkEnd w:id="322"/>
      <w:bookmarkEnd w:id="323"/>
      <w:bookmarkEnd w:id="324"/>
      <w:bookmarkEnd w:id="325"/>
      <w:bookmarkEnd w:id="326"/>
      <w:bookmarkEnd w:id="327"/>
      <w:bookmarkEnd w:id="328"/>
      <w:bookmarkEnd w:id="329"/>
    </w:p>
    <w:p w14:paraId="747BA37E">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14:paraId="34515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0784BEF8">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14:paraId="74312026">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14:paraId="7822D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50A43732">
            <w:pPr>
              <w:spacing w:line="440" w:lineRule="exact"/>
              <w:jc w:val="center"/>
              <w:rPr>
                <w:rFonts w:hint="default" w:ascii="Times New Roman" w:hAnsi="Times New Roman" w:cs="Times New Roman"/>
                <w:szCs w:val="21"/>
              </w:rPr>
            </w:pPr>
          </w:p>
        </w:tc>
        <w:tc>
          <w:tcPr>
            <w:tcW w:w="1304" w:type="dxa"/>
            <w:noWrap w:val="0"/>
            <w:vAlign w:val="center"/>
          </w:tcPr>
          <w:p w14:paraId="406AF8F6">
            <w:pPr>
              <w:spacing w:line="440" w:lineRule="exact"/>
              <w:jc w:val="center"/>
              <w:rPr>
                <w:rFonts w:hint="default" w:ascii="Times New Roman" w:hAnsi="Times New Roman" w:cs="Times New Roman"/>
                <w:szCs w:val="21"/>
              </w:rPr>
            </w:pPr>
          </w:p>
        </w:tc>
        <w:tc>
          <w:tcPr>
            <w:tcW w:w="1065" w:type="dxa"/>
            <w:noWrap w:val="0"/>
            <w:vAlign w:val="center"/>
          </w:tcPr>
          <w:p w14:paraId="0EEF9BE5">
            <w:pPr>
              <w:spacing w:line="440" w:lineRule="exact"/>
              <w:jc w:val="center"/>
              <w:rPr>
                <w:rFonts w:hint="default" w:ascii="Times New Roman" w:hAnsi="Times New Roman" w:cs="Times New Roman"/>
                <w:szCs w:val="21"/>
              </w:rPr>
            </w:pPr>
          </w:p>
        </w:tc>
        <w:tc>
          <w:tcPr>
            <w:tcW w:w="1065" w:type="dxa"/>
            <w:noWrap w:val="0"/>
            <w:vAlign w:val="center"/>
          </w:tcPr>
          <w:p w14:paraId="65368788">
            <w:pPr>
              <w:spacing w:line="440" w:lineRule="exact"/>
              <w:jc w:val="center"/>
              <w:rPr>
                <w:rFonts w:hint="default" w:ascii="Times New Roman" w:hAnsi="Times New Roman" w:cs="Times New Roman"/>
                <w:szCs w:val="21"/>
              </w:rPr>
            </w:pPr>
          </w:p>
        </w:tc>
        <w:tc>
          <w:tcPr>
            <w:tcW w:w="1065" w:type="dxa"/>
            <w:noWrap w:val="0"/>
            <w:vAlign w:val="center"/>
          </w:tcPr>
          <w:p w14:paraId="51EA516C">
            <w:pPr>
              <w:spacing w:line="440" w:lineRule="exact"/>
              <w:jc w:val="center"/>
              <w:rPr>
                <w:rFonts w:hint="default" w:ascii="Times New Roman" w:hAnsi="Times New Roman" w:cs="Times New Roman"/>
                <w:szCs w:val="21"/>
              </w:rPr>
            </w:pPr>
          </w:p>
        </w:tc>
        <w:tc>
          <w:tcPr>
            <w:tcW w:w="1065" w:type="dxa"/>
            <w:noWrap w:val="0"/>
            <w:vAlign w:val="center"/>
          </w:tcPr>
          <w:p w14:paraId="3A7DC6E6">
            <w:pPr>
              <w:spacing w:line="440" w:lineRule="exact"/>
              <w:jc w:val="center"/>
              <w:rPr>
                <w:rFonts w:hint="default" w:ascii="Times New Roman" w:hAnsi="Times New Roman" w:cs="Times New Roman"/>
                <w:szCs w:val="21"/>
              </w:rPr>
            </w:pPr>
          </w:p>
        </w:tc>
        <w:tc>
          <w:tcPr>
            <w:tcW w:w="1065" w:type="dxa"/>
            <w:noWrap w:val="0"/>
            <w:vAlign w:val="center"/>
          </w:tcPr>
          <w:p w14:paraId="1707F6C4">
            <w:pPr>
              <w:spacing w:line="440" w:lineRule="exact"/>
              <w:jc w:val="center"/>
              <w:rPr>
                <w:rFonts w:hint="default" w:ascii="Times New Roman" w:hAnsi="Times New Roman" w:cs="Times New Roman"/>
                <w:szCs w:val="21"/>
              </w:rPr>
            </w:pPr>
          </w:p>
        </w:tc>
        <w:tc>
          <w:tcPr>
            <w:tcW w:w="1064" w:type="dxa"/>
            <w:noWrap w:val="0"/>
            <w:vAlign w:val="center"/>
          </w:tcPr>
          <w:p w14:paraId="46E018A5">
            <w:pPr>
              <w:spacing w:line="440" w:lineRule="exact"/>
              <w:jc w:val="center"/>
              <w:rPr>
                <w:rFonts w:hint="default" w:ascii="Times New Roman" w:hAnsi="Times New Roman" w:cs="Times New Roman"/>
                <w:szCs w:val="21"/>
              </w:rPr>
            </w:pPr>
          </w:p>
        </w:tc>
      </w:tr>
      <w:tr w14:paraId="15961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0923A3BE">
            <w:pPr>
              <w:spacing w:line="440" w:lineRule="exact"/>
              <w:jc w:val="center"/>
              <w:rPr>
                <w:rFonts w:hint="default" w:ascii="Times New Roman" w:hAnsi="Times New Roman" w:cs="Times New Roman"/>
                <w:szCs w:val="21"/>
              </w:rPr>
            </w:pPr>
          </w:p>
        </w:tc>
        <w:tc>
          <w:tcPr>
            <w:tcW w:w="1304" w:type="dxa"/>
            <w:noWrap w:val="0"/>
            <w:vAlign w:val="center"/>
          </w:tcPr>
          <w:p w14:paraId="510EBE46">
            <w:pPr>
              <w:spacing w:line="440" w:lineRule="exact"/>
              <w:jc w:val="center"/>
              <w:rPr>
                <w:rFonts w:hint="default" w:ascii="Times New Roman" w:hAnsi="Times New Roman" w:cs="Times New Roman"/>
                <w:szCs w:val="21"/>
              </w:rPr>
            </w:pPr>
          </w:p>
        </w:tc>
        <w:tc>
          <w:tcPr>
            <w:tcW w:w="1065" w:type="dxa"/>
            <w:noWrap w:val="0"/>
            <w:vAlign w:val="center"/>
          </w:tcPr>
          <w:p w14:paraId="0D8A1B18">
            <w:pPr>
              <w:spacing w:line="440" w:lineRule="exact"/>
              <w:jc w:val="center"/>
              <w:rPr>
                <w:rFonts w:hint="default" w:ascii="Times New Roman" w:hAnsi="Times New Roman" w:cs="Times New Roman"/>
                <w:szCs w:val="21"/>
              </w:rPr>
            </w:pPr>
          </w:p>
        </w:tc>
        <w:tc>
          <w:tcPr>
            <w:tcW w:w="1065" w:type="dxa"/>
            <w:noWrap w:val="0"/>
            <w:vAlign w:val="center"/>
          </w:tcPr>
          <w:p w14:paraId="72738507">
            <w:pPr>
              <w:spacing w:line="440" w:lineRule="exact"/>
              <w:jc w:val="center"/>
              <w:rPr>
                <w:rFonts w:hint="default" w:ascii="Times New Roman" w:hAnsi="Times New Roman" w:cs="Times New Roman"/>
                <w:szCs w:val="21"/>
              </w:rPr>
            </w:pPr>
          </w:p>
        </w:tc>
        <w:tc>
          <w:tcPr>
            <w:tcW w:w="1065" w:type="dxa"/>
            <w:noWrap w:val="0"/>
            <w:vAlign w:val="center"/>
          </w:tcPr>
          <w:p w14:paraId="1398681A">
            <w:pPr>
              <w:spacing w:line="440" w:lineRule="exact"/>
              <w:jc w:val="center"/>
              <w:rPr>
                <w:rFonts w:hint="default" w:ascii="Times New Roman" w:hAnsi="Times New Roman" w:cs="Times New Roman"/>
                <w:szCs w:val="21"/>
              </w:rPr>
            </w:pPr>
          </w:p>
        </w:tc>
        <w:tc>
          <w:tcPr>
            <w:tcW w:w="1065" w:type="dxa"/>
            <w:noWrap w:val="0"/>
            <w:vAlign w:val="center"/>
          </w:tcPr>
          <w:p w14:paraId="60E342CF">
            <w:pPr>
              <w:spacing w:line="440" w:lineRule="exact"/>
              <w:jc w:val="center"/>
              <w:rPr>
                <w:rFonts w:hint="default" w:ascii="Times New Roman" w:hAnsi="Times New Roman" w:cs="Times New Roman"/>
                <w:szCs w:val="21"/>
              </w:rPr>
            </w:pPr>
          </w:p>
        </w:tc>
        <w:tc>
          <w:tcPr>
            <w:tcW w:w="1065" w:type="dxa"/>
            <w:noWrap w:val="0"/>
            <w:vAlign w:val="center"/>
          </w:tcPr>
          <w:p w14:paraId="0B86F56F">
            <w:pPr>
              <w:spacing w:line="440" w:lineRule="exact"/>
              <w:jc w:val="center"/>
              <w:rPr>
                <w:rFonts w:hint="default" w:ascii="Times New Roman" w:hAnsi="Times New Roman" w:cs="Times New Roman"/>
                <w:szCs w:val="21"/>
              </w:rPr>
            </w:pPr>
          </w:p>
        </w:tc>
        <w:tc>
          <w:tcPr>
            <w:tcW w:w="1064" w:type="dxa"/>
            <w:noWrap w:val="0"/>
            <w:vAlign w:val="center"/>
          </w:tcPr>
          <w:p w14:paraId="4443FB36">
            <w:pPr>
              <w:spacing w:line="440" w:lineRule="exact"/>
              <w:jc w:val="center"/>
              <w:rPr>
                <w:rFonts w:hint="default" w:ascii="Times New Roman" w:hAnsi="Times New Roman" w:cs="Times New Roman"/>
                <w:szCs w:val="21"/>
              </w:rPr>
            </w:pPr>
          </w:p>
        </w:tc>
      </w:tr>
      <w:tr w14:paraId="53B45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3010DDB">
            <w:pPr>
              <w:spacing w:line="440" w:lineRule="exact"/>
              <w:jc w:val="center"/>
              <w:rPr>
                <w:rFonts w:hint="default" w:ascii="Times New Roman" w:hAnsi="Times New Roman" w:cs="Times New Roman"/>
                <w:szCs w:val="21"/>
              </w:rPr>
            </w:pPr>
          </w:p>
        </w:tc>
        <w:tc>
          <w:tcPr>
            <w:tcW w:w="1304" w:type="dxa"/>
            <w:noWrap w:val="0"/>
            <w:vAlign w:val="top"/>
          </w:tcPr>
          <w:p w14:paraId="4686A1EB">
            <w:pPr>
              <w:spacing w:line="440" w:lineRule="exact"/>
              <w:jc w:val="center"/>
              <w:rPr>
                <w:rFonts w:hint="default" w:ascii="Times New Roman" w:hAnsi="Times New Roman" w:cs="Times New Roman"/>
                <w:szCs w:val="21"/>
              </w:rPr>
            </w:pPr>
          </w:p>
        </w:tc>
        <w:tc>
          <w:tcPr>
            <w:tcW w:w="1065" w:type="dxa"/>
            <w:noWrap w:val="0"/>
            <w:vAlign w:val="top"/>
          </w:tcPr>
          <w:p w14:paraId="7D9C73E0">
            <w:pPr>
              <w:spacing w:line="440" w:lineRule="exact"/>
              <w:jc w:val="center"/>
              <w:rPr>
                <w:rFonts w:hint="default" w:ascii="Times New Roman" w:hAnsi="Times New Roman" w:cs="Times New Roman"/>
                <w:szCs w:val="21"/>
              </w:rPr>
            </w:pPr>
          </w:p>
        </w:tc>
        <w:tc>
          <w:tcPr>
            <w:tcW w:w="1065" w:type="dxa"/>
            <w:noWrap w:val="0"/>
            <w:vAlign w:val="top"/>
          </w:tcPr>
          <w:p w14:paraId="538D1EF4">
            <w:pPr>
              <w:spacing w:line="440" w:lineRule="exact"/>
              <w:jc w:val="center"/>
              <w:rPr>
                <w:rFonts w:hint="default" w:ascii="Times New Roman" w:hAnsi="Times New Roman" w:cs="Times New Roman"/>
                <w:szCs w:val="21"/>
              </w:rPr>
            </w:pPr>
          </w:p>
        </w:tc>
        <w:tc>
          <w:tcPr>
            <w:tcW w:w="1065" w:type="dxa"/>
            <w:noWrap w:val="0"/>
            <w:vAlign w:val="top"/>
          </w:tcPr>
          <w:p w14:paraId="5D073FF2">
            <w:pPr>
              <w:spacing w:line="440" w:lineRule="exact"/>
              <w:jc w:val="center"/>
              <w:rPr>
                <w:rFonts w:hint="default" w:ascii="Times New Roman" w:hAnsi="Times New Roman" w:cs="Times New Roman"/>
                <w:szCs w:val="21"/>
              </w:rPr>
            </w:pPr>
          </w:p>
        </w:tc>
        <w:tc>
          <w:tcPr>
            <w:tcW w:w="1065" w:type="dxa"/>
            <w:noWrap w:val="0"/>
            <w:vAlign w:val="top"/>
          </w:tcPr>
          <w:p w14:paraId="485EFBC2">
            <w:pPr>
              <w:spacing w:line="440" w:lineRule="exact"/>
              <w:jc w:val="center"/>
              <w:rPr>
                <w:rFonts w:hint="default" w:ascii="Times New Roman" w:hAnsi="Times New Roman" w:cs="Times New Roman"/>
                <w:szCs w:val="21"/>
              </w:rPr>
            </w:pPr>
          </w:p>
        </w:tc>
        <w:tc>
          <w:tcPr>
            <w:tcW w:w="1065" w:type="dxa"/>
            <w:noWrap w:val="0"/>
            <w:vAlign w:val="top"/>
          </w:tcPr>
          <w:p w14:paraId="7880FC15">
            <w:pPr>
              <w:spacing w:line="440" w:lineRule="exact"/>
              <w:jc w:val="center"/>
              <w:rPr>
                <w:rFonts w:hint="default" w:ascii="Times New Roman" w:hAnsi="Times New Roman" w:cs="Times New Roman"/>
                <w:szCs w:val="21"/>
              </w:rPr>
            </w:pPr>
          </w:p>
        </w:tc>
        <w:tc>
          <w:tcPr>
            <w:tcW w:w="1064" w:type="dxa"/>
            <w:noWrap w:val="0"/>
            <w:vAlign w:val="top"/>
          </w:tcPr>
          <w:p w14:paraId="282BFB03">
            <w:pPr>
              <w:spacing w:line="440" w:lineRule="exact"/>
              <w:jc w:val="center"/>
              <w:rPr>
                <w:rFonts w:hint="default" w:ascii="Times New Roman" w:hAnsi="Times New Roman" w:cs="Times New Roman"/>
                <w:szCs w:val="21"/>
              </w:rPr>
            </w:pPr>
          </w:p>
        </w:tc>
      </w:tr>
      <w:tr w14:paraId="3B46C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07E20BD">
            <w:pPr>
              <w:spacing w:line="440" w:lineRule="exact"/>
              <w:jc w:val="center"/>
              <w:rPr>
                <w:rFonts w:hint="default" w:ascii="Times New Roman" w:hAnsi="Times New Roman" w:cs="Times New Roman"/>
                <w:szCs w:val="21"/>
              </w:rPr>
            </w:pPr>
          </w:p>
        </w:tc>
        <w:tc>
          <w:tcPr>
            <w:tcW w:w="1304" w:type="dxa"/>
            <w:noWrap w:val="0"/>
            <w:vAlign w:val="top"/>
          </w:tcPr>
          <w:p w14:paraId="0A161297">
            <w:pPr>
              <w:spacing w:line="440" w:lineRule="exact"/>
              <w:jc w:val="center"/>
              <w:rPr>
                <w:rFonts w:hint="default" w:ascii="Times New Roman" w:hAnsi="Times New Roman" w:cs="Times New Roman"/>
                <w:szCs w:val="21"/>
              </w:rPr>
            </w:pPr>
          </w:p>
        </w:tc>
        <w:tc>
          <w:tcPr>
            <w:tcW w:w="1065" w:type="dxa"/>
            <w:noWrap w:val="0"/>
            <w:vAlign w:val="top"/>
          </w:tcPr>
          <w:p w14:paraId="14B54C41">
            <w:pPr>
              <w:spacing w:line="440" w:lineRule="exact"/>
              <w:jc w:val="center"/>
              <w:rPr>
                <w:rFonts w:hint="default" w:ascii="Times New Roman" w:hAnsi="Times New Roman" w:cs="Times New Roman"/>
                <w:szCs w:val="21"/>
              </w:rPr>
            </w:pPr>
          </w:p>
        </w:tc>
        <w:tc>
          <w:tcPr>
            <w:tcW w:w="1065" w:type="dxa"/>
            <w:noWrap w:val="0"/>
            <w:vAlign w:val="top"/>
          </w:tcPr>
          <w:p w14:paraId="29D63427">
            <w:pPr>
              <w:spacing w:line="440" w:lineRule="exact"/>
              <w:jc w:val="center"/>
              <w:rPr>
                <w:rFonts w:hint="default" w:ascii="Times New Roman" w:hAnsi="Times New Roman" w:cs="Times New Roman"/>
                <w:szCs w:val="21"/>
              </w:rPr>
            </w:pPr>
          </w:p>
        </w:tc>
        <w:tc>
          <w:tcPr>
            <w:tcW w:w="1065" w:type="dxa"/>
            <w:noWrap w:val="0"/>
            <w:vAlign w:val="top"/>
          </w:tcPr>
          <w:p w14:paraId="19DBB334">
            <w:pPr>
              <w:spacing w:line="440" w:lineRule="exact"/>
              <w:jc w:val="center"/>
              <w:rPr>
                <w:rFonts w:hint="default" w:ascii="Times New Roman" w:hAnsi="Times New Roman" w:cs="Times New Roman"/>
                <w:szCs w:val="21"/>
              </w:rPr>
            </w:pPr>
          </w:p>
        </w:tc>
        <w:tc>
          <w:tcPr>
            <w:tcW w:w="1065" w:type="dxa"/>
            <w:noWrap w:val="0"/>
            <w:vAlign w:val="top"/>
          </w:tcPr>
          <w:p w14:paraId="03A0E354">
            <w:pPr>
              <w:spacing w:line="440" w:lineRule="exact"/>
              <w:jc w:val="center"/>
              <w:rPr>
                <w:rFonts w:hint="default" w:ascii="Times New Roman" w:hAnsi="Times New Roman" w:cs="Times New Roman"/>
                <w:szCs w:val="21"/>
              </w:rPr>
            </w:pPr>
          </w:p>
        </w:tc>
        <w:tc>
          <w:tcPr>
            <w:tcW w:w="1065" w:type="dxa"/>
            <w:noWrap w:val="0"/>
            <w:vAlign w:val="top"/>
          </w:tcPr>
          <w:p w14:paraId="0056816D">
            <w:pPr>
              <w:spacing w:line="440" w:lineRule="exact"/>
              <w:jc w:val="center"/>
              <w:rPr>
                <w:rFonts w:hint="default" w:ascii="Times New Roman" w:hAnsi="Times New Roman" w:cs="Times New Roman"/>
                <w:szCs w:val="21"/>
              </w:rPr>
            </w:pPr>
          </w:p>
        </w:tc>
        <w:tc>
          <w:tcPr>
            <w:tcW w:w="1064" w:type="dxa"/>
            <w:noWrap w:val="0"/>
            <w:vAlign w:val="top"/>
          </w:tcPr>
          <w:p w14:paraId="2E4BF787">
            <w:pPr>
              <w:spacing w:line="440" w:lineRule="exact"/>
              <w:jc w:val="center"/>
              <w:rPr>
                <w:rFonts w:hint="default" w:ascii="Times New Roman" w:hAnsi="Times New Roman" w:cs="Times New Roman"/>
                <w:szCs w:val="21"/>
              </w:rPr>
            </w:pPr>
          </w:p>
        </w:tc>
      </w:tr>
      <w:tr w14:paraId="74A83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ECD4772">
            <w:pPr>
              <w:spacing w:line="440" w:lineRule="exact"/>
              <w:jc w:val="center"/>
              <w:rPr>
                <w:rFonts w:hint="default" w:ascii="Times New Roman" w:hAnsi="Times New Roman" w:cs="Times New Roman"/>
                <w:szCs w:val="21"/>
              </w:rPr>
            </w:pPr>
          </w:p>
        </w:tc>
        <w:tc>
          <w:tcPr>
            <w:tcW w:w="1304" w:type="dxa"/>
            <w:noWrap w:val="0"/>
            <w:vAlign w:val="top"/>
          </w:tcPr>
          <w:p w14:paraId="237D1DBA">
            <w:pPr>
              <w:spacing w:line="440" w:lineRule="exact"/>
              <w:jc w:val="center"/>
              <w:rPr>
                <w:rFonts w:hint="default" w:ascii="Times New Roman" w:hAnsi="Times New Roman" w:cs="Times New Roman"/>
                <w:szCs w:val="21"/>
              </w:rPr>
            </w:pPr>
          </w:p>
        </w:tc>
        <w:tc>
          <w:tcPr>
            <w:tcW w:w="1065" w:type="dxa"/>
            <w:noWrap w:val="0"/>
            <w:vAlign w:val="top"/>
          </w:tcPr>
          <w:p w14:paraId="1387D460">
            <w:pPr>
              <w:spacing w:line="440" w:lineRule="exact"/>
              <w:jc w:val="center"/>
              <w:rPr>
                <w:rFonts w:hint="default" w:ascii="Times New Roman" w:hAnsi="Times New Roman" w:cs="Times New Roman"/>
                <w:szCs w:val="21"/>
              </w:rPr>
            </w:pPr>
          </w:p>
        </w:tc>
        <w:tc>
          <w:tcPr>
            <w:tcW w:w="1065" w:type="dxa"/>
            <w:noWrap w:val="0"/>
            <w:vAlign w:val="top"/>
          </w:tcPr>
          <w:p w14:paraId="5450418C">
            <w:pPr>
              <w:spacing w:line="440" w:lineRule="exact"/>
              <w:jc w:val="center"/>
              <w:rPr>
                <w:rFonts w:hint="default" w:ascii="Times New Roman" w:hAnsi="Times New Roman" w:cs="Times New Roman"/>
                <w:szCs w:val="21"/>
              </w:rPr>
            </w:pPr>
          </w:p>
        </w:tc>
        <w:tc>
          <w:tcPr>
            <w:tcW w:w="1065" w:type="dxa"/>
            <w:noWrap w:val="0"/>
            <w:vAlign w:val="top"/>
          </w:tcPr>
          <w:p w14:paraId="3D7276DE">
            <w:pPr>
              <w:spacing w:line="440" w:lineRule="exact"/>
              <w:jc w:val="center"/>
              <w:rPr>
                <w:rFonts w:hint="default" w:ascii="Times New Roman" w:hAnsi="Times New Roman" w:cs="Times New Roman"/>
                <w:szCs w:val="21"/>
              </w:rPr>
            </w:pPr>
          </w:p>
        </w:tc>
        <w:tc>
          <w:tcPr>
            <w:tcW w:w="1065" w:type="dxa"/>
            <w:noWrap w:val="0"/>
            <w:vAlign w:val="top"/>
          </w:tcPr>
          <w:p w14:paraId="6E3BA71E">
            <w:pPr>
              <w:spacing w:line="440" w:lineRule="exact"/>
              <w:jc w:val="center"/>
              <w:rPr>
                <w:rFonts w:hint="default" w:ascii="Times New Roman" w:hAnsi="Times New Roman" w:cs="Times New Roman"/>
                <w:szCs w:val="21"/>
              </w:rPr>
            </w:pPr>
          </w:p>
        </w:tc>
        <w:tc>
          <w:tcPr>
            <w:tcW w:w="1065" w:type="dxa"/>
            <w:noWrap w:val="0"/>
            <w:vAlign w:val="top"/>
          </w:tcPr>
          <w:p w14:paraId="31695117">
            <w:pPr>
              <w:spacing w:line="440" w:lineRule="exact"/>
              <w:jc w:val="center"/>
              <w:rPr>
                <w:rFonts w:hint="default" w:ascii="Times New Roman" w:hAnsi="Times New Roman" w:cs="Times New Roman"/>
                <w:szCs w:val="21"/>
              </w:rPr>
            </w:pPr>
          </w:p>
        </w:tc>
        <w:tc>
          <w:tcPr>
            <w:tcW w:w="1064" w:type="dxa"/>
            <w:noWrap w:val="0"/>
            <w:vAlign w:val="top"/>
          </w:tcPr>
          <w:p w14:paraId="2D9D31DC">
            <w:pPr>
              <w:spacing w:line="440" w:lineRule="exact"/>
              <w:jc w:val="center"/>
              <w:rPr>
                <w:rFonts w:hint="default" w:ascii="Times New Roman" w:hAnsi="Times New Roman" w:cs="Times New Roman"/>
                <w:szCs w:val="21"/>
              </w:rPr>
            </w:pPr>
          </w:p>
        </w:tc>
      </w:tr>
      <w:tr w14:paraId="31617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D3A10C3">
            <w:pPr>
              <w:spacing w:line="440" w:lineRule="exact"/>
              <w:jc w:val="center"/>
              <w:rPr>
                <w:rFonts w:hint="default" w:ascii="Times New Roman" w:hAnsi="Times New Roman" w:cs="Times New Roman"/>
                <w:szCs w:val="21"/>
              </w:rPr>
            </w:pPr>
          </w:p>
        </w:tc>
        <w:tc>
          <w:tcPr>
            <w:tcW w:w="1304" w:type="dxa"/>
            <w:noWrap w:val="0"/>
            <w:vAlign w:val="top"/>
          </w:tcPr>
          <w:p w14:paraId="6F1CBD87">
            <w:pPr>
              <w:spacing w:line="440" w:lineRule="exact"/>
              <w:jc w:val="center"/>
              <w:rPr>
                <w:rFonts w:hint="default" w:ascii="Times New Roman" w:hAnsi="Times New Roman" w:cs="Times New Roman"/>
                <w:szCs w:val="21"/>
              </w:rPr>
            </w:pPr>
          </w:p>
        </w:tc>
        <w:tc>
          <w:tcPr>
            <w:tcW w:w="1065" w:type="dxa"/>
            <w:noWrap w:val="0"/>
            <w:vAlign w:val="top"/>
          </w:tcPr>
          <w:p w14:paraId="65ECA4E0">
            <w:pPr>
              <w:spacing w:line="440" w:lineRule="exact"/>
              <w:jc w:val="center"/>
              <w:rPr>
                <w:rFonts w:hint="default" w:ascii="Times New Roman" w:hAnsi="Times New Roman" w:cs="Times New Roman"/>
                <w:szCs w:val="21"/>
              </w:rPr>
            </w:pPr>
          </w:p>
        </w:tc>
        <w:tc>
          <w:tcPr>
            <w:tcW w:w="1065" w:type="dxa"/>
            <w:noWrap w:val="0"/>
            <w:vAlign w:val="top"/>
          </w:tcPr>
          <w:p w14:paraId="0FCF710D">
            <w:pPr>
              <w:spacing w:line="440" w:lineRule="exact"/>
              <w:jc w:val="center"/>
              <w:rPr>
                <w:rFonts w:hint="default" w:ascii="Times New Roman" w:hAnsi="Times New Roman" w:cs="Times New Roman"/>
                <w:szCs w:val="21"/>
              </w:rPr>
            </w:pPr>
          </w:p>
        </w:tc>
        <w:tc>
          <w:tcPr>
            <w:tcW w:w="1065" w:type="dxa"/>
            <w:noWrap w:val="0"/>
            <w:vAlign w:val="top"/>
          </w:tcPr>
          <w:p w14:paraId="61E1D272">
            <w:pPr>
              <w:spacing w:line="440" w:lineRule="exact"/>
              <w:jc w:val="center"/>
              <w:rPr>
                <w:rFonts w:hint="default" w:ascii="Times New Roman" w:hAnsi="Times New Roman" w:cs="Times New Roman"/>
                <w:szCs w:val="21"/>
              </w:rPr>
            </w:pPr>
          </w:p>
        </w:tc>
        <w:tc>
          <w:tcPr>
            <w:tcW w:w="1065" w:type="dxa"/>
            <w:noWrap w:val="0"/>
            <w:vAlign w:val="top"/>
          </w:tcPr>
          <w:p w14:paraId="668F0391">
            <w:pPr>
              <w:spacing w:line="440" w:lineRule="exact"/>
              <w:jc w:val="center"/>
              <w:rPr>
                <w:rFonts w:hint="default" w:ascii="Times New Roman" w:hAnsi="Times New Roman" w:cs="Times New Roman"/>
                <w:szCs w:val="21"/>
              </w:rPr>
            </w:pPr>
          </w:p>
        </w:tc>
        <w:tc>
          <w:tcPr>
            <w:tcW w:w="1065" w:type="dxa"/>
            <w:noWrap w:val="0"/>
            <w:vAlign w:val="top"/>
          </w:tcPr>
          <w:p w14:paraId="77E9EC7A">
            <w:pPr>
              <w:spacing w:line="440" w:lineRule="exact"/>
              <w:jc w:val="center"/>
              <w:rPr>
                <w:rFonts w:hint="default" w:ascii="Times New Roman" w:hAnsi="Times New Roman" w:cs="Times New Roman"/>
                <w:szCs w:val="21"/>
              </w:rPr>
            </w:pPr>
          </w:p>
        </w:tc>
        <w:tc>
          <w:tcPr>
            <w:tcW w:w="1064" w:type="dxa"/>
            <w:noWrap w:val="0"/>
            <w:vAlign w:val="top"/>
          </w:tcPr>
          <w:p w14:paraId="23390F66">
            <w:pPr>
              <w:spacing w:line="440" w:lineRule="exact"/>
              <w:jc w:val="center"/>
              <w:rPr>
                <w:rFonts w:hint="default" w:ascii="Times New Roman" w:hAnsi="Times New Roman" w:cs="Times New Roman"/>
                <w:szCs w:val="21"/>
              </w:rPr>
            </w:pPr>
          </w:p>
        </w:tc>
      </w:tr>
      <w:tr w14:paraId="69502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4012B82">
            <w:pPr>
              <w:spacing w:line="440" w:lineRule="exact"/>
              <w:jc w:val="center"/>
              <w:rPr>
                <w:rFonts w:hint="default" w:ascii="Times New Roman" w:hAnsi="Times New Roman" w:cs="Times New Roman"/>
                <w:szCs w:val="21"/>
              </w:rPr>
            </w:pPr>
          </w:p>
        </w:tc>
        <w:tc>
          <w:tcPr>
            <w:tcW w:w="1304" w:type="dxa"/>
            <w:noWrap w:val="0"/>
            <w:vAlign w:val="top"/>
          </w:tcPr>
          <w:p w14:paraId="210813A2">
            <w:pPr>
              <w:spacing w:line="440" w:lineRule="exact"/>
              <w:jc w:val="center"/>
              <w:rPr>
                <w:rFonts w:hint="default" w:ascii="Times New Roman" w:hAnsi="Times New Roman" w:cs="Times New Roman"/>
                <w:szCs w:val="21"/>
              </w:rPr>
            </w:pPr>
          </w:p>
        </w:tc>
        <w:tc>
          <w:tcPr>
            <w:tcW w:w="1065" w:type="dxa"/>
            <w:noWrap w:val="0"/>
            <w:vAlign w:val="top"/>
          </w:tcPr>
          <w:p w14:paraId="7DE80423">
            <w:pPr>
              <w:spacing w:line="440" w:lineRule="exact"/>
              <w:jc w:val="center"/>
              <w:rPr>
                <w:rFonts w:hint="default" w:ascii="Times New Roman" w:hAnsi="Times New Roman" w:cs="Times New Roman"/>
                <w:szCs w:val="21"/>
              </w:rPr>
            </w:pPr>
          </w:p>
        </w:tc>
        <w:tc>
          <w:tcPr>
            <w:tcW w:w="1065" w:type="dxa"/>
            <w:noWrap w:val="0"/>
            <w:vAlign w:val="top"/>
          </w:tcPr>
          <w:p w14:paraId="0BCC806F">
            <w:pPr>
              <w:spacing w:line="440" w:lineRule="exact"/>
              <w:jc w:val="center"/>
              <w:rPr>
                <w:rFonts w:hint="default" w:ascii="Times New Roman" w:hAnsi="Times New Roman" w:cs="Times New Roman"/>
                <w:szCs w:val="21"/>
              </w:rPr>
            </w:pPr>
          </w:p>
        </w:tc>
        <w:tc>
          <w:tcPr>
            <w:tcW w:w="1065" w:type="dxa"/>
            <w:noWrap w:val="0"/>
            <w:vAlign w:val="top"/>
          </w:tcPr>
          <w:p w14:paraId="11F7CF8E">
            <w:pPr>
              <w:spacing w:line="440" w:lineRule="exact"/>
              <w:jc w:val="center"/>
              <w:rPr>
                <w:rFonts w:hint="default" w:ascii="Times New Roman" w:hAnsi="Times New Roman" w:cs="Times New Roman"/>
                <w:szCs w:val="21"/>
              </w:rPr>
            </w:pPr>
          </w:p>
        </w:tc>
        <w:tc>
          <w:tcPr>
            <w:tcW w:w="1065" w:type="dxa"/>
            <w:noWrap w:val="0"/>
            <w:vAlign w:val="top"/>
          </w:tcPr>
          <w:p w14:paraId="069F1B6B">
            <w:pPr>
              <w:spacing w:line="440" w:lineRule="exact"/>
              <w:jc w:val="center"/>
              <w:rPr>
                <w:rFonts w:hint="default" w:ascii="Times New Roman" w:hAnsi="Times New Roman" w:cs="Times New Roman"/>
                <w:szCs w:val="21"/>
              </w:rPr>
            </w:pPr>
          </w:p>
        </w:tc>
        <w:tc>
          <w:tcPr>
            <w:tcW w:w="1065" w:type="dxa"/>
            <w:noWrap w:val="0"/>
            <w:vAlign w:val="top"/>
          </w:tcPr>
          <w:p w14:paraId="6E8FA0F7">
            <w:pPr>
              <w:spacing w:line="440" w:lineRule="exact"/>
              <w:jc w:val="center"/>
              <w:rPr>
                <w:rFonts w:hint="default" w:ascii="Times New Roman" w:hAnsi="Times New Roman" w:cs="Times New Roman"/>
                <w:szCs w:val="21"/>
              </w:rPr>
            </w:pPr>
          </w:p>
        </w:tc>
        <w:tc>
          <w:tcPr>
            <w:tcW w:w="1064" w:type="dxa"/>
            <w:noWrap w:val="0"/>
            <w:vAlign w:val="top"/>
          </w:tcPr>
          <w:p w14:paraId="2FE5A29A">
            <w:pPr>
              <w:spacing w:line="440" w:lineRule="exact"/>
              <w:jc w:val="center"/>
              <w:rPr>
                <w:rFonts w:hint="default" w:ascii="Times New Roman" w:hAnsi="Times New Roman" w:cs="Times New Roman"/>
                <w:szCs w:val="21"/>
              </w:rPr>
            </w:pPr>
          </w:p>
        </w:tc>
      </w:tr>
      <w:tr w14:paraId="3E838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B950812">
            <w:pPr>
              <w:spacing w:line="440" w:lineRule="exact"/>
              <w:jc w:val="center"/>
              <w:rPr>
                <w:rFonts w:hint="default" w:ascii="Times New Roman" w:hAnsi="Times New Roman" w:cs="Times New Roman"/>
                <w:szCs w:val="21"/>
              </w:rPr>
            </w:pPr>
          </w:p>
        </w:tc>
        <w:tc>
          <w:tcPr>
            <w:tcW w:w="1304" w:type="dxa"/>
            <w:noWrap w:val="0"/>
            <w:vAlign w:val="top"/>
          </w:tcPr>
          <w:p w14:paraId="6884D2C9">
            <w:pPr>
              <w:spacing w:line="440" w:lineRule="exact"/>
              <w:jc w:val="center"/>
              <w:rPr>
                <w:rFonts w:hint="default" w:ascii="Times New Roman" w:hAnsi="Times New Roman" w:cs="Times New Roman"/>
                <w:szCs w:val="21"/>
              </w:rPr>
            </w:pPr>
          </w:p>
        </w:tc>
        <w:tc>
          <w:tcPr>
            <w:tcW w:w="1065" w:type="dxa"/>
            <w:noWrap w:val="0"/>
            <w:vAlign w:val="top"/>
          </w:tcPr>
          <w:p w14:paraId="2A314009">
            <w:pPr>
              <w:spacing w:line="440" w:lineRule="exact"/>
              <w:jc w:val="center"/>
              <w:rPr>
                <w:rFonts w:hint="default" w:ascii="Times New Roman" w:hAnsi="Times New Roman" w:cs="Times New Roman"/>
                <w:szCs w:val="21"/>
              </w:rPr>
            </w:pPr>
          </w:p>
        </w:tc>
        <w:tc>
          <w:tcPr>
            <w:tcW w:w="1065" w:type="dxa"/>
            <w:noWrap w:val="0"/>
            <w:vAlign w:val="top"/>
          </w:tcPr>
          <w:p w14:paraId="2BA8F125">
            <w:pPr>
              <w:spacing w:line="440" w:lineRule="exact"/>
              <w:jc w:val="center"/>
              <w:rPr>
                <w:rFonts w:hint="default" w:ascii="Times New Roman" w:hAnsi="Times New Roman" w:cs="Times New Roman"/>
                <w:szCs w:val="21"/>
              </w:rPr>
            </w:pPr>
          </w:p>
        </w:tc>
        <w:tc>
          <w:tcPr>
            <w:tcW w:w="1065" w:type="dxa"/>
            <w:noWrap w:val="0"/>
            <w:vAlign w:val="top"/>
          </w:tcPr>
          <w:p w14:paraId="350C4F3E">
            <w:pPr>
              <w:spacing w:line="440" w:lineRule="exact"/>
              <w:jc w:val="center"/>
              <w:rPr>
                <w:rFonts w:hint="default" w:ascii="Times New Roman" w:hAnsi="Times New Roman" w:cs="Times New Roman"/>
                <w:szCs w:val="21"/>
              </w:rPr>
            </w:pPr>
          </w:p>
        </w:tc>
        <w:tc>
          <w:tcPr>
            <w:tcW w:w="1065" w:type="dxa"/>
            <w:noWrap w:val="0"/>
            <w:vAlign w:val="top"/>
          </w:tcPr>
          <w:p w14:paraId="0275A694">
            <w:pPr>
              <w:spacing w:line="440" w:lineRule="exact"/>
              <w:jc w:val="center"/>
              <w:rPr>
                <w:rFonts w:hint="default" w:ascii="Times New Roman" w:hAnsi="Times New Roman" w:cs="Times New Roman"/>
                <w:szCs w:val="21"/>
              </w:rPr>
            </w:pPr>
          </w:p>
        </w:tc>
        <w:tc>
          <w:tcPr>
            <w:tcW w:w="1065" w:type="dxa"/>
            <w:noWrap w:val="0"/>
            <w:vAlign w:val="top"/>
          </w:tcPr>
          <w:p w14:paraId="57318CBC">
            <w:pPr>
              <w:spacing w:line="440" w:lineRule="exact"/>
              <w:jc w:val="center"/>
              <w:rPr>
                <w:rFonts w:hint="default" w:ascii="Times New Roman" w:hAnsi="Times New Roman" w:cs="Times New Roman"/>
                <w:szCs w:val="21"/>
              </w:rPr>
            </w:pPr>
          </w:p>
        </w:tc>
        <w:tc>
          <w:tcPr>
            <w:tcW w:w="1064" w:type="dxa"/>
            <w:noWrap w:val="0"/>
            <w:vAlign w:val="top"/>
          </w:tcPr>
          <w:p w14:paraId="4F6F6ED4">
            <w:pPr>
              <w:spacing w:line="440" w:lineRule="exact"/>
              <w:jc w:val="center"/>
              <w:rPr>
                <w:rFonts w:hint="default" w:ascii="Times New Roman" w:hAnsi="Times New Roman" w:cs="Times New Roman"/>
                <w:szCs w:val="21"/>
              </w:rPr>
            </w:pPr>
          </w:p>
        </w:tc>
      </w:tr>
      <w:tr w14:paraId="057EE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A00BFEE">
            <w:pPr>
              <w:spacing w:line="440" w:lineRule="exact"/>
              <w:jc w:val="center"/>
              <w:rPr>
                <w:rFonts w:hint="default" w:ascii="Times New Roman" w:hAnsi="Times New Roman" w:cs="Times New Roman"/>
                <w:szCs w:val="21"/>
              </w:rPr>
            </w:pPr>
          </w:p>
        </w:tc>
        <w:tc>
          <w:tcPr>
            <w:tcW w:w="1304" w:type="dxa"/>
            <w:noWrap w:val="0"/>
            <w:vAlign w:val="top"/>
          </w:tcPr>
          <w:p w14:paraId="6A491C8F">
            <w:pPr>
              <w:spacing w:line="440" w:lineRule="exact"/>
              <w:jc w:val="center"/>
              <w:rPr>
                <w:rFonts w:hint="default" w:ascii="Times New Roman" w:hAnsi="Times New Roman" w:cs="Times New Roman"/>
                <w:szCs w:val="21"/>
              </w:rPr>
            </w:pPr>
          </w:p>
        </w:tc>
        <w:tc>
          <w:tcPr>
            <w:tcW w:w="1065" w:type="dxa"/>
            <w:noWrap w:val="0"/>
            <w:vAlign w:val="top"/>
          </w:tcPr>
          <w:p w14:paraId="1FA479EE">
            <w:pPr>
              <w:spacing w:line="440" w:lineRule="exact"/>
              <w:jc w:val="center"/>
              <w:rPr>
                <w:rFonts w:hint="default" w:ascii="Times New Roman" w:hAnsi="Times New Roman" w:cs="Times New Roman"/>
                <w:szCs w:val="21"/>
              </w:rPr>
            </w:pPr>
          </w:p>
        </w:tc>
        <w:tc>
          <w:tcPr>
            <w:tcW w:w="1065" w:type="dxa"/>
            <w:noWrap w:val="0"/>
            <w:vAlign w:val="top"/>
          </w:tcPr>
          <w:p w14:paraId="338E52A6">
            <w:pPr>
              <w:spacing w:line="440" w:lineRule="exact"/>
              <w:jc w:val="center"/>
              <w:rPr>
                <w:rFonts w:hint="default" w:ascii="Times New Roman" w:hAnsi="Times New Roman" w:cs="Times New Roman"/>
                <w:szCs w:val="21"/>
              </w:rPr>
            </w:pPr>
          </w:p>
        </w:tc>
        <w:tc>
          <w:tcPr>
            <w:tcW w:w="1065" w:type="dxa"/>
            <w:noWrap w:val="0"/>
            <w:vAlign w:val="top"/>
          </w:tcPr>
          <w:p w14:paraId="072F3196">
            <w:pPr>
              <w:spacing w:line="440" w:lineRule="exact"/>
              <w:jc w:val="center"/>
              <w:rPr>
                <w:rFonts w:hint="default" w:ascii="Times New Roman" w:hAnsi="Times New Roman" w:cs="Times New Roman"/>
                <w:szCs w:val="21"/>
              </w:rPr>
            </w:pPr>
          </w:p>
        </w:tc>
        <w:tc>
          <w:tcPr>
            <w:tcW w:w="1065" w:type="dxa"/>
            <w:noWrap w:val="0"/>
            <w:vAlign w:val="top"/>
          </w:tcPr>
          <w:p w14:paraId="3ADA160E">
            <w:pPr>
              <w:spacing w:line="440" w:lineRule="exact"/>
              <w:jc w:val="center"/>
              <w:rPr>
                <w:rFonts w:hint="default" w:ascii="Times New Roman" w:hAnsi="Times New Roman" w:cs="Times New Roman"/>
                <w:szCs w:val="21"/>
              </w:rPr>
            </w:pPr>
          </w:p>
        </w:tc>
        <w:tc>
          <w:tcPr>
            <w:tcW w:w="1065" w:type="dxa"/>
            <w:noWrap w:val="0"/>
            <w:vAlign w:val="top"/>
          </w:tcPr>
          <w:p w14:paraId="4119389C">
            <w:pPr>
              <w:spacing w:line="440" w:lineRule="exact"/>
              <w:jc w:val="center"/>
              <w:rPr>
                <w:rFonts w:hint="default" w:ascii="Times New Roman" w:hAnsi="Times New Roman" w:cs="Times New Roman"/>
                <w:szCs w:val="21"/>
              </w:rPr>
            </w:pPr>
          </w:p>
        </w:tc>
        <w:tc>
          <w:tcPr>
            <w:tcW w:w="1064" w:type="dxa"/>
            <w:noWrap w:val="0"/>
            <w:vAlign w:val="top"/>
          </w:tcPr>
          <w:p w14:paraId="544BA792">
            <w:pPr>
              <w:spacing w:line="440" w:lineRule="exact"/>
              <w:jc w:val="center"/>
              <w:rPr>
                <w:rFonts w:hint="default" w:ascii="Times New Roman" w:hAnsi="Times New Roman" w:cs="Times New Roman"/>
                <w:szCs w:val="21"/>
              </w:rPr>
            </w:pPr>
          </w:p>
        </w:tc>
      </w:tr>
      <w:tr w14:paraId="62050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E1FB2D0">
            <w:pPr>
              <w:spacing w:line="440" w:lineRule="exact"/>
              <w:jc w:val="center"/>
              <w:rPr>
                <w:rFonts w:hint="default" w:ascii="Times New Roman" w:hAnsi="Times New Roman" w:cs="Times New Roman"/>
                <w:szCs w:val="21"/>
              </w:rPr>
            </w:pPr>
          </w:p>
        </w:tc>
        <w:tc>
          <w:tcPr>
            <w:tcW w:w="1304" w:type="dxa"/>
            <w:noWrap w:val="0"/>
            <w:vAlign w:val="top"/>
          </w:tcPr>
          <w:p w14:paraId="31C62A0F">
            <w:pPr>
              <w:spacing w:line="440" w:lineRule="exact"/>
              <w:jc w:val="center"/>
              <w:rPr>
                <w:rFonts w:hint="default" w:ascii="Times New Roman" w:hAnsi="Times New Roman" w:cs="Times New Roman"/>
                <w:szCs w:val="21"/>
              </w:rPr>
            </w:pPr>
          </w:p>
        </w:tc>
        <w:tc>
          <w:tcPr>
            <w:tcW w:w="1065" w:type="dxa"/>
            <w:noWrap w:val="0"/>
            <w:vAlign w:val="top"/>
          </w:tcPr>
          <w:p w14:paraId="26149E25">
            <w:pPr>
              <w:spacing w:line="440" w:lineRule="exact"/>
              <w:jc w:val="center"/>
              <w:rPr>
                <w:rFonts w:hint="default" w:ascii="Times New Roman" w:hAnsi="Times New Roman" w:cs="Times New Roman"/>
                <w:szCs w:val="21"/>
              </w:rPr>
            </w:pPr>
          </w:p>
        </w:tc>
        <w:tc>
          <w:tcPr>
            <w:tcW w:w="1065" w:type="dxa"/>
            <w:noWrap w:val="0"/>
            <w:vAlign w:val="top"/>
          </w:tcPr>
          <w:p w14:paraId="79ABFACD">
            <w:pPr>
              <w:spacing w:line="440" w:lineRule="exact"/>
              <w:jc w:val="center"/>
              <w:rPr>
                <w:rFonts w:hint="default" w:ascii="Times New Roman" w:hAnsi="Times New Roman" w:cs="Times New Roman"/>
                <w:szCs w:val="21"/>
              </w:rPr>
            </w:pPr>
          </w:p>
        </w:tc>
        <w:tc>
          <w:tcPr>
            <w:tcW w:w="1065" w:type="dxa"/>
            <w:noWrap w:val="0"/>
            <w:vAlign w:val="top"/>
          </w:tcPr>
          <w:p w14:paraId="43DB9156">
            <w:pPr>
              <w:spacing w:line="440" w:lineRule="exact"/>
              <w:jc w:val="center"/>
              <w:rPr>
                <w:rFonts w:hint="default" w:ascii="Times New Roman" w:hAnsi="Times New Roman" w:cs="Times New Roman"/>
                <w:szCs w:val="21"/>
              </w:rPr>
            </w:pPr>
          </w:p>
        </w:tc>
        <w:tc>
          <w:tcPr>
            <w:tcW w:w="1065" w:type="dxa"/>
            <w:noWrap w:val="0"/>
            <w:vAlign w:val="top"/>
          </w:tcPr>
          <w:p w14:paraId="2A6AFA80">
            <w:pPr>
              <w:spacing w:line="440" w:lineRule="exact"/>
              <w:jc w:val="center"/>
              <w:rPr>
                <w:rFonts w:hint="default" w:ascii="Times New Roman" w:hAnsi="Times New Roman" w:cs="Times New Roman"/>
                <w:szCs w:val="21"/>
              </w:rPr>
            </w:pPr>
          </w:p>
        </w:tc>
        <w:tc>
          <w:tcPr>
            <w:tcW w:w="1065" w:type="dxa"/>
            <w:noWrap w:val="0"/>
            <w:vAlign w:val="top"/>
          </w:tcPr>
          <w:p w14:paraId="49D50EA7">
            <w:pPr>
              <w:spacing w:line="440" w:lineRule="exact"/>
              <w:jc w:val="center"/>
              <w:rPr>
                <w:rFonts w:hint="default" w:ascii="Times New Roman" w:hAnsi="Times New Roman" w:cs="Times New Roman"/>
                <w:szCs w:val="21"/>
              </w:rPr>
            </w:pPr>
          </w:p>
        </w:tc>
        <w:tc>
          <w:tcPr>
            <w:tcW w:w="1064" w:type="dxa"/>
            <w:noWrap w:val="0"/>
            <w:vAlign w:val="top"/>
          </w:tcPr>
          <w:p w14:paraId="4DC600A6">
            <w:pPr>
              <w:spacing w:line="440" w:lineRule="exact"/>
              <w:jc w:val="center"/>
              <w:rPr>
                <w:rFonts w:hint="default" w:ascii="Times New Roman" w:hAnsi="Times New Roman" w:cs="Times New Roman"/>
                <w:szCs w:val="21"/>
              </w:rPr>
            </w:pPr>
          </w:p>
        </w:tc>
      </w:tr>
      <w:tr w14:paraId="16DFA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13F4297">
            <w:pPr>
              <w:spacing w:line="440" w:lineRule="exact"/>
              <w:jc w:val="center"/>
              <w:rPr>
                <w:rFonts w:hint="default" w:ascii="Times New Roman" w:hAnsi="Times New Roman" w:cs="Times New Roman"/>
                <w:szCs w:val="21"/>
              </w:rPr>
            </w:pPr>
          </w:p>
        </w:tc>
        <w:tc>
          <w:tcPr>
            <w:tcW w:w="1304" w:type="dxa"/>
            <w:noWrap w:val="0"/>
            <w:vAlign w:val="top"/>
          </w:tcPr>
          <w:p w14:paraId="1DC3CC10">
            <w:pPr>
              <w:spacing w:line="440" w:lineRule="exact"/>
              <w:jc w:val="center"/>
              <w:rPr>
                <w:rFonts w:hint="default" w:ascii="Times New Roman" w:hAnsi="Times New Roman" w:cs="Times New Roman"/>
                <w:szCs w:val="21"/>
              </w:rPr>
            </w:pPr>
          </w:p>
        </w:tc>
        <w:tc>
          <w:tcPr>
            <w:tcW w:w="1065" w:type="dxa"/>
            <w:noWrap w:val="0"/>
            <w:vAlign w:val="top"/>
          </w:tcPr>
          <w:p w14:paraId="514079A4">
            <w:pPr>
              <w:spacing w:line="440" w:lineRule="exact"/>
              <w:jc w:val="center"/>
              <w:rPr>
                <w:rFonts w:hint="default" w:ascii="Times New Roman" w:hAnsi="Times New Roman" w:cs="Times New Roman"/>
                <w:szCs w:val="21"/>
              </w:rPr>
            </w:pPr>
          </w:p>
        </w:tc>
        <w:tc>
          <w:tcPr>
            <w:tcW w:w="1065" w:type="dxa"/>
            <w:noWrap w:val="0"/>
            <w:vAlign w:val="top"/>
          </w:tcPr>
          <w:p w14:paraId="4A81475D">
            <w:pPr>
              <w:spacing w:line="440" w:lineRule="exact"/>
              <w:jc w:val="center"/>
              <w:rPr>
                <w:rFonts w:hint="default" w:ascii="Times New Roman" w:hAnsi="Times New Roman" w:cs="Times New Roman"/>
                <w:szCs w:val="21"/>
              </w:rPr>
            </w:pPr>
          </w:p>
        </w:tc>
        <w:tc>
          <w:tcPr>
            <w:tcW w:w="1065" w:type="dxa"/>
            <w:noWrap w:val="0"/>
            <w:vAlign w:val="top"/>
          </w:tcPr>
          <w:p w14:paraId="36945A58">
            <w:pPr>
              <w:spacing w:line="440" w:lineRule="exact"/>
              <w:jc w:val="center"/>
              <w:rPr>
                <w:rFonts w:hint="default" w:ascii="Times New Roman" w:hAnsi="Times New Roman" w:cs="Times New Roman"/>
                <w:szCs w:val="21"/>
              </w:rPr>
            </w:pPr>
          </w:p>
        </w:tc>
        <w:tc>
          <w:tcPr>
            <w:tcW w:w="1065" w:type="dxa"/>
            <w:noWrap w:val="0"/>
            <w:vAlign w:val="top"/>
          </w:tcPr>
          <w:p w14:paraId="1F327576">
            <w:pPr>
              <w:spacing w:line="440" w:lineRule="exact"/>
              <w:jc w:val="center"/>
              <w:rPr>
                <w:rFonts w:hint="default" w:ascii="Times New Roman" w:hAnsi="Times New Roman" w:cs="Times New Roman"/>
                <w:szCs w:val="21"/>
              </w:rPr>
            </w:pPr>
          </w:p>
        </w:tc>
        <w:tc>
          <w:tcPr>
            <w:tcW w:w="1065" w:type="dxa"/>
            <w:noWrap w:val="0"/>
            <w:vAlign w:val="top"/>
          </w:tcPr>
          <w:p w14:paraId="6A510152">
            <w:pPr>
              <w:spacing w:line="440" w:lineRule="exact"/>
              <w:jc w:val="center"/>
              <w:rPr>
                <w:rFonts w:hint="default" w:ascii="Times New Roman" w:hAnsi="Times New Roman" w:cs="Times New Roman"/>
                <w:szCs w:val="21"/>
              </w:rPr>
            </w:pPr>
          </w:p>
        </w:tc>
        <w:tc>
          <w:tcPr>
            <w:tcW w:w="1064" w:type="dxa"/>
            <w:noWrap w:val="0"/>
            <w:vAlign w:val="top"/>
          </w:tcPr>
          <w:p w14:paraId="4CD98CB1">
            <w:pPr>
              <w:spacing w:line="440" w:lineRule="exact"/>
              <w:jc w:val="center"/>
              <w:rPr>
                <w:rFonts w:hint="default" w:ascii="Times New Roman" w:hAnsi="Times New Roman" w:cs="Times New Roman"/>
                <w:szCs w:val="21"/>
              </w:rPr>
            </w:pPr>
          </w:p>
        </w:tc>
      </w:tr>
      <w:tr w14:paraId="53A35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7F96BF7">
            <w:pPr>
              <w:spacing w:line="440" w:lineRule="exact"/>
              <w:jc w:val="center"/>
              <w:rPr>
                <w:rFonts w:hint="default" w:ascii="Times New Roman" w:hAnsi="Times New Roman" w:cs="Times New Roman"/>
                <w:szCs w:val="21"/>
              </w:rPr>
            </w:pPr>
          </w:p>
        </w:tc>
        <w:tc>
          <w:tcPr>
            <w:tcW w:w="1304" w:type="dxa"/>
            <w:noWrap w:val="0"/>
            <w:vAlign w:val="top"/>
          </w:tcPr>
          <w:p w14:paraId="6DB03D97">
            <w:pPr>
              <w:spacing w:line="440" w:lineRule="exact"/>
              <w:jc w:val="center"/>
              <w:rPr>
                <w:rFonts w:hint="default" w:ascii="Times New Roman" w:hAnsi="Times New Roman" w:cs="Times New Roman"/>
                <w:szCs w:val="21"/>
              </w:rPr>
            </w:pPr>
          </w:p>
        </w:tc>
        <w:tc>
          <w:tcPr>
            <w:tcW w:w="1065" w:type="dxa"/>
            <w:noWrap w:val="0"/>
            <w:vAlign w:val="top"/>
          </w:tcPr>
          <w:p w14:paraId="0FE0B481">
            <w:pPr>
              <w:spacing w:line="440" w:lineRule="exact"/>
              <w:jc w:val="center"/>
              <w:rPr>
                <w:rFonts w:hint="default" w:ascii="Times New Roman" w:hAnsi="Times New Roman" w:cs="Times New Roman"/>
                <w:szCs w:val="21"/>
              </w:rPr>
            </w:pPr>
          </w:p>
        </w:tc>
        <w:tc>
          <w:tcPr>
            <w:tcW w:w="1065" w:type="dxa"/>
            <w:noWrap w:val="0"/>
            <w:vAlign w:val="top"/>
          </w:tcPr>
          <w:p w14:paraId="265035F2">
            <w:pPr>
              <w:spacing w:line="440" w:lineRule="exact"/>
              <w:jc w:val="center"/>
              <w:rPr>
                <w:rFonts w:hint="default" w:ascii="Times New Roman" w:hAnsi="Times New Roman" w:cs="Times New Roman"/>
                <w:szCs w:val="21"/>
              </w:rPr>
            </w:pPr>
          </w:p>
        </w:tc>
        <w:tc>
          <w:tcPr>
            <w:tcW w:w="1065" w:type="dxa"/>
            <w:noWrap w:val="0"/>
            <w:vAlign w:val="top"/>
          </w:tcPr>
          <w:p w14:paraId="5C3C70F8">
            <w:pPr>
              <w:spacing w:line="440" w:lineRule="exact"/>
              <w:jc w:val="center"/>
              <w:rPr>
                <w:rFonts w:hint="default" w:ascii="Times New Roman" w:hAnsi="Times New Roman" w:cs="Times New Roman"/>
                <w:szCs w:val="21"/>
              </w:rPr>
            </w:pPr>
          </w:p>
        </w:tc>
        <w:tc>
          <w:tcPr>
            <w:tcW w:w="1065" w:type="dxa"/>
            <w:noWrap w:val="0"/>
            <w:vAlign w:val="top"/>
          </w:tcPr>
          <w:p w14:paraId="07919339">
            <w:pPr>
              <w:spacing w:line="440" w:lineRule="exact"/>
              <w:jc w:val="center"/>
              <w:rPr>
                <w:rFonts w:hint="default" w:ascii="Times New Roman" w:hAnsi="Times New Roman" w:cs="Times New Roman"/>
                <w:szCs w:val="21"/>
              </w:rPr>
            </w:pPr>
          </w:p>
        </w:tc>
        <w:tc>
          <w:tcPr>
            <w:tcW w:w="1065" w:type="dxa"/>
            <w:noWrap w:val="0"/>
            <w:vAlign w:val="top"/>
          </w:tcPr>
          <w:p w14:paraId="665BDA48">
            <w:pPr>
              <w:spacing w:line="440" w:lineRule="exact"/>
              <w:jc w:val="center"/>
              <w:rPr>
                <w:rFonts w:hint="default" w:ascii="Times New Roman" w:hAnsi="Times New Roman" w:cs="Times New Roman"/>
                <w:szCs w:val="21"/>
              </w:rPr>
            </w:pPr>
          </w:p>
        </w:tc>
        <w:tc>
          <w:tcPr>
            <w:tcW w:w="1064" w:type="dxa"/>
            <w:noWrap w:val="0"/>
            <w:vAlign w:val="top"/>
          </w:tcPr>
          <w:p w14:paraId="77161876">
            <w:pPr>
              <w:spacing w:line="440" w:lineRule="exact"/>
              <w:jc w:val="center"/>
              <w:rPr>
                <w:rFonts w:hint="default" w:ascii="Times New Roman" w:hAnsi="Times New Roman" w:cs="Times New Roman"/>
                <w:szCs w:val="21"/>
              </w:rPr>
            </w:pPr>
          </w:p>
        </w:tc>
      </w:tr>
      <w:tr w14:paraId="14EB3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AB3A5CE">
            <w:pPr>
              <w:spacing w:line="440" w:lineRule="exact"/>
              <w:jc w:val="center"/>
              <w:rPr>
                <w:rFonts w:hint="default" w:ascii="Times New Roman" w:hAnsi="Times New Roman" w:cs="Times New Roman"/>
                <w:szCs w:val="21"/>
              </w:rPr>
            </w:pPr>
          </w:p>
        </w:tc>
        <w:tc>
          <w:tcPr>
            <w:tcW w:w="1304" w:type="dxa"/>
            <w:noWrap w:val="0"/>
            <w:vAlign w:val="top"/>
          </w:tcPr>
          <w:p w14:paraId="662A1902">
            <w:pPr>
              <w:spacing w:line="440" w:lineRule="exact"/>
              <w:jc w:val="center"/>
              <w:rPr>
                <w:rFonts w:hint="default" w:ascii="Times New Roman" w:hAnsi="Times New Roman" w:cs="Times New Roman"/>
                <w:szCs w:val="21"/>
              </w:rPr>
            </w:pPr>
          </w:p>
        </w:tc>
        <w:tc>
          <w:tcPr>
            <w:tcW w:w="1065" w:type="dxa"/>
            <w:noWrap w:val="0"/>
            <w:vAlign w:val="top"/>
          </w:tcPr>
          <w:p w14:paraId="1ABEF912">
            <w:pPr>
              <w:spacing w:line="440" w:lineRule="exact"/>
              <w:jc w:val="center"/>
              <w:rPr>
                <w:rFonts w:hint="default" w:ascii="Times New Roman" w:hAnsi="Times New Roman" w:cs="Times New Roman"/>
                <w:szCs w:val="21"/>
              </w:rPr>
            </w:pPr>
          </w:p>
        </w:tc>
        <w:tc>
          <w:tcPr>
            <w:tcW w:w="1065" w:type="dxa"/>
            <w:noWrap w:val="0"/>
            <w:vAlign w:val="top"/>
          </w:tcPr>
          <w:p w14:paraId="7A272664">
            <w:pPr>
              <w:spacing w:line="440" w:lineRule="exact"/>
              <w:jc w:val="center"/>
              <w:rPr>
                <w:rFonts w:hint="default" w:ascii="Times New Roman" w:hAnsi="Times New Roman" w:cs="Times New Roman"/>
                <w:szCs w:val="21"/>
              </w:rPr>
            </w:pPr>
          </w:p>
        </w:tc>
        <w:tc>
          <w:tcPr>
            <w:tcW w:w="1065" w:type="dxa"/>
            <w:noWrap w:val="0"/>
            <w:vAlign w:val="top"/>
          </w:tcPr>
          <w:p w14:paraId="31BD22F8">
            <w:pPr>
              <w:spacing w:line="440" w:lineRule="exact"/>
              <w:jc w:val="center"/>
              <w:rPr>
                <w:rFonts w:hint="default" w:ascii="Times New Roman" w:hAnsi="Times New Roman" w:cs="Times New Roman"/>
                <w:szCs w:val="21"/>
              </w:rPr>
            </w:pPr>
          </w:p>
        </w:tc>
        <w:tc>
          <w:tcPr>
            <w:tcW w:w="1065" w:type="dxa"/>
            <w:noWrap w:val="0"/>
            <w:vAlign w:val="top"/>
          </w:tcPr>
          <w:p w14:paraId="308D8265">
            <w:pPr>
              <w:spacing w:line="440" w:lineRule="exact"/>
              <w:jc w:val="center"/>
              <w:rPr>
                <w:rFonts w:hint="default" w:ascii="Times New Roman" w:hAnsi="Times New Roman" w:cs="Times New Roman"/>
                <w:szCs w:val="21"/>
              </w:rPr>
            </w:pPr>
          </w:p>
        </w:tc>
        <w:tc>
          <w:tcPr>
            <w:tcW w:w="1065" w:type="dxa"/>
            <w:noWrap w:val="0"/>
            <w:vAlign w:val="top"/>
          </w:tcPr>
          <w:p w14:paraId="3790BD99">
            <w:pPr>
              <w:spacing w:line="440" w:lineRule="exact"/>
              <w:jc w:val="center"/>
              <w:rPr>
                <w:rFonts w:hint="default" w:ascii="Times New Roman" w:hAnsi="Times New Roman" w:cs="Times New Roman"/>
                <w:szCs w:val="21"/>
              </w:rPr>
            </w:pPr>
          </w:p>
        </w:tc>
        <w:tc>
          <w:tcPr>
            <w:tcW w:w="1064" w:type="dxa"/>
            <w:noWrap w:val="0"/>
            <w:vAlign w:val="top"/>
          </w:tcPr>
          <w:p w14:paraId="42048D2E">
            <w:pPr>
              <w:spacing w:line="440" w:lineRule="exact"/>
              <w:jc w:val="center"/>
              <w:rPr>
                <w:rFonts w:hint="default" w:ascii="Times New Roman" w:hAnsi="Times New Roman" w:cs="Times New Roman"/>
                <w:szCs w:val="21"/>
              </w:rPr>
            </w:pPr>
          </w:p>
        </w:tc>
      </w:tr>
      <w:tr w14:paraId="1057C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85B8D78">
            <w:pPr>
              <w:spacing w:line="440" w:lineRule="exact"/>
              <w:jc w:val="center"/>
              <w:rPr>
                <w:rFonts w:hint="default" w:ascii="Times New Roman" w:hAnsi="Times New Roman" w:cs="Times New Roman"/>
                <w:szCs w:val="21"/>
              </w:rPr>
            </w:pPr>
          </w:p>
        </w:tc>
        <w:tc>
          <w:tcPr>
            <w:tcW w:w="1304" w:type="dxa"/>
            <w:noWrap w:val="0"/>
            <w:vAlign w:val="top"/>
          </w:tcPr>
          <w:p w14:paraId="6809A954">
            <w:pPr>
              <w:spacing w:line="440" w:lineRule="exact"/>
              <w:jc w:val="center"/>
              <w:rPr>
                <w:rFonts w:hint="default" w:ascii="Times New Roman" w:hAnsi="Times New Roman" w:cs="Times New Roman"/>
                <w:szCs w:val="21"/>
              </w:rPr>
            </w:pPr>
          </w:p>
        </w:tc>
        <w:tc>
          <w:tcPr>
            <w:tcW w:w="1065" w:type="dxa"/>
            <w:noWrap w:val="0"/>
            <w:vAlign w:val="top"/>
          </w:tcPr>
          <w:p w14:paraId="5D913530">
            <w:pPr>
              <w:spacing w:line="440" w:lineRule="exact"/>
              <w:jc w:val="center"/>
              <w:rPr>
                <w:rFonts w:hint="default" w:ascii="Times New Roman" w:hAnsi="Times New Roman" w:cs="Times New Roman"/>
                <w:szCs w:val="21"/>
              </w:rPr>
            </w:pPr>
          </w:p>
        </w:tc>
        <w:tc>
          <w:tcPr>
            <w:tcW w:w="1065" w:type="dxa"/>
            <w:noWrap w:val="0"/>
            <w:vAlign w:val="top"/>
          </w:tcPr>
          <w:p w14:paraId="38B0A9B2">
            <w:pPr>
              <w:spacing w:line="440" w:lineRule="exact"/>
              <w:jc w:val="center"/>
              <w:rPr>
                <w:rFonts w:hint="default" w:ascii="Times New Roman" w:hAnsi="Times New Roman" w:cs="Times New Roman"/>
                <w:szCs w:val="21"/>
              </w:rPr>
            </w:pPr>
          </w:p>
        </w:tc>
        <w:tc>
          <w:tcPr>
            <w:tcW w:w="1065" w:type="dxa"/>
            <w:noWrap w:val="0"/>
            <w:vAlign w:val="top"/>
          </w:tcPr>
          <w:p w14:paraId="7CB217E5">
            <w:pPr>
              <w:spacing w:line="440" w:lineRule="exact"/>
              <w:jc w:val="center"/>
              <w:rPr>
                <w:rFonts w:hint="default" w:ascii="Times New Roman" w:hAnsi="Times New Roman" w:cs="Times New Roman"/>
                <w:szCs w:val="21"/>
              </w:rPr>
            </w:pPr>
          </w:p>
        </w:tc>
        <w:tc>
          <w:tcPr>
            <w:tcW w:w="1065" w:type="dxa"/>
            <w:noWrap w:val="0"/>
            <w:vAlign w:val="top"/>
          </w:tcPr>
          <w:p w14:paraId="7722BEC5">
            <w:pPr>
              <w:spacing w:line="440" w:lineRule="exact"/>
              <w:jc w:val="center"/>
              <w:rPr>
                <w:rFonts w:hint="default" w:ascii="Times New Roman" w:hAnsi="Times New Roman" w:cs="Times New Roman"/>
                <w:szCs w:val="21"/>
              </w:rPr>
            </w:pPr>
          </w:p>
        </w:tc>
        <w:tc>
          <w:tcPr>
            <w:tcW w:w="1065" w:type="dxa"/>
            <w:noWrap w:val="0"/>
            <w:vAlign w:val="top"/>
          </w:tcPr>
          <w:p w14:paraId="26AB062C">
            <w:pPr>
              <w:spacing w:line="440" w:lineRule="exact"/>
              <w:jc w:val="center"/>
              <w:rPr>
                <w:rFonts w:hint="default" w:ascii="Times New Roman" w:hAnsi="Times New Roman" w:cs="Times New Roman"/>
                <w:szCs w:val="21"/>
              </w:rPr>
            </w:pPr>
          </w:p>
        </w:tc>
        <w:tc>
          <w:tcPr>
            <w:tcW w:w="1064" w:type="dxa"/>
            <w:noWrap w:val="0"/>
            <w:vAlign w:val="top"/>
          </w:tcPr>
          <w:p w14:paraId="20CFF3AD">
            <w:pPr>
              <w:spacing w:line="440" w:lineRule="exact"/>
              <w:jc w:val="center"/>
              <w:rPr>
                <w:rFonts w:hint="default" w:ascii="Times New Roman" w:hAnsi="Times New Roman" w:cs="Times New Roman"/>
                <w:szCs w:val="21"/>
              </w:rPr>
            </w:pPr>
          </w:p>
        </w:tc>
      </w:tr>
      <w:tr w14:paraId="1CB1A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B83FCD6">
            <w:pPr>
              <w:spacing w:line="440" w:lineRule="exact"/>
              <w:jc w:val="center"/>
              <w:rPr>
                <w:rFonts w:hint="default" w:ascii="Times New Roman" w:hAnsi="Times New Roman" w:cs="Times New Roman"/>
                <w:szCs w:val="21"/>
              </w:rPr>
            </w:pPr>
          </w:p>
        </w:tc>
        <w:tc>
          <w:tcPr>
            <w:tcW w:w="1304" w:type="dxa"/>
            <w:noWrap w:val="0"/>
            <w:vAlign w:val="top"/>
          </w:tcPr>
          <w:p w14:paraId="5A3DF773">
            <w:pPr>
              <w:spacing w:line="440" w:lineRule="exact"/>
              <w:jc w:val="center"/>
              <w:rPr>
                <w:rFonts w:hint="default" w:ascii="Times New Roman" w:hAnsi="Times New Roman" w:cs="Times New Roman"/>
                <w:szCs w:val="21"/>
              </w:rPr>
            </w:pPr>
          </w:p>
        </w:tc>
        <w:tc>
          <w:tcPr>
            <w:tcW w:w="1065" w:type="dxa"/>
            <w:noWrap w:val="0"/>
            <w:vAlign w:val="top"/>
          </w:tcPr>
          <w:p w14:paraId="639E1AF3">
            <w:pPr>
              <w:spacing w:line="440" w:lineRule="exact"/>
              <w:jc w:val="center"/>
              <w:rPr>
                <w:rFonts w:hint="default" w:ascii="Times New Roman" w:hAnsi="Times New Roman" w:cs="Times New Roman"/>
                <w:szCs w:val="21"/>
              </w:rPr>
            </w:pPr>
          </w:p>
        </w:tc>
        <w:tc>
          <w:tcPr>
            <w:tcW w:w="1065" w:type="dxa"/>
            <w:noWrap w:val="0"/>
            <w:vAlign w:val="top"/>
          </w:tcPr>
          <w:p w14:paraId="4C10AF74">
            <w:pPr>
              <w:spacing w:line="440" w:lineRule="exact"/>
              <w:jc w:val="center"/>
              <w:rPr>
                <w:rFonts w:hint="default" w:ascii="Times New Roman" w:hAnsi="Times New Roman" w:cs="Times New Roman"/>
                <w:szCs w:val="21"/>
              </w:rPr>
            </w:pPr>
          </w:p>
        </w:tc>
        <w:tc>
          <w:tcPr>
            <w:tcW w:w="1065" w:type="dxa"/>
            <w:noWrap w:val="0"/>
            <w:vAlign w:val="top"/>
          </w:tcPr>
          <w:p w14:paraId="479A7698">
            <w:pPr>
              <w:spacing w:line="440" w:lineRule="exact"/>
              <w:jc w:val="center"/>
              <w:rPr>
                <w:rFonts w:hint="default" w:ascii="Times New Roman" w:hAnsi="Times New Roman" w:cs="Times New Roman"/>
                <w:szCs w:val="21"/>
              </w:rPr>
            </w:pPr>
          </w:p>
        </w:tc>
        <w:tc>
          <w:tcPr>
            <w:tcW w:w="1065" w:type="dxa"/>
            <w:noWrap w:val="0"/>
            <w:vAlign w:val="top"/>
          </w:tcPr>
          <w:p w14:paraId="590E7FED">
            <w:pPr>
              <w:spacing w:line="440" w:lineRule="exact"/>
              <w:jc w:val="center"/>
              <w:rPr>
                <w:rFonts w:hint="default" w:ascii="Times New Roman" w:hAnsi="Times New Roman" w:cs="Times New Roman"/>
                <w:szCs w:val="21"/>
              </w:rPr>
            </w:pPr>
          </w:p>
        </w:tc>
        <w:tc>
          <w:tcPr>
            <w:tcW w:w="1065" w:type="dxa"/>
            <w:noWrap w:val="0"/>
            <w:vAlign w:val="top"/>
          </w:tcPr>
          <w:p w14:paraId="4CF000C6">
            <w:pPr>
              <w:spacing w:line="440" w:lineRule="exact"/>
              <w:jc w:val="center"/>
              <w:rPr>
                <w:rFonts w:hint="default" w:ascii="Times New Roman" w:hAnsi="Times New Roman" w:cs="Times New Roman"/>
                <w:szCs w:val="21"/>
              </w:rPr>
            </w:pPr>
          </w:p>
        </w:tc>
        <w:tc>
          <w:tcPr>
            <w:tcW w:w="1064" w:type="dxa"/>
            <w:noWrap w:val="0"/>
            <w:vAlign w:val="top"/>
          </w:tcPr>
          <w:p w14:paraId="38C428F7">
            <w:pPr>
              <w:spacing w:line="440" w:lineRule="exact"/>
              <w:jc w:val="center"/>
              <w:rPr>
                <w:rFonts w:hint="default" w:ascii="Times New Roman" w:hAnsi="Times New Roman" w:cs="Times New Roman"/>
                <w:szCs w:val="21"/>
              </w:rPr>
            </w:pPr>
          </w:p>
        </w:tc>
      </w:tr>
      <w:tr w14:paraId="05DC4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D536A6C">
            <w:pPr>
              <w:spacing w:line="440" w:lineRule="exact"/>
              <w:jc w:val="center"/>
              <w:rPr>
                <w:rFonts w:hint="default" w:ascii="Times New Roman" w:hAnsi="Times New Roman" w:cs="Times New Roman"/>
                <w:szCs w:val="21"/>
              </w:rPr>
            </w:pPr>
          </w:p>
        </w:tc>
        <w:tc>
          <w:tcPr>
            <w:tcW w:w="1304" w:type="dxa"/>
            <w:noWrap w:val="0"/>
            <w:vAlign w:val="top"/>
          </w:tcPr>
          <w:p w14:paraId="69E8443F">
            <w:pPr>
              <w:spacing w:line="440" w:lineRule="exact"/>
              <w:jc w:val="center"/>
              <w:rPr>
                <w:rFonts w:hint="default" w:ascii="Times New Roman" w:hAnsi="Times New Roman" w:cs="Times New Roman"/>
                <w:szCs w:val="21"/>
              </w:rPr>
            </w:pPr>
          </w:p>
        </w:tc>
        <w:tc>
          <w:tcPr>
            <w:tcW w:w="1065" w:type="dxa"/>
            <w:noWrap w:val="0"/>
            <w:vAlign w:val="top"/>
          </w:tcPr>
          <w:p w14:paraId="38536FE3">
            <w:pPr>
              <w:spacing w:line="440" w:lineRule="exact"/>
              <w:jc w:val="center"/>
              <w:rPr>
                <w:rFonts w:hint="default" w:ascii="Times New Roman" w:hAnsi="Times New Roman" w:cs="Times New Roman"/>
                <w:szCs w:val="21"/>
              </w:rPr>
            </w:pPr>
          </w:p>
        </w:tc>
        <w:tc>
          <w:tcPr>
            <w:tcW w:w="1065" w:type="dxa"/>
            <w:noWrap w:val="0"/>
            <w:vAlign w:val="top"/>
          </w:tcPr>
          <w:p w14:paraId="399CABB7">
            <w:pPr>
              <w:spacing w:line="440" w:lineRule="exact"/>
              <w:jc w:val="center"/>
              <w:rPr>
                <w:rFonts w:hint="default" w:ascii="Times New Roman" w:hAnsi="Times New Roman" w:cs="Times New Roman"/>
                <w:szCs w:val="21"/>
              </w:rPr>
            </w:pPr>
          </w:p>
        </w:tc>
        <w:tc>
          <w:tcPr>
            <w:tcW w:w="1065" w:type="dxa"/>
            <w:noWrap w:val="0"/>
            <w:vAlign w:val="top"/>
          </w:tcPr>
          <w:p w14:paraId="48943AEE">
            <w:pPr>
              <w:spacing w:line="440" w:lineRule="exact"/>
              <w:jc w:val="center"/>
              <w:rPr>
                <w:rFonts w:hint="default" w:ascii="Times New Roman" w:hAnsi="Times New Roman" w:cs="Times New Roman"/>
                <w:szCs w:val="21"/>
              </w:rPr>
            </w:pPr>
          </w:p>
        </w:tc>
        <w:tc>
          <w:tcPr>
            <w:tcW w:w="1065" w:type="dxa"/>
            <w:noWrap w:val="0"/>
            <w:vAlign w:val="top"/>
          </w:tcPr>
          <w:p w14:paraId="394DCA9C">
            <w:pPr>
              <w:spacing w:line="440" w:lineRule="exact"/>
              <w:jc w:val="center"/>
              <w:rPr>
                <w:rFonts w:hint="default" w:ascii="Times New Roman" w:hAnsi="Times New Roman" w:cs="Times New Roman"/>
                <w:szCs w:val="21"/>
              </w:rPr>
            </w:pPr>
          </w:p>
        </w:tc>
        <w:tc>
          <w:tcPr>
            <w:tcW w:w="1065" w:type="dxa"/>
            <w:noWrap w:val="0"/>
            <w:vAlign w:val="top"/>
          </w:tcPr>
          <w:p w14:paraId="16AF0A8D">
            <w:pPr>
              <w:spacing w:line="440" w:lineRule="exact"/>
              <w:jc w:val="center"/>
              <w:rPr>
                <w:rFonts w:hint="default" w:ascii="Times New Roman" w:hAnsi="Times New Roman" w:cs="Times New Roman"/>
                <w:szCs w:val="21"/>
              </w:rPr>
            </w:pPr>
          </w:p>
        </w:tc>
        <w:tc>
          <w:tcPr>
            <w:tcW w:w="1064" w:type="dxa"/>
            <w:noWrap w:val="0"/>
            <w:vAlign w:val="top"/>
          </w:tcPr>
          <w:p w14:paraId="72177C27">
            <w:pPr>
              <w:spacing w:line="440" w:lineRule="exact"/>
              <w:jc w:val="center"/>
              <w:rPr>
                <w:rFonts w:hint="default" w:ascii="Times New Roman" w:hAnsi="Times New Roman" w:cs="Times New Roman"/>
                <w:szCs w:val="21"/>
              </w:rPr>
            </w:pPr>
          </w:p>
        </w:tc>
      </w:tr>
      <w:tr w14:paraId="2AF28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EAC68AC">
            <w:pPr>
              <w:spacing w:line="440" w:lineRule="exact"/>
              <w:jc w:val="center"/>
              <w:rPr>
                <w:rFonts w:hint="default" w:ascii="Times New Roman" w:hAnsi="Times New Roman" w:cs="Times New Roman"/>
                <w:szCs w:val="21"/>
              </w:rPr>
            </w:pPr>
          </w:p>
        </w:tc>
        <w:tc>
          <w:tcPr>
            <w:tcW w:w="1304" w:type="dxa"/>
            <w:noWrap w:val="0"/>
            <w:vAlign w:val="top"/>
          </w:tcPr>
          <w:p w14:paraId="1A918275">
            <w:pPr>
              <w:spacing w:line="440" w:lineRule="exact"/>
              <w:jc w:val="center"/>
              <w:rPr>
                <w:rFonts w:hint="default" w:ascii="Times New Roman" w:hAnsi="Times New Roman" w:cs="Times New Roman"/>
                <w:szCs w:val="21"/>
              </w:rPr>
            </w:pPr>
          </w:p>
        </w:tc>
        <w:tc>
          <w:tcPr>
            <w:tcW w:w="1065" w:type="dxa"/>
            <w:noWrap w:val="0"/>
            <w:vAlign w:val="top"/>
          </w:tcPr>
          <w:p w14:paraId="40D7BE8F">
            <w:pPr>
              <w:spacing w:line="440" w:lineRule="exact"/>
              <w:jc w:val="center"/>
              <w:rPr>
                <w:rFonts w:hint="default" w:ascii="Times New Roman" w:hAnsi="Times New Roman" w:cs="Times New Roman"/>
                <w:szCs w:val="21"/>
              </w:rPr>
            </w:pPr>
          </w:p>
        </w:tc>
        <w:tc>
          <w:tcPr>
            <w:tcW w:w="1065" w:type="dxa"/>
            <w:noWrap w:val="0"/>
            <w:vAlign w:val="top"/>
          </w:tcPr>
          <w:p w14:paraId="02DC4BA6">
            <w:pPr>
              <w:spacing w:line="440" w:lineRule="exact"/>
              <w:jc w:val="center"/>
              <w:rPr>
                <w:rFonts w:hint="default" w:ascii="Times New Roman" w:hAnsi="Times New Roman" w:cs="Times New Roman"/>
                <w:szCs w:val="21"/>
              </w:rPr>
            </w:pPr>
          </w:p>
        </w:tc>
        <w:tc>
          <w:tcPr>
            <w:tcW w:w="1065" w:type="dxa"/>
            <w:noWrap w:val="0"/>
            <w:vAlign w:val="top"/>
          </w:tcPr>
          <w:p w14:paraId="69EB6269">
            <w:pPr>
              <w:spacing w:line="440" w:lineRule="exact"/>
              <w:jc w:val="center"/>
              <w:rPr>
                <w:rFonts w:hint="default" w:ascii="Times New Roman" w:hAnsi="Times New Roman" w:cs="Times New Roman"/>
                <w:szCs w:val="21"/>
              </w:rPr>
            </w:pPr>
          </w:p>
        </w:tc>
        <w:tc>
          <w:tcPr>
            <w:tcW w:w="1065" w:type="dxa"/>
            <w:noWrap w:val="0"/>
            <w:vAlign w:val="top"/>
          </w:tcPr>
          <w:p w14:paraId="39A01A35">
            <w:pPr>
              <w:spacing w:line="440" w:lineRule="exact"/>
              <w:jc w:val="center"/>
              <w:rPr>
                <w:rFonts w:hint="default" w:ascii="Times New Roman" w:hAnsi="Times New Roman" w:cs="Times New Roman"/>
                <w:szCs w:val="21"/>
              </w:rPr>
            </w:pPr>
          </w:p>
        </w:tc>
        <w:tc>
          <w:tcPr>
            <w:tcW w:w="1065" w:type="dxa"/>
            <w:noWrap w:val="0"/>
            <w:vAlign w:val="top"/>
          </w:tcPr>
          <w:p w14:paraId="3E0F424F">
            <w:pPr>
              <w:spacing w:line="440" w:lineRule="exact"/>
              <w:jc w:val="center"/>
              <w:rPr>
                <w:rFonts w:hint="default" w:ascii="Times New Roman" w:hAnsi="Times New Roman" w:cs="Times New Roman"/>
                <w:szCs w:val="21"/>
              </w:rPr>
            </w:pPr>
          </w:p>
        </w:tc>
        <w:tc>
          <w:tcPr>
            <w:tcW w:w="1064" w:type="dxa"/>
            <w:noWrap w:val="0"/>
            <w:vAlign w:val="top"/>
          </w:tcPr>
          <w:p w14:paraId="7D6FFB2A">
            <w:pPr>
              <w:spacing w:line="440" w:lineRule="exact"/>
              <w:jc w:val="center"/>
              <w:rPr>
                <w:rFonts w:hint="default" w:ascii="Times New Roman" w:hAnsi="Times New Roman" w:cs="Times New Roman"/>
                <w:szCs w:val="21"/>
              </w:rPr>
            </w:pPr>
          </w:p>
        </w:tc>
      </w:tr>
      <w:tr w14:paraId="65F1C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45CA293">
            <w:pPr>
              <w:spacing w:line="440" w:lineRule="exact"/>
              <w:jc w:val="center"/>
              <w:rPr>
                <w:rFonts w:hint="default" w:ascii="Times New Roman" w:hAnsi="Times New Roman" w:cs="Times New Roman"/>
                <w:szCs w:val="21"/>
              </w:rPr>
            </w:pPr>
          </w:p>
        </w:tc>
        <w:tc>
          <w:tcPr>
            <w:tcW w:w="1304" w:type="dxa"/>
            <w:noWrap w:val="0"/>
            <w:vAlign w:val="top"/>
          </w:tcPr>
          <w:p w14:paraId="6C51297C">
            <w:pPr>
              <w:spacing w:line="440" w:lineRule="exact"/>
              <w:jc w:val="center"/>
              <w:rPr>
                <w:rFonts w:hint="default" w:ascii="Times New Roman" w:hAnsi="Times New Roman" w:cs="Times New Roman"/>
                <w:szCs w:val="21"/>
              </w:rPr>
            </w:pPr>
          </w:p>
        </w:tc>
        <w:tc>
          <w:tcPr>
            <w:tcW w:w="1065" w:type="dxa"/>
            <w:noWrap w:val="0"/>
            <w:vAlign w:val="top"/>
          </w:tcPr>
          <w:p w14:paraId="7D79AFFE">
            <w:pPr>
              <w:spacing w:line="440" w:lineRule="exact"/>
              <w:jc w:val="center"/>
              <w:rPr>
                <w:rFonts w:hint="default" w:ascii="Times New Roman" w:hAnsi="Times New Roman" w:cs="Times New Roman"/>
                <w:szCs w:val="21"/>
              </w:rPr>
            </w:pPr>
          </w:p>
        </w:tc>
        <w:tc>
          <w:tcPr>
            <w:tcW w:w="1065" w:type="dxa"/>
            <w:noWrap w:val="0"/>
            <w:vAlign w:val="top"/>
          </w:tcPr>
          <w:p w14:paraId="7450D6F9">
            <w:pPr>
              <w:spacing w:line="440" w:lineRule="exact"/>
              <w:jc w:val="center"/>
              <w:rPr>
                <w:rFonts w:hint="default" w:ascii="Times New Roman" w:hAnsi="Times New Roman" w:cs="Times New Roman"/>
                <w:szCs w:val="21"/>
              </w:rPr>
            </w:pPr>
          </w:p>
        </w:tc>
        <w:tc>
          <w:tcPr>
            <w:tcW w:w="1065" w:type="dxa"/>
            <w:noWrap w:val="0"/>
            <w:vAlign w:val="top"/>
          </w:tcPr>
          <w:p w14:paraId="36D64C6A">
            <w:pPr>
              <w:spacing w:line="440" w:lineRule="exact"/>
              <w:jc w:val="center"/>
              <w:rPr>
                <w:rFonts w:hint="default" w:ascii="Times New Roman" w:hAnsi="Times New Roman" w:cs="Times New Roman"/>
                <w:szCs w:val="21"/>
              </w:rPr>
            </w:pPr>
          </w:p>
        </w:tc>
        <w:tc>
          <w:tcPr>
            <w:tcW w:w="1065" w:type="dxa"/>
            <w:noWrap w:val="0"/>
            <w:vAlign w:val="top"/>
          </w:tcPr>
          <w:p w14:paraId="3AB5486F">
            <w:pPr>
              <w:spacing w:line="440" w:lineRule="exact"/>
              <w:jc w:val="center"/>
              <w:rPr>
                <w:rFonts w:hint="default" w:ascii="Times New Roman" w:hAnsi="Times New Roman" w:cs="Times New Roman"/>
                <w:szCs w:val="21"/>
              </w:rPr>
            </w:pPr>
          </w:p>
        </w:tc>
        <w:tc>
          <w:tcPr>
            <w:tcW w:w="1065" w:type="dxa"/>
            <w:noWrap w:val="0"/>
            <w:vAlign w:val="top"/>
          </w:tcPr>
          <w:p w14:paraId="4AC38E73">
            <w:pPr>
              <w:spacing w:line="440" w:lineRule="exact"/>
              <w:jc w:val="center"/>
              <w:rPr>
                <w:rFonts w:hint="default" w:ascii="Times New Roman" w:hAnsi="Times New Roman" w:cs="Times New Roman"/>
                <w:szCs w:val="21"/>
              </w:rPr>
            </w:pPr>
          </w:p>
        </w:tc>
        <w:tc>
          <w:tcPr>
            <w:tcW w:w="1064" w:type="dxa"/>
            <w:noWrap w:val="0"/>
            <w:vAlign w:val="top"/>
          </w:tcPr>
          <w:p w14:paraId="3310E026">
            <w:pPr>
              <w:spacing w:line="440" w:lineRule="exact"/>
              <w:jc w:val="center"/>
              <w:rPr>
                <w:rFonts w:hint="default" w:ascii="Times New Roman" w:hAnsi="Times New Roman" w:cs="Times New Roman"/>
                <w:szCs w:val="21"/>
              </w:rPr>
            </w:pPr>
          </w:p>
        </w:tc>
      </w:tr>
      <w:tr w14:paraId="53582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1BB986A2">
            <w:pPr>
              <w:spacing w:line="440" w:lineRule="exact"/>
              <w:jc w:val="center"/>
              <w:rPr>
                <w:rFonts w:hint="default" w:ascii="Times New Roman" w:hAnsi="Times New Roman" w:cs="Times New Roman"/>
                <w:szCs w:val="21"/>
              </w:rPr>
            </w:pPr>
          </w:p>
        </w:tc>
        <w:tc>
          <w:tcPr>
            <w:tcW w:w="1304" w:type="dxa"/>
            <w:noWrap w:val="0"/>
            <w:vAlign w:val="top"/>
          </w:tcPr>
          <w:p w14:paraId="5CC61CFF">
            <w:pPr>
              <w:spacing w:line="440" w:lineRule="exact"/>
              <w:jc w:val="center"/>
              <w:rPr>
                <w:rFonts w:hint="default" w:ascii="Times New Roman" w:hAnsi="Times New Roman" w:cs="Times New Roman"/>
                <w:szCs w:val="21"/>
              </w:rPr>
            </w:pPr>
          </w:p>
        </w:tc>
        <w:tc>
          <w:tcPr>
            <w:tcW w:w="1065" w:type="dxa"/>
            <w:noWrap w:val="0"/>
            <w:vAlign w:val="top"/>
          </w:tcPr>
          <w:p w14:paraId="6919C6F7">
            <w:pPr>
              <w:spacing w:line="440" w:lineRule="exact"/>
              <w:jc w:val="center"/>
              <w:rPr>
                <w:rFonts w:hint="default" w:ascii="Times New Roman" w:hAnsi="Times New Roman" w:cs="Times New Roman"/>
                <w:szCs w:val="21"/>
              </w:rPr>
            </w:pPr>
          </w:p>
        </w:tc>
        <w:tc>
          <w:tcPr>
            <w:tcW w:w="1065" w:type="dxa"/>
            <w:noWrap w:val="0"/>
            <w:vAlign w:val="top"/>
          </w:tcPr>
          <w:p w14:paraId="75E6B267">
            <w:pPr>
              <w:spacing w:line="440" w:lineRule="exact"/>
              <w:jc w:val="center"/>
              <w:rPr>
                <w:rFonts w:hint="default" w:ascii="Times New Roman" w:hAnsi="Times New Roman" w:cs="Times New Roman"/>
                <w:szCs w:val="21"/>
              </w:rPr>
            </w:pPr>
          </w:p>
        </w:tc>
        <w:tc>
          <w:tcPr>
            <w:tcW w:w="1065" w:type="dxa"/>
            <w:noWrap w:val="0"/>
            <w:vAlign w:val="top"/>
          </w:tcPr>
          <w:p w14:paraId="466B4904">
            <w:pPr>
              <w:spacing w:line="440" w:lineRule="exact"/>
              <w:jc w:val="center"/>
              <w:rPr>
                <w:rFonts w:hint="default" w:ascii="Times New Roman" w:hAnsi="Times New Roman" w:cs="Times New Roman"/>
                <w:szCs w:val="21"/>
              </w:rPr>
            </w:pPr>
          </w:p>
        </w:tc>
        <w:tc>
          <w:tcPr>
            <w:tcW w:w="1065" w:type="dxa"/>
            <w:noWrap w:val="0"/>
            <w:vAlign w:val="top"/>
          </w:tcPr>
          <w:p w14:paraId="7FF542D1">
            <w:pPr>
              <w:spacing w:line="440" w:lineRule="exact"/>
              <w:jc w:val="center"/>
              <w:rPr>
                <w:rFonts w:hint="default" w:ascii="Times New Roman" w:hAnsi="Times New Roman" w:cs="Times New Roman"/>
                <w:szCs w:val="21"/>
              </w:rPr>
            </w:pPr>
          </w:p>
        </w:tc>
        <w:tc>
          <w:tcPr>
            <w:tcW w:w="1065" w:type="dxa"/>
            <w:noWrap w:val="0"/>
            <w:vAlign w:val="top"/>
          </w:tcPr>
          <w:p w14:paraId="32322CB9">
            <w:pPr>
              <w:spacing w:line="440" w:lineRule="exact"/>
              <w:jc w:val="center"/>
              <w:rPr>
                <w:rFonts w:hint="default" w:ascii="Times New Roman" w:hAnsi="Times New Roman" w:cs="Times New Roman"/>
                <w:szCs w:val="21"/>
              </w:rPr>
            </w:pPr>
          </w:p>
        </w:tc>
        <w:tc>
          <w:tcPr>
            <w:tcW w:w="1064" w:type="dxa"/>
            <w:noWrap w:val="0"/>
            <w:vAlign w:val="top"/>
          </w:tcPr>
          <w:p w14:paraId="491476A5">
            <w:pPr>
              <w:spacing w:line="440" w:lineRule="exact"/>
              <w:jc w:val="center"/>
              <w:rPr>
                <w:rFonts w:hint="default" w:ascii="Times New Roman" w:hAnsi="Times New Roman" w:cs="Times New Roman"/>
                <w:szCs w:val="21"/>
              </w:rPr>
            </w:pPr>
          </w:p>
        </w:tc>
      </w:tr>
      <w:tr w14:paraId="49FCC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7C84EF06">
            <w:pPr>
              <w:spacing w:line="440" w:lineRule="exact"/>
              <w:jc w:val="center"/>
              <w:rPr>
                <w:rFonts w:hint="default" w:ascii="Times New Roman" w:hAnsi="Times New Roman" w:cs="Times New Roman"/>
                <w:szCs w:val="21"/>
              </w:rPr>
            </w:pPr>
          </w:p>
        </w:tc>
        <w:tc>
          <w:tcPr>
            <w:tcW w:w="1304" w:type="dxa"/>
            <w:noWrap w:val="0"/>
            <w:vAlign w:val="top"/>
          </w:tcPr>
          <w:p w14:paraId="2ACA8A3F">
            <w:pPr>
              <w:spacing w:line="440" w:lineRule="exact"/>
              <w:jc w:val="center"/>
              <w:rPr>
                <w:rFonts w:hint="default" w:ascii="Times New Roman" w:hAnsi="Times New Roman" w:cs="Times New Roman"/>
                <w:szCs w:val="21"/>
              </w:rPr>
            </w:pPr>
          </w:p>
        </w:tc>
        <w:tc>
          <w:tcPr>
            <w:tcW w:w="1065" w:type="dxa"/>
            <w:noWrap w:val="0"/>
            <w:vAlign w:val="top"/>
          </w:tcPr>
          <w:p w14:paraId="448A4F46">
            <w:pPr>
              <w:spacing w:line="440" w:lineRule="exact"/>
              <w:jc w:val="center"/>
              <w:rPr>
                <w:rFonts w:hint="default" w:ascii="Times New Roman" w:hAnsi="Times New Roman" w:cs="Times New Roman"/>
                <w:szCs w:val="21"/>
              </w:rPr>
            </w:pPr>
          </w:p>
        </w:tc>
        <w:tc>
          <w:tcPr>
            <w:tcW w:w="1065" w:type="dxa"/>
            <w:noWrap w:val="0"/>
            <w:vAlign w:val="top"/>
          </w:tcPr>
          <w:p w14:paraId="6BAE80DD">
            <w:pPr>
              <w:spacing w:line="440" w:lineRule="exact"/>
              <w:jc w:val="center"/>
              <w:rPr>
                <w:rFonts w:hint="default" w:ascii="Times New Roman" w:hAnsi="Times New Roman" w:cs="Times New Roman"/>
                <w:szCs w:val="21"/>
              </w:rPr>
            </w:pPr>
          </w:p>
        </w:tc>
        <w:tc>
          <w:tcPr>
            <w:tcW w:w="1065" w:type="dxa"/>
            <w:noWrap w:val="0"/>
            <w:vAlign w:val="top"/>
          </w:tcPr>
          <w:p w14:paraId="5294DC0B">
            <w:pPr>
              <w:spacing w:line="440" w:lineRule="exact"/>
              <w:jc w:val="center"/>
              <w:rPr>
                <w:rFonts w:hint="default" w:ascii="Times New Roman" w:hAnsi="Times New Roman" w:cs="Times New Roman"/>
                <w:szCs w:val="21"/>
              </w:rPr>
            </w:pPr>
          </w:p>
        </w:tc>
        <w:tc>
          <w:tcPr>
            <w:tcW w:w="1065" w:type="dxa"/>
            <w:noWrap w:val="0"/>
            <w:vAlign w:val="top"/>
          </w:tcPr>
          <w:p w14:paraId="6DD22FF4">
            <w:pPr>
              <w:spacing w:line="440" w:lineRule="exact"/>
              <w:jc w:val="center"/>
              <w:rPr>
                <w:rFonts w:hint="default" w:ascii="Times New Roman" w:hAnsi="Times New Roman" w:cs="Times New Roman"/>
                <w:szCs w:val="21"/>
              </w:rPr>
            </w:pPr>
          </w:p>
        </w:tc>
        <w:tc>
          <w:tcPr>
            <w:tcW w:w="1065" w:type="dxa"/>
            <w:noWrap w:val="0"/>
            <w:vAlign w:val="top"/>
          </w:tcPr>
          <w:p w14:paraId="670631FE">
            <w:pPr>
              <w:spacing w:line="440" w:lineRule="exact"/>
              <w:jc w:val="center"/>
              <w:rPr>
                <w:rFonts w:hint="default" w:ascii="Times New Roman" w:hAnsi="Times New Roman" w:cs="Times New Roman"/>
                <w:szCs w:val="21"/>
              </w:rPr>
            </w:pPr>
          </w:p>
        </w:tc>
        <w:tc>
          <w:tcPr>
            <w:tcW w:w="1064" w:type="dxa"/>
            <w:noWrap w:val="0"/>
            <w:vAlign w:val="top"/>
          </w:tcPr>
          <w:p w14:paraId="253F3123">
            <w:pPr>
              <w:spacing w:line="440" w:lineRule="exact"/>
              <w:jc w:val="center"/>
              <w:rPr>
                <w:rFonts w:hint="default" w:ascii="Times New Roman" w:hAnsi="Times New Roman" w:cs="Times New Roman"/>
                <w:szCs w:val="21"/>
              </w:rPr>
            </w:pPr>
          </w:p>
        </w:tc>
      </w:tr>
      <w:tr w14:paraId="2A3E1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D270204">
            <w:pPr>
              <w:spacing w:line="440" w:lineRule="exact"/>
              <w:jc w:val="center"/>
              <w:rPr>
                <w:rFonts w:hint="default" w:ascii="Times New Roman" w:hAnsi="Times New Roman" w:cs="Times New Roman"/>
                <w:szCs w:val="21"/>
              </w:rPr>
            </w:pPr>
          </w:p>
        </w:tc>
        <w:tc>
          <w:tcPr>
            <w:tcW w:w="1304" w:type="dxa"/>
            <w:noWrap w:val="0"/>
            <w:vAlign w:val="top"/>
          </w:tcPr>
          <w:p w14:paraId="24819BF8">
            <w:pPr>
              <w:spacing w:line="440" w:lineRule="exact"/>
              <w:jc w:val="center"/>
              <w:rPr>
                <w:rFonts w:hint="default" w:ascii="Times New Roman" w:hAnsi="Times New Roman" w:cs="Times New Roman"/>
                <w:szCs w:val="21"/>
              </w:rPr>
            </w:pPr>
          </w:p>
        </w:tc>
        <w:tc>
          <w:tcPr>
            <w:tcW w:w="1065" w:type="dxa"/>
            <w:noWrap w:val="0"/>
            <w:vAlign w:val="top"/>
          </w:tcPr>
          <w:p w14:paraId="7D4A373A">
            <w:pPr>
              <w:spacing w:line="440" w:lineRule="exact"/>
              <w:jc w:val="center"/>
              <w:rPr>
                <w:rFonts w:hint="default" w:ascii="Times New Roman" w:hAnsi="Times New Roman" w:cs="Times New Roman"/>
                <w:szCs w:val="21"/>
              </w:rPr>
            </w:pPr>
          </w:p>
        </w:tc>
        <w:tc>
          <w:tcPr>
            <w:tcW w:w="1065" w:type="dxa"/>
            <w:noWrap w:val="0"/>
            <w:vAlign w:val="top"/>
          </w:tcPr>
          <w:p w14:paraId="4936CBCC">
            <w:pPr>
              <w:spacing w:line="440" w:lineRule="exact"/>
              <w:jc w:val="center"/>
              <w:rPr>
                <w:rFonts w:hint="default" w:ascii="Times New Roman" w:hAnsi="Times New Roman" w:cs="Times New Roman"/>
                <w:szCs w:val="21"/>
              </w:rPr>
            </w:pPr>
          </w:p>
        </w:tc>
        <w:tc>
          <w:tcPr>
            <w:tcW w:w="1065" w:type="dxa"/>
            <w:noWrap w:val="0"/>
            <w:vAlign w:val="top"/>
          </w:tcPr>
          <w:p w14:paraId="6084B7E5">
            <w:pPr>
              <w:spacing w:line="440" w:lineRule="exact"/>
              <w:jc w:val="center"/>
              <w:rPr>
                <w:rFonts w:hint="default" w:ascii="Times New Roman" w:hAnsi="Times New Roman" w:cs="Times New Roman"/>
                <w:szCs w:val="21"/>
              </w:rPr>
            </w:pPr>
          </w:p>
        </w:tc>
        <w:tc>
          <w:tcPr>
            <w:tcW w:w="1065" w:type="dxa"/>
            <w:noWrap w:val="0"/>
            <w:vAlign w:val="top"/>
          </w:tcPr>
          <w:p w14:paraId="007B57FE">
            <w:pPr>
              <w:spacing w:line="440" w:lineRule="exact"/>
              <w:jc w:val="center"/>
              <w:rPr>
                <w:rFonts w:hint="default" w:ascii="Times New Roman" w:hAnsi="Times New Roman" w:cs="Times New Roman"/>
                <w:szCs w:val="21"/>
              </w:rPr>
            </w:pPr>
          </w:p>
        </w:tc>
        <w:tc>
          <w:tcPr>
            <w:tcW w:w="1065" w:type="dxa"/>
            <w:noWrap w:val="0"/>
            <w:vAlign w:val="top"/>
          </w:tcPr>
          <w:p w14:paraId="17FD2C27">
            <w:pPr>
              <w:spacing w:line="440" w:lineRule="exact"/>
              <w:jc w:val="center"/>
              <w:rPr>
                <w:rFonts w:hint="default" w:ascii="Times New Roman" w:hAnsi="Times New Roman" w:cs="Times New Roman"/>
                <w:szCs w:val="21"/>
              </w:rPr>
            </w:pPr>
          </w:p>
        </w:tc>
        <w:tc>
          <w:tcPr>
            <w:tcW w:w="1064" w:type="dxa"/>
            <w:noWrap w:val="0"/>
            <w:vAlign w:val="top"/>
          </w:tcPr>
          <w:p w14:paraId="35BA362D">
            <w:pPr>
              <w:spacing w:line="440" w:lineRule="exact"/>
              <w:jc w:val="center"/>
              <w:rPr>
                <w:rFonts w:hint="default" w:ascii="Times New Roman" w:hAnsi="Times New Roman" w:cs="Times New Roman"/>
                <w:szCs w:val="21"/>
              </w:rPr>
            </w:pPr>
          </w:p>
        </w:tc>
      </w:tr>
      <w:tr w14:paraId="13EE0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27157B5">
            <w:pPr>
              <w:spacing w:line="440" w:lineRule="exact"/>
              <w:jc w:val="center"/>
              <w:rPr>
                <w:rFonts w:hint="default" w:ascii="Times New Roman" w:hAnsi="Times New Roman" w:cs="Times New Roman"/>
                <w:szCs w:val="21"/>
              </w:rPr>
            </w:pPr>
          </w:p>
        </w:tc>
        <w:tc>
          <w:tcPr>
            <w:tcW w:w="1304" w:type="dxa"/>
            <w:noWrap w:val="0"/>
            <w:vAlign w:val="top"/>
          </w:tcPr>
          <w:p w14:paraId="48A8D550">
            <w:pPr>
              <w:spacing w:line="440" w:lineRule="exact"/>
              <w:jc w:val="center"/>
              <w:rPr>
                <w:rFonts w:hint="default" w:ascii="Times New Roman" w:hAnsi="Times New Roman" w:cs="Times New Roman"/>
                <w:szCs w:val="21"/>
              </w:rPr>
            </w:pPr>
          </w:p>
        </w:tc>
        <w:tc>
          <w:tcPr>
            <w:tcW w:w="1065" w:type="dxa"/>
            <w:noWrap w:val="0"/>
            <w:vAlign w:val="top"/>
          </w:tcPr>
          <w:p w14:paraId="0B7D89EF">
            <w:pPr>
              <w:spacing w:line="440" w:lineRule="exact"/>
              <w:jc w:val="center"/>
              <w:rPr>
                <w:rFonts w:hint="default" w:ascii="Times New Roman" w:hAnsi="Times New Roman" w:cs="Times New Roman"/>
                <w:szCs w:val="21"/>
              </w:rPr>
            </w:pPr>
          </w:p>
        </w:tc>
        <w:tc>
          <w:tcPr>
            <w:tcW w:w="1065" w:type="dxa"/>
            <w:noWrap w:val="0"/>
            <w:vAlign w:val="top"/>
          </w:tcPr>
          <w:p w14:paraId="35D2B08A">
            <w:pPr>
              <w:spacing w:line="440" w:lineRule="exact"/>
              <w:jc w:val="center"/>
              <w:rPr>
                <w:rFonts w:hint="default" w:ascii="Times New Roman" w:hAnsi="Times New Roman" w:cs="Times New Roman"/>
                <w:szCs w:val="21"/>
              </w:rPr>
            </w:pPr>
          </w:p>
        </w:tc>
        <w:tc>
          <w:tcPr>
            <w:tcW w:w="1065" w:type="dxa"/>
            <w:noWrap w:val="0"/>
            <w:vAlign w:val="top"/>
          </w:tcPr>
          <w:p w14:paraId="6361DA0D">
            <w:pPr>
              <w:spacing w:line="440" w:lineRule="exact"/>
              <w:jc w:val="center"/>
              <w:rPr>
                <w:rFonts w:hint="default" w:ascii="Times New Roman" w:hAnsi="Times New Roman" w:cs="Times New Roman"/>
                <w:szCs w:val="21"/>
              </w:rPr>
            </w:pPr>
          </w:p>
        </w:tc>
        <w:tc>
          <w:tcPr>
            <w:tcW w:w="1065" w:type="dxa"/>
            <w:noWrap w:val="0"/>
            <w:vAlign w:val="top"/>
          </w:tcPr>
          <w:p w14:paraId="779348EA">
            <w:pPr>
              <w:spacing w:line="440" w:lineRule="exact"/>
              <w:jc w:val="center"/>
              <w:rPr>
                <w:rFonts w:hint="default" w:ascii="Times New Roman" w:hAnsi="Times New Roman" w:cs="Times New Roman"/>
                <w:szCs w:val="21"/>
              </w:rPr>
            </w:pPr>
          </w:p>
        </w:tc>
        <w:tc>
          <w:tcPr>
            <w:tcW w:w="1065" w:type="dxa"/>
            <w:noWrap w:val="0"/>
            <w:vAlign w:val="top"/>
          </w:tcPr>
          <w:p w14:paraId="432C10E7">
            <w:pPr>
              <w:spacing w:line="440" w:lineRule="exact"/>
              <w:jc w:val="center"/>
              <w:rPr>
                <w:rFonts w:hint="default" w:ascii="Times New Roman" w:hAnsi="Times New Roman" w:cs="Times New Roman"/>
                <w:szCs w:val="21"/>
              </w:rPr>
            </w:pPr>
          </w:p>
        </w:tc>
        <w:tc>
          <w:tcPr>
            <w:tcW w:w="1064" w:type="dxa"/>
            <w:noWrap w:val="0"/>
            <w:vAlign w:val="top"/>
          </w:tcPr>
          <w:p w14:paraId="7FF2B57D">
            <w:pPr>
              <w:spacing w:line="440" w:lineRule="exact"/>
              <w:jc w:val="center"/>
              <w:rPr>
                <w:rFonts w:hint="default" w:ascii="Times New Roman" w:hAnsi="Times New Roman" w:cs="Times New Roman"/>
                <w:szCs w:val="21"/>
              </w:rPr>
            </w:pPr>
          </w:p>
        </w:tc>
      </w:tr>
      <w:tr w14:paraId="5AA6A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7E98F82D">
            <w:pPr>
              <w:spacing w:line="440" w:lineRule="exact"/>
              <w:jc w:val="center"/>
              <w:rPr>
                <w:rFonts w:hint="default" w:ascii="Times New Roman" w:hAnsi="Times New Roman" w:cs="Times New Roman"/>
                <w:szCs w:val="21"/>
              </w:rPr>
            </w:pPr>
          </w:p>
        </w:tc>
        <w:tc>
          <w:tcPr>
            <w:tcW w:w="1304" w:type="dxa"/>
            <w:noWrap w:val="0"/>
            <w:vAlign w:val="top"/>
          </w:tcPr>
          <w:p w14:paraId="311F8A24">
            <w:pPr>
              <w:spacing w:line="440" w:lineRule="exact"/>
              <w:jc w:val="center"/>
              <w:rPr>
                <w:rFonts w:hint="default" w:ascii="Times New Roman" w:hAnsi="Times New Roman" w:cs="Times New Roman"/>
                <w:szCs w:val="21"/>
              </w:rPr>
            </w:pPr>
          </w:p>
        </w:tc>
        <w:tc>
          <w:tcPr>
            <w:tcW w:w="1065" w:type="dxa"/>
            <w:noWrap w:val="0"/>
            <w:vAlign w:val="top"/>
          </w:tcPr>
          <w:p w14:paraId="7D88E647">
            <w:pPr>
              <w:spacing w:line="440" w:lineRule="exact"/>
              <w:jc w:val="center"/>
              <w:rPr>
                <w:rFonts w:hint="default" w:ascii="Times New Roman" w:hAnsi="Times New Roman" w:cs="Times New Roman"/>
                <w:szCs w:val="21"/>
              </w:rPr>
            </w:pPr>
          </w:p>
        </w:tc>
        <w:tc>
          <w:tcPr>
            <w:tcW w:w="1065" w:type="dxa"/>
            <w:noWrap w:val="0"/>
            <w:vAlign w:val="top"/>
          </w:tcPr>
          <w:p w14:paraId="5D7BB006">
            <w:pPr>
              <w:spacing w:line="440" w:lineRule="exact"/>
              <w:jc w:val="center"/>
              <w:rPr>
                <w:rFonts w:hint="default" w:ascii="Times New Roman" w:hAnsi="Times New Roman" w:cs="Times New Roman"/>
                <w:szCs w:val="21"/>
              </w:rPr>
            </w:pPr>
          </w:p>
        </w:tc>
        <w:tc>
          <w:tcPr>
            <w:tcW w:w="1065" w:type="dxa"/>
            <w:noWrap w:val="0"/>
            <w:vAlign w:val="top"/>
          </w:tcPr>
          <w:p w14:paraId="6EDF4EEC">
            <w:pPr>
              <w:spacing w:line="440" w:lineRule="exact"/>
              <w:jc w:val="center"/>
              <w:rPr>
                <w:rFonts w:hint="default" w:ascii="Times New Roman" w:hAnsi="Times New Roman" w:cs="Times New Roman"/>
                <w:szCs w:val="21"/>
              </w:rPr>
            </w:pPr>
          </w:p>
        </w:tc>
        <w:tc>
          <w:tcPr>
            <w:tcW w:w="1065" w:type="dxa"/>
            <w:noWrap w:val="0"/>
            <w:vAlign w:val="top"/>
          </w:tcPr>
          <w:p w14:paraId="2342BFBE">
            <w:pPr>
              <w:spacing w:line="440" w:lineRule="exact"/>
              <w:jc w:val="center"/>
              <w:rPr>
                <w:rFonts w:hint="default" w:ascii="Times New Roman" w:hAnsi="Times New Roman" w:cs="Times New Roman"/>
                <w:szCs w:val="21"/>
              </w:rPr>
            </w:pPr>
          </w:p>
        </w:tc>
        <w:tc>
          <w:tcPr>
            <w:tcW w:w="1065" w:type="dxa"/>
            <w:noWrap w:val="0"/>
            <w:vAlign w:val="top"/>
          </w:tcPr>
          <w:p w14:paraId="146E8515">
            <w:pPr>
              <w:spacing w:line="440" w:lineRule="exact"/>
              <w:jc w:val="center"/>
              <w:rPr>
                <w:rFonts w:hint="default" w:ascii="Times New Roman" w:hAnsi="Times New Roman" w:cs="Times New Roman"/>
                <w:szCs w:val="21"/>
              </w:rPr>
            </w:pPr>
          </w:p>
        </w:tc>
        <w:tc>
          <w:tcPr>
            <w:tcW w:w="1064" w:type="dxa"/>
            <w:noWrap w:val="0"/>
            <w:vAlign w:val="top"/>
          </w:tcPr>
          <w:p w14:paraId="03878A1F">
            <w:pPr>
              <w:spacing w:line="440" w:lineRule="exact"/>
              <w:jc w:val="center"/>
              <w:rPr>
                <w:rFonts w:hint="default" w:ascii="Times New Roman" w:hAnsi="Times New Roman" w:cs="Times New Roman"/>
                <w:szCs w:val="21"/>
              </w:rPr>
            </w:pPr>
          </w:p>
        </w:tc>
      </w:tr>
      <w:tr w14:paraId="0D2A7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8B2E2A1">
            <w:pPr>
              <w:spacing w:line="440" w:lineRule="exact"/>
              <w:rPr>
                <w:rFonts w:hint="default" w:ascii="Times New Roman" w:hAnsi="Times New Roman" w:cs="Times New Roman"/>
                <w:szCs w:val="21"/>
              </w:rPr>
            </w:pPr>
          </w:p>
        </w:tc>
        <w:tc>
          <w:tcPr>
            <w:tcW w:w="1304" w:type="dxa"/>
            <w:noWrap w:val="0"/>
            <w:vAlign w:val="top"/>
          </w:tcPr>
          <w:p w14:paraId="74776DFA">
            <w:pPr>
              <w:spacing w:line="440" w:lineRule="exact"/>
              <w:jc w:val="center"/>
              <w:rPr>
                <w:rFonts w:hint="default" w:ascii="Times New Roman" w:hAnsi="Times New Roman" w:cs="Times New Roman"/>
                <w:szCs w:val="21"/>
              </w:rPr>
            </w:pPr>
          </w:p>
        </w:tc>
        <w:tc>
          <w:tcPr>
            <w:tcW w:w="1065" w:type="dxa"/>
            <w:noWrap w:val="0"/>
            <w:vAlign w:val="top"/>
          </w:tcPr>
          <w:p w14:paraId="183F9013">
            <w:pPr>
              <w:spacing w:line="440" w:lineRule="exact"/>
              <w:jc w:val="center"/>
              <w:rPr>
                <w:rFonts w:hint="default" w:ascii="Times New Roman" w:hAnsi="Times New Roman" w:cs="Times New Roman"/>
                <w:szCs w:val="21"/>
              </w:rPr>
            </w:pPr>
          </w:p>
        </w:tc>
        <w:tc>
          <w:tcPr>
            <w:tcW w:w="1065" w:type="dxa"/>
            <w:noWrap w:val="0"/>
            <w:vAlign w:val="top"/>
          </w:tcPr>
          <w:p w14:paraId="40E0AF37">
            <w:pPr>
              <w:spacing w:line="440" w:lineRule="exact"/>
              <w:jc w:val="center"/>
              <w:rPr>
                <w:rFonts w:hint="default" w:ascii="Times New Roman" w:hAnsi="Times New Roman" w:cs="Times New Roman"/>
                <w:szCs w:val="21"/>
              </w:rPr>
            </w:pPr>
          </w:p>
        </w:tc>
        <w:tc>
          <w:tcPr>
            <w:tcW w:w="1065" w:type="dxa"/>
            <w:noWrap w:val="0"/>
            <w:vAlign w:val="top"/>
          </w:tcPr>
          <w:p w14:paraId="296222F1">
            <w:pPr>
              <w:spacing w:line="440" w:lineRule="exact"/>
              <w:jc w:val="center"/>
              <w:rPr>
                <w:rFonts w:hint="default" w:ascii="Times New Roman" w:hAnsi="Times New Roman" w:cs="Times New Roman"/>
                <w:szCs w:val="21"/>
              </w:rPr>
            </w:pPr>
          </w:p>
        </w:tc>
        <w:tc>
          <w:tcPr>
            <w:tcW w:w="1065" w:type="dxa"/>
            <w:noWrap w:val="0"/>
            <w:vAlign w:val="top"/>
          </w:tcPr>
          <w:p w14:paraId="24DED930">
            <w:pPr>
              <w:spacing w:line="440" w:lineRule="exact"/>
              <w:jc w:val="center"/>
              <w:rPr>
                <w:rFonts w:hint="default" w:ascii="Times New Roman" w:hAnsi="Times New Roman" w:cs="Times New Roman"/>
                <w:szCs w:val="21"/>
              </w:rPr>
            </w:pPr>
          </w:p>
        </w:tc>
        <w:tc>
          <w:tcPr>
            <w:tcW w:w="1065" w:type="dxa"/>
            <w:noWrap w:val="0"/>
            <w:vAlign w:val="top"/>
          </w:tcPr>
          <w:p w14:paraId="773B9465">
            <w:pPr>
              <w:spacing w:line="440" w:lineRule="exact"/>
              <w:jc w:val="center"/>
              <w:rPr>
                <w:rFonts w:hint="default" w:ascii="Times New Roman" w:hAnsi="Times New Roman" w:cs="Times New Roman"/>
                <w:szCs w:val="21"/>
              </w:rPr>
            </w:pPr>
          </w:p>
        </w:tc>
        <w:tc>
          <w:tcPr>
            <w:tcW w:w="1064" w:type="dxa"/>
            <w:noWrap w:val="0"/>
            <w:vAlign w:val="top"/>
          </w:tcPr>
          <w:p w14:paraId="0A3ACFE3">
            <w:pPr>
              <w:spacing w:line="440" w:lineRule="exact"/>
              <w:jc w:val="center"/>
              <w:rPr>
                <w:rFonts w:hint="default" w:ascii="Times New Roman" w:hAnsi="Times New Roman" w:cs="Times New Roman"/>
                <w:szCs w:val="21"/>
              </w:rPr>
            </w:pPr>
          </w:p>
        </w:tc>
      </w:tr>
    </w:tbl>
    <w:p w14:paraId="304997F3">
      <w:pPr>
        <w:pStyle w:val="11"/>
        <w:rPr>
          <w:rFonts w:hint="default" w:ascii="Times New Roman" w:hAnsi="Times New Roman" w:cs="Times New Roman"/>
        </w:rPr>
      </w:pPr>
      <w:bookmarkStart w:id="330" w:name="_Toc246997110"/>
      <w:bookmarkStart w:id="331" w:name="_Toc246996367"/>
      <w:bookmarkStart w:id="332" w:name="_Toc144974868"/>
      <w:bookmarkStart w:id="333" w:name="_Toc179632820"/>
      <w:bookmarkStart w:id="334" w:name="_Toc152045800"/>
      <w:bookmarkStart w:id="335" w:name="_Toc152042589"/>
    </w:p>
    <w:p w14:paraId="1C97ED5B">
      <w:pPr>
        <w:pStyle w:val="11"/>
        <w:rPr>
          <w:rFonts w:hint="default" w:ascii="Times New Roman" w:hAnsi="Times New Roman" w:cs="Times New Roman"/>
        </w:rPr>
      </w:pPr>
      <w:r>
        <w:rPr>
          <w:rFonts w:hint="default" w:ascii="Times New Roman" w:hAnsi="Times New Roman" w:cs="Times New Roman"/>
        </w:rPr>
        <w:br w:type="page"/>
      </w:r>
    </w:p>
    <w:p w14:paraId="4F3332E6">
      <w:pPr>
        <w:pStyle w:val="7"/>
        <w:rPr>
          <w:rFonts w:hint="default" w:ascii="Times New Roman" w:hAnsi="Times New Roman" w:cs="Times New Roman"/>
        </w:rPr>
      </w:pPr>
      <w:bookmarkStart w:id="336" w:name="_Toc247085885"/>
      <w:bookmarkStart w:id="337" w:name="_Toc296602612"/>
      <w:r>
        <w:rPr>
          <w:rFonts w:hint="default" w:ascii="Times New Roman" w:hAnsi="Times New Roman" w:cs="Times New Roman"/>
        </w:rPr>
        <w:t>附表三：进度计划</w:t>
      </w:r>
      <w:bookmarkEnd w:id="330"/>
      <w:bookmarkEnd w:id="331"/>
      <w:bookmarkEnd w:id="332"/>
      <w:bookmarkEnd w:id="333"/>
      <w:bookmarkEnd w:id="334"/>
      <w:bookmarkEnd w:id="335"/>
      <w:bookmarkEnd w:id="336"/>
      <w:bookmarkEnd w:id="337"/>
    </w:p>
    <w:p w14:paraId="40F63C99">
      <w:pPr>
        <w:spacing w:line="440" w:lineRule="exact"/>
        <w:rPr>
          <w:rFonts w:hint="default" w:ascii="Times New Roman" w:hAnsi="Times New Roman" w:eastAsia="黑体" w:cs="Times New Roman"/>
          <w:sz w:val="20"/>
          <w:szCs w:val="20"/>
        </w:rPr>
      </w:pPr>
    </w:p>
    <w:p w14:paraId="315E6A6A">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1. 投标人应递交施工进度网络图或施工进度表，说明按招标文件要求的计划工期进行施工的各个关键日期</w:t>
      </w:r>
      <w:r>
        <w:rPr>
          <w:rFonts w:hint="eastAsia" w:ascii="Times New Roman" w:hAnsi="Times New Roman" w:cs="Times New Roman"/>
          <w:szCs w:val="21"/>
          <w:lang w:eastAsia="zh-CN"/>
        </w:rPr>
        <w:t>。</w:t>
      </w:r>
    </w:p>
    <w:p w14:paraId="40812A0B">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 施工进度表可采用网络图或横道图表示</w:t>
      </w:r>
      <w:r>
        <w:rPr>
          <w:rFonts w:hint="eastAsia" w:ascii="Times New Roman" w:hAnsi="Times New Roman" w:cs="Times New Roman"/>
          <w:szCs w:val="21"/>
          <w:lang w:eastAsia="zh-CN"/>
        </w:rPr>
        <w:t>。</w:t>
      </w:r>
    </w:p>
    <w:p w14:paraId="1EC0F3A5">
      <w:pPr>
        <w:spacing w:line="440" w:lineRule="exact"/>
        <w:rPr>
          <w:rFonts w:hint="default" w:ascii="Times New Roman" w:hAnsi="Times New Roman" w:cs="Times New Roman"/>
          <w:sz w:val="20"/>
          <w:szCs w:val="20"/>
        </w:rPr>
      </w:pPr>
    </w:p>
    <w:p w14:paraId="55BB5A71">
      <w:pPr>
        <w:spacing w:line="440" w:lineRule="exact"/>
        <w:rPr>
          <w:rFonts w:hint="default" w:ascii="Times New Roman" w:hAnsi="Times New Roman" w:eastAsia="黑体" w:cs="Times New Roman"/>
          <w:sz w:val="20"/>
          <w:szCs w:val="20"/>
        </w:rPr>
      </w:pPr>
    </w:p>
    <w:p w14:paraId="658DFB81">
      <w:pPr>
        <w:spacing w:line="440" w:lineRule="exact"/>
        <w:rPr>
          <w:rFonts w:hint="default" w:ascii="Times New Roman" w:hAnsi="Times New Roman" w:eastAsia="黑体" w:cs="Times New Roman"/>
          <w:sz w:val="20"/>
          <w:szCs w:val="20"/>
        </w:rPr>
      </w:pPr>
    </w:p>
    <w:p w14:paraId="00FE8B72">
      <w:pPr>
        <w:spacing w:line="440" w:lineRule="exact"/>
        <w:rPr>
          <w:rFonts w:hint="default" w:ascii="Times New Roman" w:hAnsi="Times New Roman" w:eastAsia="黑体" w:cs="Times New Roman"/>
          <w:sz w:val="20"/>
          <w:szCs w:val="20"/>
        </w:rPr>
      </w:pPr>
    </w:p>
    <w:p w14:paraId="581B5423">
      <w:pPr>
        <w:spacing w:line="440" w:lineRule="exact"/>
        <w:rPr>
          <w:rFonts w:hint="default" w:ascii="Times New Roman" w:hAnsi="Times New Roman" w:eastAsia="黑体" w:cs="Times New Roman"/>
          <w:sz w:val="20"/>
          <w:szCs w:val="20"/>
        </w:rPr>
      </w:pPr>
    </w:p>
    <w:p w14:paraId="5AD59535">
      <w:pPr>
        <w:spacing w:line="440" w:lineRule="exact"/>
        <w:rPr>
          <w:rFonts w:hint="default" w:ascii="Times New Roman" w:hAnsi="Times New Roman" w:cs="Times New Roman"/>
          <w:szCs w:val="21"/>
        </w:rPr>
      </w:pPr>
      <w:r>
        <w:rPr>
          <w:sz w:val="20"/>
        </w:rPr>
        <w:br w:type="page"/>
      </w:r>
    </w:p>
    <w:bookmarkEnd w:id="313"/>
    <w:p w14:paraId="38C3C5E2">
      <w:pPr>
        <w:pStyle w:val="6"/>
        <w:jc w:val="center"/>
        <w:rPr>
          <w:szCs w:val="21"/>
        </w:rPr>
      </w:pPr>
      <w:bookmarkStart w:id="338" w:name="_Toc246997112"/>
      <w:bookmarkStart w:id="339" w:name="_Toc247085887"/>
      <w:bookmarkStart w:id="340" w:name="_Toc152045803"/>
      <w:bookmarkStart w:id="341" w:name="_Toc144974871"/>
      <w:bookmarkStart w:id="342" w:name="_Toc152042592"/>
      <w:bookmarkStart w:id="343" w:name="_Toc179632823"/>
      <w:bookmarkStart w:id="344" w:name="_Toc296602614"/>
      <w:bookmarkStart w:id="345" w:name="_Toc246996369"/>
      <w:bookmarkStart w:id="346" w:name="_Toc300835224"/>
      <w:bookmarkStart w:id="347" w:name="_Toc152042597"/>
      <w:bookmarkStart w:id="348" w:name="_Toc144974876"/>
      <w:bookmarkStart w:id="349" w:name="_Toc247527848"/>
      <w:bookmarkStart w:id="350" w:name="_Toc152045808"/>
      <w:bookmarkStart w:id="351" w:name="_Toc247514300"/>
      <w:r>
        <w:rPr>
          <w:rFonts w:hint="eastAsia"/>
          <w:lang w:val="en-US" w:eastAsia="zh-CN"/>
        </w:rPr>
        <w:t>八</w:t>
      </w:r>
      <w:r>
        <w:t>、项目管理机构</w:t>
      </w:r>
      <w:bookmarkEnd w:id="338"/>
      <w:bookmarkEnd w:id="339"/>
      <w:bookmarkEnd w:id="340"/>
      <w:bookmarkEnd w:id="341"/>
      <w:bookmarkEnd w:id="342"/>
      <w:bookmarkEnd w:id="343"/>
      <w:bookmarkEnd w:id="344"/>
      <w:bookmarkEnd w:id="345"/>
    </w:p>
    <w:p w14:paraId="29ED0948">
      <w:pPr>
        <w:spacing w:line="440" w:lineRule="exact"/>
        <w:jc w:val="center"/>
        <w:rPr>
          <w:rFonts w:eastAsia="黑体"/>
          <w:sz w:val="23"/>
          <w:szCs w:val="23"/>
        </w:rPr>
      </w:pPr>
    </w:p>
    <w:p w14:paraId="699390AE">
      <w:pPr>
        <w:pStyle w:val="7"/>
        <w:jc w:val="both"/>
      </w:pPr>
      <w:bookmarkStart w:id="352" w:name="_Toc246996370"/>
      <w:bookmarkStart w:id="353" w:name="_Toc247085888"/>
      <w:bookmarkStart w:id="354" w:name="_Toc246997113"/>
      <w:bookmarkStart w:id="355" w:name="_Toc296602615"/>
      <w:r>
        <w:t>（一）项目管理机构组成表</w:t>
      </w:r>
      <w:bookmarkEnd w:id="352"/>
      <w:bookmarkEnd w:id="353"/>
      <w:bookmarkEnd w:id="354"/>
      <w:bookmarkEnd w:id="355"/>
    </w:p>
    <w:p w14:paraId="7427EC2D">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405B4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1EAEF933">
            <w:pPr>
              <w:spacing w:line="440" w:lineRule="exact"/>
              <w:jc w:val="center"/>
              <w:rPr>
                <w:szCs w:val="21"/>
              </w:rPr>
            </w:pPr>
            <w:r>
              <w:rPr>
                <w:szCs w:val="21"/>
              </w:rPr>
              <w:t>职务</w:t>
            </w:r>
          </w:p>
        </w:tc>
        <w:tc>
          <w:tcPr>
            <w:tcW w:w="721" w:type="dxa"/>
            <w:vMerge w:val="restart"/>
            <w:noWrap w:val="0"/>
            <w:vAlign w:val="center"/>
          </w:tcPr>
          <w:p w14:paraId="46C2870E">
            <w:pPr>
              <w:spacing w:line="440" w:lineRule="exact"/>
              <w:jc w:val="center"/>
              <w:rPr>
                <w:szCs w:val="21"/>
              </w:rPr>
            </w:pPr>
            <w:r>
              <w:rPr>
                <w:szCs w:val="21"/>
              </w:rPr>
              <w:t>姓名</w:t>
            </w:r>
          </w:p>
        </w:tc>
        <w:tc>
          <w:tcPr>
            <w:tcW w:w="719" w:type="dxa"/>
            <w:vMerge w:val="restart"/>
            <w:noWrap w:val="0"/>
            <w:vAlign w:val="center"/>
          </w:tcPr>
          <w:p w14:paraId="7C095B28">
            <w:pPr>
              <w:spacing w:line="440" w:lineRule="exact"/>
              <w:jc w:val="center"/>
              <w:rPr>
                <w:szCs w:val="21"/>
              </w:rPr>
            </w:pPr>
            <w:r>
              <w:rPr>
                <w:szCs w:val="21"/>
              </w:rPr>
              <w:t>职称</w:t>
            </w:r>
          </w:p>
        </w:tc>
        <w:tc>
          <w:tcPr>
            <w:tcW w:w="5763" w:type="dxa"/>
            <w:gridSpan w:val="5"/>
            <w:noWrap w:val="0"/>
            <w:vAlign w:val="center"/>
          </w:tcPr>
          <w:p w14:paraId="3E344634">
            <w:pPr>
              <w:spacing w:line="440" w:lineRule="exact"/>
              <w:jc w:val="center"/>
              <w:rPr>
                <w:szCs w:val="21"/>
              </w:rPr>
            </w:pPr>
            <w:r>
              <w:rPr>
                <w:szCs w:val="21"/>
              </w:rPr>
              <w:t>执业或职业资格证明</w:t>
            </w:r>
          </w:p>
        </w:tc>
        <w:tc>
          <w:tcPr>
            <w:tcW w:w="672" w:type="dxa"/>
            <w:noWrap w:val="0"/>
            <w:vAlign w:val="center"/>
          </w:tcPr>
          <w:p w14:paraId="7C0C7BF9">
            <w:pPr>
              <w:spacing w:line="440" w:lineRule="exact"/>
              <w:jc w:val="center"/>
              <w:rPr>
                <w:szCs w:val="21"/>
              </w:rPr>
            </w:pPr>
            <w:r>
              <w:rPr>
                <w:szCs w:val="21"/>
              </w:rPr>
              <w:t>备注</w:t>
            </w:r>
          </w:p>
        </w:tc>
      </w:tr>
      <w:tr w14:paraId="10C23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7929B46F">
            <w:pPr>
              <w:spacing w:line="440" w:lineRule="exact"/>
              <w:jc w:val="center"/>
              <w:rPr>
                <w:szCs w:val="21"/>
              </w:rPr>
            </w:pPr>
          </w:p>
        </w:tc>
        <w:tc>
          <w:tcPr>
            <w:tcW w:w="721" w:type="dxa"/>
            <w:vMerge w:val="continue"/>
            <w:noWrap w:val="0"/>
            <w:vAlign w:val="center"/>
          </w:tcPr>
          <w:p w14:paraId="5D30BE33">
            <w:pPr>
              <w:spacing w:line="440" w:lineRule="exact"/>
              <w:jc w:val="center"/>
              <w:rPr>
                <w:szCs w:val="21"/>
              </w:rPr>
            </w:pPr>
          </w:p>
        </w:tc>
        <w:tc>
          <w:tcPr>
            <w:tcW w:w="719" w:type="dxa"/>
            <w:vMerge w:val="continue"/>
            <w:noWrap w:val="0"/>
            <w:vAlign w:val="center"/>
          </w:tcPr>
          <w:p w14:paraId="74F13644">
            <w:pPr>
              <w:spacing w:line="440" w:lineRule="exact"/>
              <w:jc w:val="center"/>
              <w:rPr>
                <w:szCs w:val="21"/>
              </w:rPr>
            </w:pPr>
          </w:p>
        </w:tc>
        <w:tc>
          <w:tcPr>
            <w:tcW w:w="1081" w:type="dxa"/>
            <w:noWrap w:val="0"/>
            <w:vAlign w:val="center"/>
          </w:tcPr>
          <w:p w14:paraId="7C2A033C">
            <w:pPr>
              <w:spacing w:line="440" w:lineRule="exact"/>
              <w:jc w:val="center"/>
              <w:rPr>
                <w:szCs w:val="21"/>
              </w:rPr>
            </w:pPr>
            <w:r>
              <w:rPr>
                <w:szCs w:val="21"/>
              </w:rPr>
              <w:t>证书名称</w:t>
            </w:r>
          </w:p>
        </w:tc>
        <w:tc>
          <w:tcPr>
            <w:tcW w:w="719" w:type="dxa"/>
            <w:noWrap w:val="0"/>
            <w:vAlign w:val="center"/>
          </w:tcPr>
          <w:p w14:paraId="6A0136AB">
            <w:pPr>
              <w:spacing w:line="440" w:lineRule="exact"/>
              <w:jc w:val="center"/>
              <w:rPr>
                <w:szCs w:val="21"/>
              </w:rPr>
            </w:pPr>
            <w:r>
              <w:rPr>
                <w:szCs w:val="21"/>
              </w:rPr>
              <w:t>级别</w:t>
            </w:r>
          </w:p>
        </w:tc>
        <w:tc>
          <w:tcPr>
            <w:tcW w:w="721" w:type="dxa"/>
            <w:noWrap w:val="0"/>
            <w:vAlign w:val="center"/>
          </w:tcPr>
          <w:p w14:paraId="35581FCF">
            <w:pPr>
              <w:spacing w:line="440" w:lineRule="exact"/>
              <w:jc w:val="center"/>
              <w:rPr>
                <w:szCs w:val="21"/>
              </w:rPr>
            </w:pPr>
            <w:r>
              <w:rPr>
                <w:szCs w:val="21"/>
              </w:rPr>
              <w:t>证号</w:t>
            </w:r>
          </w:p>
        </w:tc>
        <w:tc>
          <w:tcPr>
            <w:tcW w:w="719" w:type="dxa"/>
            <w:noWrap w:val="0"/>
            <w:vAlign w:val="center"/>
          </w:tcPr>
          <w:p w14:paraId="7A8D3167">
            <w:pPr>
              <w:spacing w:line="440" w:lineRule="exact"/>
              <w:jc w:val="center"/>
              <w:rPr>
                <w:szCs w:val="21"/>
              </w:rPr>
            </w:pPr>
            <w:r>
              <w:rPr>
                <w:szCs w:val="21"/>
              </w:rPr>
              <w:t>专业</w:t>
            </w:r>
          </w:p>
        </w:tc>
        <w:tc>
          <w:tcPr>
            <w:tcW w:w="2523" w:type="dxa"/>
            <w:noWrap w:val="0"/>
            <w:vAlign w:val="center"/>
          </w:tcPr>
          <w:p w14:paraId="30E1FBC6">
            <w:pPr>
              <w:spacing w:line="440" w:lineRule="exact"/>
              <w:jc w:val="center"/>
              <w:rPr>
                <w:szCs w:val="21"/>
              </w:rPr>
            </w:pPr>
            <w:r>
              <w:rPr>
                <w:szCs w:val="21"/>
              </w:rPr>
              <w:t>养老保险</w:t>
            </w:r>
          </w:p>
        </w:tc>
        <w:tc>
          <w:tcPr>
            <w:tcW w:w="672" w:type="dxa"/>
            <w:noWrap w:val="0"/>
            <w:vAlign w:val="center"/>
          </w:tcPr>
          <w:p w14:paraId="5F74D376">
            <w:pPr>
              <w:spacing w:line="440" w:lineRule="exact"/>
              <w:jc w:val="center"/>
              <w:rPr>
                <w:szCs w:val="21"/>
              </w:rPr>
            </w:pPr>
          </w:p>
        </w:tc>
      </w:tr>
      <w:tr w14:paraId="71823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261FBBD7">
            <w:pPr>
              <w:spacing w:line="440" w:lineRule="exact"/>
              <w:jc w:val="center"/>
              <w:rPr>
                <w:szCs w:val="21"/>
              </w:rPr>
            </w:pPr>
          </w:p>
        </w:tc>
        <w:tc>
          <w:tcPr>
            <w:tcW w:w="721" w:type="dxa"/>
            <w:noWrap w:val="0"/>
            <w:vAlign w:val="center"/>
          </w:tcPr>
          <w:p w14:paraId="10AB50FE">
            <w:pPr>
              <w:spacing w:line="440" w:lineRule="exact"/>
              <w:jc w:val="center"/>
              <w:rPr>
                <w:szCs w:val="21"/>
              </w:rPr>
            </w:pPr>
          </w:p>
        </w:tc>
        <w:tc>
          <w:tcPr>
            <w:tcW w:w="719" w:type="dxa"/>
            <w:noWrap w:val="0"/>
            <w:vAlign w:val="center"/>
          </w:tcPr>
          <w:p w14:paraId="392FE8EB">
            <w:pPr>
              <w:spacing w:line="440" w:lineRule="exact"/>
              <w:jc w:val="center"/>
              <w:rPr>
                <w:szCs w:val="21"/>
              </w:rPr>
            </w:pPr>
          </w:p>
        </w:tc>
        <w:tc>
          <w:tcPr>
            <w:tcW w:w="1081" w:type="dxa"/>
            <w:noWrap w:val="0"/>
            <w:vAlign w:val="center"/>
          </w:tcPr>
          <w:p w14:paraId="1953E016">
            <w:pPr>
              <w:spacing w:line="440" w:lineRule="exact"/>
              <w:jc w:val="center"/>
              <w:rPr>
                <w:szCs w:val="21"/>
              </w:rPr>
            </w:pPr>
          </w:p>
        </w:tc>
        <w:tc>
          <w:tcPr>
            <w:tcW w:w="719" w:type="dxa"/>
            <w:noWrap w:val="0"/>
            <w:vAlign w:val="center"/>
          </w:tcPr>
          <w:p w14:paraId="699632A3">
            <w:pPr>
              <w:spacing w:line="440" w:lineRule="exact"/>
              <w:jc w:val="center"/>
              <w:rPr>
                <w:szCs w:val="21"/>
              </w:rPr>
            </w:pPr>
          </w:p>
        </w:tc>
        <w:tc>
          <w:tcPr>
            <w:tcW w:w="721" w:type="dxa"/>
            <w:noWrap w:val="0"/>
            <w:vAlign w:val="center"/>
          </w:tcPr>
          <w:p w14:paraId="789F4B2A">
            <w:pPr>
              <w:spacing w:line="440" w:lineRule="exact"/>
              <w:jc w:val="center"/>
              <w:rPr>
                <w:szCs w:val="21"/>
              </w:rPr>
            </w:pPr>
          </w:p>
        </w:tc>
        <w:tc>
          <w:tcPr>
            <w:tcW w:w="719" w:type="dxa"/>
            <w:noWrap w:val="0"/>
            <w:vAlign w:val="center"/>
          </w:tcPr>
          <w:p w14:paraId="508DCB7F">
            <w:pPr>
              <w:spacing w:line="440" w:lineRule="exact"/>
              <w:jc w:val="center"/>
              <w:rPr>
                <w:szCs w:val="21"/>
              </w:rPr>
            </w:pPr>
          </w:p>
        </w:tc>
        <w:tc>
          <w:tcPr>
            <w:tcW w:w="2523" w:type="dxa"/>
            <w:noWrap w:val="0"/>
            <w:vAlign w:val="center"/>
          </w:tcPr>
          <w:p w14:paraId="21273468">
            <w:pPr>
              <w:spacing w:line="440" w:lineRule="exact"/>
              <w:jc w:val="center"/>
              <w:rPr>
                <w:szCs w:val="21"/>
              </w:rPr>
            </w:pPr>
          </w:p>
        </w:tc>
        <w:tc>
          <w:tcPr>
            <w:tcW w:w="672" w:type="dxa"/>
            <w:noWrap w:val="0"/>
            <w:vAlign w:val="center"/>
          </w:tcPr>
          <w:p w14:paraId="748281DC">
            <w:pPr>
              <w:spacing w:line="440" w:lineRule="exact"/>
              <w:jc w:val="center"/>
              <w:rPr>
                <w:szCs w:val="21"/>
              </w:rPr>
            </w:pPr>
          </w:p>
        </w:tc>
      </w:tr>
      <w:tr w14:paraId="53869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37B8C95">
            <w:pPr>
              <w:spacing w:line="440" w:lineRule="exact"/>
              <w:jc w:val="center"/>
              <w:rPr>
                <w:szCs w:val="21"/>
              </w:rPr>
            </w:pPr>
          </w:p>
        </w:tc>
        <w:tc>
          <w:tcPr>
            <w:tcW w:w="721" w:type="dxa"/>
            <w:noWrap w:val="0"/>
            <w:vAlign w:val="top"/>
          </w:tcPr>
          <w:p w14:paraId="66AD6CC2">
            <w:pPr>
              <w:spacing w:line="440" w:lineRule="exact"/>
              <w:jc w:val="center"/>
              <w:rPr>
                <w:szCs w:val="21"/>
              </w:rPr>
            </w:pPr>
          </w:p>
        </w:tc>
        <w:tc>
          <w:tcPr>
            <w:tcW w:w="719" w:type="dxa"/>
            <w:noWrap w:val="0"/>
            <w:vAlign w:val="top"/>
          </w:tcPr>
          <w:p w14:paraId="72A0CD0E">
            <w:pPr>
              <w:spacing w:line="440" w:lineRule="exact"/>
              <w:jc w:val="center"/>
              <w:rPr>
                <w:szCs w:val="21"/>
              </w:rPr>
            </w:pPr>
          </w:p>
        </w:tc>
        <w:tc>
          <w:tcPr>
            <w:tcW w:w="1081" w:type="dxa"/>
            <w:noWrap w:val="0"/>
            <w:vAlign w:val="top"/>
          </w:tcPr>
          <w:p w14:paraId="5CB45B22">
            <w:pPr>
              <w:spacing w:line="440" w:lineRule="exact"/>
              <w:jc w:val="center"/>
              <w:rPr>
                <w:szCs w:val="21"/>
              </w:rPr>
            </w:pPr>
          </w:p>
        </w:tc>
        <w:tc>
          <w:tcPr>
            <w:tcW w:w="719" w:type="dxa"/>
            <w:noWrap w:val="0"/>
            <w:vAlign w:val="top"/>
          </w:tcPr>
          <w:p w14:paraId="4A9243E6">
            <w:pPr>
              <w:spacing w:line="440" w:lineRule="exact"/>
              <w:jc w:val="center"/>
              <w:rPr>
                <w:szCs w:val="21"/>
              </w:rPr>
            </w:pPr>
          </w:p>
        </w:tc>
        <w:tc>
          <w:tcPr>
            <w:tcW w:w="721" w:type="dxa"/>
            <w:noWrap w:val="0"/>
            <w:vAlign w:val="top"/>
          </w:tcPr>
          <w:p w14:paraId="38FFA4ED">
            <w:pPr>
              <w:spacing w:line="440" w:lineRule="exact"/>
              <w:jc w:val="center"/>
              <w:rPr>
                <w:szCs w:val="21"/>
              </w:rPr>
            </w:pPr>
          </w:p>
        </w:tc>
        <w:tc>
          <w:tcPr>
            <w:tcW w:w="719" w:type="dxa"/>
            <w:noWrap w:val="0"/>
            <w:vAlign w:val="top"/>
          </w:tcPr>
          <w:p w14:paraId="06D51C23">
            <w:pPr>
              <w:spacing w:line="440" w:lineRule="exact"/>
              <w:jc w:val="center"/>
              <w:rPr>
                <w:szCs w:val="21"/>
              </w:rPr>
            </w:pPr>
          </w:p>
        </w:tc>
        <w:tc>
          <w:tcPr>
            <w:tcW w:w="2523" w:type="dxa"/>
            <w:noWrap w:val="0"/>
            <w:vAlign w:val="top"/>
          </w:tcPr>
          <w:p w14:paraId="280077BC">
            <w:pPr>
              <w:spacing w:line="440" w:lineRule="exact"/>
              <w:jc w:val="center"/>
              <w:rPr>
                <w:szCs w:val="21"/>
              </w:rPr>
            </w:pPr>
          </w:p>
        </w:tc>
        <w:tc>
          <w:tcPr>
            <w:tcW w:w="672" w:type="dxa"/>
            <w:noWrap w:val="0"/>
            <w:vAlign w:val="top"/>
          </w:tcPr>
          <w:p w14:paraId="325329AD">
            <w:pPr>
              <w:spacing w:line="440" w:lineRule="exact"/>
              <w:jc w:val="center"/>
              <w:rPr>
                <w:szCs w:val="21"/>
              </w:rPr>
            </w:pPr>
          </w:p>
        </w:tc>
      </w:tr>
      <w:tr w14:paraId="201B7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FC2D2EA">
            <w:pPr>
              <w:spacing w:line="440" w:lineRule="exact"/>
              <w:jc w:val="center"/>
              <w:rPr>
                <w:szCs w:val="21"/>
              </w:rPr>
            </w:pPr>
          </w:p>
        </w:tc>
        <w:tc>
          <w:tcPr>
            <w:tcW w:w="721" w:type="dxa"/>
            <w:noWrap w:val="0"/>
            <w:vAlign w:val="top"/>
          </w:tcPr>
          <w:p w14:paraId="08588738">
            <w:pPr>
              <w:spacing w:line="440" w:lineRule="exact"/>
              <w:jc w:val="center"/>
              <w:rPr>
                <w:szCs w:val="21"/>
              </w:rPr>
            </w:pPr>
          </w:p>
        </w:tc>
        <w:tc>
          <w:tcPr>
            <w:tcW w:w="719" w:type="dxa"/>
            <w:noWrap w:val="0"/>
            <w:vAlign w:val="top"/>
          </w:tcPr>
          <w:p w14:paraId="43819C45">
            <w:pPr>
              <w:spacing w:line="440" w:lineRule="exact"/>
              <w:jc w:val="center"/>
              <w:rPr>
                <w:szCs w:val="21"/>
              </w:rPr>
            </w:pPr>
          </w:p>
        </w:tc>
        <w:tc>
          <w:tcPr>
            <w:tcW w:w="1081" w:type="dxa"/>
            <w:noWrap w:val="0"/>
            <w:vAlign w:val="top"/>
          </w:tcPr>
          <w:p w14:paraId="256CD33D">
            <w:pPr>
              <w:spacing w:line="440" w:lineRule="exact"/>
              <w:jc w:val="center"/>
              <w:rPr>
                <w:szCs w:val="21"/>
              </w:rPr>
            </w:pPr>
          </w:p>
        </w:tc>
        <w:tc>
          <w:tcPr>
            <w:tcW w:w="719" w:type="dxa"/>
            <w:noWrap w:val="0"/>
            <w:vAlign w:val="top"/>
          </w:tcPr>
          <w:p w14:paraId="3F480CA1">
            <w:pPr>
              <w:spacing w:line="440" w:lineRule="exact"/>
              <w:jc w:val="center"/>
              <w:rPr>
                <w:szCs w:val="21"/>
              </w:rPr>
            </w:pPr>
          </w:p>
        </w:tc>
        <w:tc>
          <w:tcPr>
            <w:tcW w:w="721" w:type="dxa"/>
            <w:noWrap w:val="0"/>
            <w:vAlign w:val="top"/>
          </w:tcPr>
          <w:p w14:paraId="0A108784">
            <w:pPr>
              <w:spacing w:line="440" w:lineRule="exact"/>
              <w:jc w:val="center"/>
              <w:rPr>
                <w:szCs w:val="21"/>
              </w:rPr>
            </w:pPr>
          </w:p>
        </w:tc>
        <w:tc>
          <w:tcPr>
            <w:tcW w:w="719" w:type="dxa"/>
            <w:noWrap w:val="0"/>
            <w:vAlign w:val="top"/>
          </w:tcPr>
          <w:p w14:paraId="1CF790FD">
            <w:pPr>
              <w:spacing w:line="440" w:lineRule="exact"/>
              <w:jc w:val="center"/>
              <w:rPr>
                <w:szCs w:val="21"/>
              </w:rPr>
            </w:pPr>
          </w:p>
        </w:tc>
        <w:tc>
          <w:tcPr>
            <w:tcW w:w="2523" w:type="dxa"/>
            <w:noWrap w:val="0"/>
            <w:vAlign w:val="top"/>
          </w:tcPr>
          <w:p w14:paraId="5DB30D1B">
            <w:pPr>
              <w:spacing w:line="440" w:lineRule="exact"/>
              <w:jc w:val="center"/>
              <w:rPr>
                <w:szCs w:val="21"/>
              </w:rPr>
            </w:pPr>
          </w:p>
        </w:tc>
        <w:tc>
          <w:tcPr>
            <w:tcW w:w="672" w:type="dxa"/>
            <w:noWrap w:val="0"/>
            <w:vAlign w:val="top"/>
          </w:tcPr>
          <w:p w14:paraId="3927E91C">
            <w:pPr>
              <w:spacing w:line="440" w:lineRule="exact"/>
              <w:jc w:val="center"/>
              <w:rPr>
                <w:szCs w:val="21"/>
              </w:rPr>
            </w:pPr>
          </w:p>
        </w:tc>
      </w:tr>
      <w:tr w14:paraId="5B53E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7EC59E1">
            <w:pPr>
              <w:spacing w:line="440" w:lineRule="exact"/>
              <w:jc w:val="center"/>
              <w:rPr>
                <w:szCs w:val="21"/>
              </w:rPr>
            </w:pPr>
          </w:p>
        </w:tc>
        <w:tc>
          <w:tcPr>
            <w:tcW w:w="721" w:type="dxa"/>
            <w:noWrap w:val="0"/>
            <w:vAlign w:val="top"/>
          </w:tcPr>
          <w:p w14:paraId="79AC7F95">
            <w:pPr>
              <w:spacing w:line="440" w:lineRule="exact"/>
              <w:jc w:val="center"/>
              <w:rPr>
                <w:szCs w:val="21"/>
              </w:rPr>
            </w:pPr>
          </w:p>
        </w:tc>
        <w:tc>
          <w:tcPr>
            <w:tcW w:w="719" w:type="dxa"/>
            <w:noWrap w:val="0"/>
            <w:vAlign w:val="top"/>
          </w:tcPr>
          <w:p w14:paraId="1E9E9C99">
            <w:pPr>
              <w:spacing w:line="440" w:lineRule="exact"/>
              <w:jc w:val="center"/>
              <w:rPr>
                <w:szCs w:val="21"/>
              </w:rPr>
            </w:pPr>
          </w:p>
        </w:tc>
        <w:tc>
          <w:tcPr>
            <w:tcW w:w="1081" w:type="dxa"/>
            <w:noWrap w:val="0"/>
            <w:vAlign w:val="top"/>
          </w:tcPr>
          <w:p w14:paraId="414B8CD5">
            <w:pPr>
              <w:spacing w:line="440" w:lineRule="exact"/>
              <w:jc w:val="center"/>
              <w:rPr>
                <w:szCs w:val="21"/>
              </w:rPr>
            </w:pPr>
          </w:p>
        </w:tc>
        <w:tc>
          <w:tcPr>
            <w:tcW w:w="719" w:type="dxa"/>
            <w:noWrap w:val="0"/>
            <w:vAlign w:val="top"/>
          </w:tcPr>
          <w:p w14:paraId="69D2BA64">
            <w:pPr>
              <w:spacing w:line="440" w:lineRule="exact"/>
              <w:jc w:val="center"/>
              <w:rPr>
                <w:szCs w:val="21"/>
              </w:rPr>
            </w:pPr>
          </w:p>
        </w:tc>
        <w:tc>
          <w:tcPr>
            <w:tcW w:w="721" w:type="dxa"/>
            <w:noWrap w:val="0"/>
            <w:vAlign w:val="top"/>
          </w:tcPr>
          <w:p w14:paraId="57B8137A">
            <w:pPr>
              <w:spacing w:line="440" w:lineRule="exact"/>
              <w:jc w:val="center"/>
              <w:rPr>
                <w:szCs w:val="21"/>
              </w:rPr>
            </w:pPr>
          </w:p>
        </w:tc>
        <w:tc>
          <w:tcPr>
            <w:tcW w:w="719" w:type="dxa"/>
            <w:noWrap w:val="0"/>
            <w:vAlign w:val="top"/>
          </w:tcPr>
          <w:p w14:paraId="5982D78E">
            <w:pPr>
              <w:spacing w:line="440" w:lineRule="exact"/>
              <w:jc w:val="center"/>
              <w:rPr>
                <w:szCs w:val="21"/>
              </w:rPr>
            </w:pPr>
          </w:p>
        </w:tc>
        <w:tc>
          <w:tcPr>
            <w:tcW w:w="2523" w:type="dxa"/>
            <w:noWrap w:val="0"/>
            <w:vAlign w:val="top"/>
          </w:tcPr>
          <w:p w14:paraId="0875747A">
            <w:pPr>
              <w:spacing w:line="440" w:lineRule="exact"/>
              <w:jc w:val="center"/>
              <w:rPr>
                <w:szCs w:val="21"/>
              </w:rPr>
            </w:pPr>
          </w:p>
        </w:tc>
        <w:tc>
          <w:tcPr>
            <w:tcW w:w="672" w:type="dxa"/>
            <w:noWrap w:val="0"/>
            <w:vAlign w:val="top"/>
          </w:tcPr>
          <w:p w14:paraId="378BE096">
            <w:pPr>
              <w:spacing w:line="440" w:lineRule="exact"/>
              <w:jc w:val="center"/>
              <w:rPr>
                <w:szCs w:val="21"/>
              </w:rPr>
            </w:pPr>
          </w:p>
        </w:tc>
      </w:tr>
      <w:tr w14:paraId="5AEAE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41D08C0">
            <w:pPr>
              <w:spacing w:line="440" w:lineRule="exact"/>
              <w:jc w:val="center"/>
              <w:rPr>
                <w:szCs w:val="21"/>
              </w:rPr>
            </w:pPr>
          </w:p>
        </w:tc>
        <w:tc>
          <w:tcPr>
            <w:tcW w:w="721" w:type="dxa"/>
            <w:noWrap w:val="0"/>
            <w:vAlign w:val="top"/>
          </w:tcPr>
          <w:p w14:paraId="37074639">
            <w:pPr>
              <w:spacing w:line="440" w:lineRule="exact"/>
              <w:jc w:val="center"/>
              <w:rPr>
                <w:szCs w:val="21"/>
              </w:rPr>
            </w:pPr>
          </w:p>
        </w:tc>
        <w:tc>
          <w:tcPr>
            <w:tcW w:w="719" w:type="dxa"/>
            <w:noWrap w:val="0"/>
            <w:vAlign w:val="top"/>
          </w:tcPr>
          <w:p w14:paraId="75D882C7">
            <w:pPr>
              <w:spacing w:line="440" w:lineRule="exact"/>
              <w:jc w:val="center"/>
              <w:rPr>
                <w:szCs w:val="21"/>
              </w:rPr>
            </w:pPr>
          </w:p>
        </w:tc>
        <w:tc>
          <w:tcPr>
            <w:tcW w:w="1081" w:type="dxa"/>
            <w:noWrap w:val="0"/>
            <w:vAlign w:val="top"/>
          </w:tcPr>
          <w:p w14:paraId="10B370AE">
            <w:pPr>
              <w:spacing w:line="440" w:lineRule="exact"/>
              <w:jc w:val="center"/>
              <w:rPr>
                <w:szCs w:val="21"/>
              </w:rPr>
            </w:pPr>
          </w:p>
        </w:tc>
        <w:tc>
          <w:tcPr>
            <w:tcW w:w="719" w:type="dxa"/>
            <w:noWrap w:val="0"/>
            <w:vAlign w:val="top"/>
          </w:tcPr>
          <w:p w14:paraId="4BA0D683">
            <w:pPr>
              <w:spacing w:line="440" w:lineRule="exact"/>
              <w:jc w:val="center"/>
              <w:rPr>
                <w:szCs w:val="21"/>
              </w:rPr>
            </w:pPr>
          </w:p>
        </w:tc>
        <w:tc>
          <w:tcPr>
            <w:tcW w:w="721" w:type="dxa"/>
            <w:noWrap w:val="0"/>
            <w:vAlign w:val="top"/>
          </w:tcPr>
          <w:p w14:paraId="613FC3E4">
            <w:pPr>
              <w:spacing w:line="440" w:lineRule="exact"/>
              <w:jc w:val="center"/>
              <w:rPr>
                <w:szCs w:val="21"/>
              </w:rPr>
            </w:pPr>
          </w:p>
        </w:tc>
        <w:tc>
          <w:tcPr>
            <w:tcW w:w="719" w:type="dxa"/>
            <w:noWrap w:val="0"/>
            <w:vAlign w:val="top"/>
          </w:tcPr>
          <w:p w14:paraId="01C33095">
            <w:pPr>
              <w:spacing w:line="440" w:lineRule="exact"/>
              <w:jc w:val="center"/>
              <w:rPr>
                <w:szCs w:val="21"/>
              </w:rPr>
            </w:pPr>
          </w:p>
        </w:tc>
        <w:tc>
          <w:tcPr>
            <w:tcW w:w="2523" w:type="dxa"/>
            <w:noWrap w:val="0"/>
            <w:vAlign w:val="top"/>
          </w:tcPr>
          <w:p w14:paraId="1E28FB36">
            <w:pPr>
              <w:spacing w:line="440" w:lineRule="exact"/>
              <w:jc w:val="center"/>
              <w:rPr>
                <w:szCs w:val="21"/>
              </w:rPr>
            </w:pPr>
          </w:p>
        </w:tc>
        <w:tc>
          <w:tcPr>
            <w:tcW w:w="672" w:type="dxa"/>
            <w:noWrap w:val="0"/>
            <w:vAlign w:val="top"/>
          </w:tcPr>
          <w:p w14:paraId="12C0FBED">
            <w:pPr>
              <w:spacing w:line="440" w:lineRule="exact"/>
              <w:jc w:val="center"/>
              <w:rPr>
                <w:szCs w:val="21"/>
              </w:rPr>
            </w:pPr>
          </w:p>
        </w:tc>
      </w:tr>
      <w:tr w14:paraId="5B77D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AFC4061">
            <w:pPr>
              <w:spacing w:line="440" w:lineRule="exact"/>
              <w:jc w:val="center"/>
              <w:rPr>
                <w:szCs w:val="21"/>
              </w:rPr>
            </w:pPr>
          </w:p>
        </w:tc>
        <w:tc>
          <w:tcPr>
            <w:tcW w:w="721" w:type="dxa"/>
            <w:noWrap w:val="0"/>
            <w:vAlign w:val="top"/>
          </w:tcPr>
          <w:p w14:paraId="3B1D4B41">
            <w:pPr>
              <w:spacing w:line="440" w:lineRule="exact"/>
              <w:jc w:val="center"/>
              <w:rPr>
                <w:szCs w:val="21"/>
              </w:rPr>
            </w:pPr>
          </w:p>
        </w:tc>
        <w:tc>
          <w:tcPr>
            <w:tcW w:w="719" w:type="dxa"/>
            <w:noWrap w:val="0"/>
            <w:vAlign w:val="top"/>
          </w:tcPr>
          <w:p w14:paraId="6CFAEC72">
            <w:pPr>
              <w:spacing w:line="440" w:lineRule="exact"/>
              <w:jc w:val="center"/>
              <w:rPr>
                <w:szCs w:val="21"/>
              </w:rPr>
            </w:pPr>
          </w:p>
        </w:tc>
        <w:tc>
          <w:tcPr>
            <w:tcW w:w="1081" w:type="dxa"/>
            <w:noWrap w:val="0"/>
            <w:vAlign w:val="top"/>
          </w:tcPr>
          <w:p w14:paraId="5781DA3F">
            <w:pPr>
              <w:spacing w:line="440" w:lineRule="exact"/>
              <w:jc w:val="center"/>
              <w:rPr>
                <w:szCs w:val="21"/>
              </w:rPr>
            </w:pPr>
          </w:p>
        </w:tc>
        <w:tc>
          <w:tcPr>
            <w:tcW w:w="719" w:type="dxa"/>
            <w:noWrap w:val="0"/>
            <w:vAlign w:val="top"/>
          </w:tcPr>
          <w:p w14:paraId="42782770">
            <w:pPr>
              <w:spacing w:line="440" w:lineRule="exact"/>
              <w:jc w:val="center"/>
              <w:rPr>
                <w:szCs w:val="21"/>
              </w:rPr>
            </w:pPr>
          </w:p>
        </w:tc>
        <w:tc>
          <w:tcPr>
            <w:tcW w:w="721" w:type="dxa"/>
            <w:noWrap w:val="0"/>
            <w:vAlign w:val="top"/>
          </w:tcPr>
          <w:p w14:paraId="173902EF">
            <w:pPr>
              <w:spacing w:line="440" w:lineRule="exact"/>
              <w:jc w:val="center"/>
              <w:rPr>
                <w:szCs w:val="21"/>
              </w:rPr>
            </w:pPr>
          </w:p>
        </w:tc>
        <w:tc>
          <w:tcPr>
            <w:tcW w:w="719" w:type="dxa"/>
            <w:noWrap w:val="0"/>
            <w:vAlign w:val="top"/>
          </w:tcPr>
          <w:p w14:paraId="7E57F1A3">
            <w:pPr>
              <w:spacing w:line="440" w:lineRule="exact"/>
              <w:jc w:val="center"/>
              <w:rPr>
                <w:szCs w:val="21"/>
              </w:rPr>
            </w:pPr>
          </w:p>
        </w:tc>
        <w:tc>
          <w:tcPr>
            <w:tcW w:w="2523" w:type="dxa"/>
            <w:noWrap w:val="0"/>
            <w:vAlign w:val="top"/>
          </w:tcPr>
          <w:p w14:paraId="017CDECD">
            <w:pPr>
              <w:spacing w:line="440" w:lineRule="exact"/>
              <w:jc w:val="center"/>
              <w:rPr>
                <w:szCs w:val="21"/>
              </w:rPr>
            </w:pPr>
          </w:p>
        </w:tc>
        <w:tc>
          <w:tcPr>
            <w:tcW w:w="672" w:type="dxa"/>
            <w:noWrap w:val="0"/>
            <w:vAlign w:val="top"/>
          </w:tcPr>
          <w:p w14:paraId="3259A03D">
            <w:pPr>
              <w:spacing w:line="440" w:lineRule="exact"/>
              <w:jc w:val="center"/>
              <w:rPr>
                <w:szCs w:val="21"/>
              </w:rPr>
            </w:pPr>
          </w:p>
        </w:tc>
      </w:tr>
      <w:tr w14:paraId="72040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7C44544">
            <w:pPr>
              <w:spacing w:line="440" w:lineRule="exact"/>
              <w:jc w:val="center"/>
              <w:rPr>
                <w:szCs w:val="21"/>
              </w:rPr>
            </w:pPr>
          </w:p>
        </w:tc>
        <w:tc>
          <w:tcPr>
            <w:tcW w:w="721" w:type="dxa"/>
            <w:noWrap w:val="0"/>
            <w:vAlign w:val="top"/>
          </w:tcPr>
          <w:p w14:paraId="57B37B85">
            <w:pPr>
              <w:spacing w:line="440" w:lineRule="exact"/>
              <w:jc w:val="center"/>
              <w:rPr>
                <w:szCs w:val="21"/>
              </w:rPr>
            </w:pPr>
          </w:p>
        </w:tc>
        <w:tc>
          <w:tcPr>
            <w:tcW w:w="719" w:type="dxa"/>
            <w:noWrap w:val="0"/>
            <w:vAlign w:val="top"/>
          </w:tcPr>
          <w:p w14:paraId="2A59E96C">
            <w:pPr>
              <w:spacing w:line="440" w:lineRule="exact"/>
              <w:jc w:val="center"/>
              <w:rPr>
                <w:szCs w:val="21"/>
              </w:rPr>
            </w:pPr>
          </w:p>
        </w:tc>
        <w:tc>
          <w:tcPr>
            <w:tcW w:w="1081" w:type="dxa"/>
            <w:noWrap w:val="0"/>
            <w:vAlign w:val="top"/>
          </w:tcPr>
          <w:p w14:paraId="38ACA231">
            <w:pPr>
              <w:spacing w:line="440" w:lineRule="exact"/>
              <w:jc w:val="center"/>
              <w:rPr>
                <w:szCs w:val="21"/>
              </w:rPr>
            </w:pPr>
          </w:p>
        </w:tc>
        <w:tc>
          <w:tcPr>
            <w:tcW w:w="719" w:type="dxa"/>
            <w:noWrap w:val="0"/>
            <w:vAlign w:val="top"/>
          </w:tcPr>
          <w:p w14:paraId="08817353">
            <w:pPr>
              <w:spacing w:line="440" w:lineRule="exact"/>
              <w:jc w:val="center"/>
              <w:rPr>
                <w:szCs w:val="21"/>
              </w:rPr>
            </w:pPr>
          </w:p>
        </w:tc>
        <w:tc>
          <w:tcPr>
            <w:tcW w:w="721" w:type="dxa"/>
            <w:noWrap w:val="0"/>
            <w:vAlign w:val="top"/>
          </w:tcPr>
          <w:p w14:paraId="402AAD26">
            <w:pPr>
              <w:spacing w:line="440" w:lineRule="exact"/>
              <w:jc w:val="center"/>
              <w:rPr>
                <w:szCs w:val="21"/>
              </w:rPr>
            </w:pPr>
          </w:p>
        </w:tc>
        <w:tc>
          <w:tcPr>
            <w:tcW w:w="719" w:type="dxa"/>
            <w:noWrap w:val="0"/>
            <w:vAlign w:val="top"/>
          </w:tcPr>
          <w:p w14:paraId="4E6A25FC">
            <w:pPr>
              <w:spacing w:line="440" w:lineRule="exact"/>
              <w:jc w:val="center"/>
              <w:rPr>
                <w:szCs w:val="21"/>
              </w:rPr>
            </w:pPr>
          </w:p>
        </w:tc>
        <w:tc>
          <w:tcPr>
            <w:tcW w:w="2523" w:type="dxa"/>
            <w:noWrap w:val="0"/>
            <w:vAlign w:val="top"/>
          </w:tcPr>
          <w:p w14:paraId="0733CFBB">
            <w:pPr>
              <w:spacing w:line="440" w:lineRule="exact"/>
              <w:jc w:val="center"/>
              <w:rPr>
                <w:szCs w:val="21"/>
              </w:rPr>
            </w:pPr>
          </w:p>
        </w:tc>
        <w:tc>
          <w:tcPr>
            <w:tcW w:w="672" w:type="dxa"/>
            <w:noWrap w:val="0"/>
            <w:vAlign w:val="top"/>
          </w:tcPr>
          <w:p w14:paraId="2B43715D">
            <w:pPr>
              <w:spacing w:line="440" w:lineRule="exact"/>
              <w:jc w:val="center"/>
              <w:rPr>
                <w:szCs w:val="21"/>
              </w:rPr>
            </w:pPr>
          </w:p>
        </w:tc>
      </w:tr>
      <w:tr w14:paraId="2C121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DE5C381">
            <w:pPr>
              <w:spacing w:line="440" w:lineRule="exact"/>
              <w:jc w:val="center"/>
              <w:rPr>
                <w:szCs w:val="21"/>
              </w:rPr>
            </w:pPr>
          </w:p>
        </w:tc>
        <w:tc>
          <w:tcPr>
            <w:tcW w:w="721" w:type="dxa"/>
            <w:noWrap w:val="0"/>
            <w:vAlign w:val="top"/>
          </w:tcPr>
          <w:p w14:paraId="00410058">
            <w:pPr>
              <w:spacing w:line="440" w:lineRule="exact"/>
              <w:jc w:val="center"/>
              <w:rPr>
                <w:szCs w:val="21"/>
              </w:rPr>
            </w:pPr>
          </w:p>
        </w:tc>
        <w:tc>
          <w:tcPr>
            <w:tcW w:w="719" w:type="dxa"/>
            <w:noWrap w:val="0"/>
            <w:vAlign w:val="top"/>
          </w:tcPr>
          <w:p w14:paraId="494D311E">
            <w:pPr>
              <w:spacing w:line="440" w:lineRule="exact"/>
              <w:jc w:val="center"/>
              <w:rPr>
                <w:szCs w:val="21"/>
              </w:rPr>
            </w:pPr>
          </w:p>
        </w:tc>
        <w:tc>
          <w:tcPr>
            <w:tcW w:w="1081" w:type="dxa"/>
            <w:noWrap w:val="0"/>
            <w:vAlign w:val="top"/>
          </w:tcPr>
          <w:p w14:paraId="187F5B5F">
            <w:pPr>
              <w:spacing w:line="440" w:lineRule="exact"/>
              <w:jc w:val="center"/>
              <w:rPr>
                <w:szCs w:val="21"/>
              </w:rPr>
            </w:pPr>
          </w:p>
        </w:tc>
        <w:tc>
          <w:tcPr>
            <w:tcW w:w="719" w:type="dxa"/>
            <w:noWrap w:val="0"/>
            <w:vAlign w:val="top"/>
          </w:tcPr>
          <w:p w14:paraId="0902F897">
            <w:pPr>
              <w:spacing w:line="440" w:lineRule="exact"/>
              <w:jc w:val="center"/>
              <w:rPr>
                <w:szCs w:val="21"/>
              </w:rPr>
            </w:pPr>
          </w:p>
        </w:tc>
        <w:tc>
          <w:tcPr>
            <w:tcW w:w="721" w:type="dxa"/>
            <w:noWrap w:val="0"/>
            <w:vAlign w:val="top"/>
          </w:tcPr>
          <w:p w14:paraId="58386691">
            <w:pPr>
              <w:spacing w:line="440" w:lineRule="exact"/>
              <w:jc w:val="center"/>
              <w:rPr>
                <w:szCs w:val="21"/>
              </w:rPr>
            </w:pPr>
          </w:p>
        </w:tc>
        <w:tc>
          <w:tcPr>
            <w:tcW w:w="719" w:type="dxa"/>
            <w:noWrap w:val="0"/>
            <w:vAlign w:val="top"/>
          </w:tcPr>
          <w:p w14:paraId="00762202">
            <w:pPr>
              <w:spacing w:line="440" w:lineRule="exact"/>
              <w:jc w:val="center"/>
              <w:rPr>
                <w:szCs w:val="21"/>
              </w:rPr>
            </w:pPr>
          </w:p>
        </w:tc>
        <w:tc>
          <w:tcPr>
            <w:tcW w:w="2523" w:type="dxa"/>
            <w:noWrap w:val="0"/>
            <w:vAlign w:val="top"/>
          </w:tcPr>
          <w:p w14:paraId="7F1A9118">
            <w:pPr>
              <w:spacing w:line="440" w:lineRule="exact"/>
              <w:jc w:val="center"/>
              <w:rPr>
                <w:szCs w:val="21"/>
              </w:rPr>
            </w:pPr>
          </w:p>
        </w:tc>
        <w:tc>
          <w:tcPr>
            <w:tcW w:w="672" w:type="dxa"/>
            <w:noWrap w:val="0"/>
            <w:vAlign w:val="top"/>
          </w:tcPr>
          <w:p w14:paraId="195D884D">
            <w:pPr>
              <w:spacing w:line="440" w:lineRule="exact"/>
              <w:jc w:val="center"/>
              <w:rPr>
                <w:szCs w:val="21"/>
              </w:rPr>
            </w:pPr>
          </w:p>
        </w:tc>
      </w:tr>
      <w:tr w14:paraId="1B507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08F4957">
            <w:pPr>
              <w:spacing w:line="440" w:lineRule="exact"/>
              <w:jc w:val="center"/>
              <w:rPr>
                <w:szCs w:val="21"/>
              </w:rPr>
            </w:pPr>
          </w:p>
        </w:tc>
        <w:tc>
          <w:tcPr>
            <w:tcW w:w="721" w:type="dxa"/>
            <w:noWrap w:val="0"/>
            <w:vAlign w:val="top"/>
          </w:tcPr>
          <w:p w14:paraId="6E45CBD2">
            <w:pPr>
              <w:spacing w:line="440" w:lineRule="exact"/>
              <w:jc w:val="center"/>
              <w:rPr>
                <w:szCs w:val="21"/>
              </w:rPr>
            </w:pPr>
          </w:p>
        </w:tc>
        <w:tc>
          <w:tcPr>
            <w:tcW w:w="719" w:type="dxa"/>
            <w:noWrap w:val="0"/>
            <w:vAlign w:val="top"/>
          </w:tcPr>
          <w:p w14:paraId="16E68C7A">
            <w:pPr>
              <w:spacing w:line="440" w:lineRule="exact"/>
              <w:jc w:val="center"/>
              <w:rPr>
                <w:szCs w:val="21"/>
              </w:rPr>
            </w:pPr>
          </w:p>
        </w:tc>
        <w:tc>
          <w:tcPr>
            <w:tcW w:w="1081" w:type="dxa"/>
            <w:noWrap w:val="0"/>
            <w:vAlign w:val="top"/>
          </w:tcPr>
          <w:p w14:paraId="1665F505">
            <w:pPr>
              <w:spacing w:line="440" w:lineRule="exact"/>
              <w:jc w:val="center"/>
              <w:rPr>
                <w:szCs w:val="21"/>
              </w:rPr>
            </w:pPr>
          </w:p>
        </w:tc>
        <w:tc>
          <w:tcPr>
            <w:tcW w:w="719" w:type="dxa"/>
            <w:noWrap w:val="0"/>
            <w:vAlign w:val="top"/>
          </w:tcPr>
          <w:p w14:paraId="01D7A8EF">
            <w:pPr>
              <w:spacing w:line="440" w:lineRule="exact"/>
              <w:jc w:val="center"/>
              <w:rPr>
                <w:szCs w:val="21"/>
              </w:rPr>
            </w:pPr>
          </w:p>
        </w:tc>
        <w:tc>
          <w:tcPr>
            <w:tcW w:w="721" w:type="dxa"/>
            <w:noWrap w:val="0"/>
            <w:vAlign w:val="top"/>
          </w:tcPr>
          <w:p w14:paraId="0A148496">
            <w:pPr>
              <w:spacing w:line="440" w:lineRule="exact"/>
              <w:jc w:val="center"/>
              <w:rPr>
                <w:szCs w:val="21"/>
              </w:rPr>
            </w:pPr>
          </w:p>
        </w:tc>
        <w:tc>
          <w:tcPr>
            <w:tcW w:w="719" w:type="dxa"/>
            <w:noWrap w:val="0"/>
            <w:vAlign w:val="top"/>
          </w:tcPr>
          <w:p w14:paraId="17B35D61">
            <w:pPr>
              <w:spacing w:line="440" w:lineRule="exact"/>
              <w:jc w:val="center"/>
              <w:rPr>
                <w:szCs w:val="21"/>
              </w:rPr>
            </w:pPr>
          </w:p>
        </w:tc>
        <w:tc>
          <w:tcPr>
            <w:tcW w:w="2523" w:type="dxa"/>
            <w:noWrap w:val="0"/>
            <w:vAlign w:val="top"/>
          </w:tcPr>
          <w:p w14:paraId="75F94628">
            <w:pPr>
              <w:spacing w:line="440" w:lineRule="exact"/>
              <w:jc w:val="center"/>
              <w:rPr>
                <w:szCs w:val="21"/>
              </w:rPr>
            </w:pPr>
          </w:p>
        </w:tc>
        <w:tc>
          <w:tcPr>
            <w:tcW w:w="672" w:type="dxa"/>
            <w:noWrap w:val="0"/>
            <w:vAlign w:val="top"/>
          </w:tcPr>
          <w:p w14:paraId="16EE6D38">
            <w:pPr>
              <w:spacing w:line="440" w:lineRule="exact"/>
              <w:jc w:val="center"/>
              <w:rPr>
                <w:szCs w:val="21"/>
              </w:rPr>
            </w:pPr>
          </w:p>
        </w:tc>
      </w:tr>
      <w:tr w14:paraId="529E5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7A3184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05E23A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516EE5C">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21813C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EB0361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71B5E7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2E0777F">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44E707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26AD3BB">
            <w:pPr>
              <w:spacing w:line="440" w:lineRule="exact"/>
              <w:jc w:val="center"/>
              <w:rPr>
                <w:szCs w:val="21"/>
              </w:rPr>
            </w:pPr>
          </w:p>
        </w:tc>
      </w:tr>
      <w:tr w14:paraId="6705F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9BD1D3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61F47E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58E88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E6B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2BCD0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17F985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43CB59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A25336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1906466">
            <w:pPr>
              <w:spacing w:line="440" w:lineRule="exact"/>
              <w:jc w:val="center"/>
              <w:rPr>
                <w:szCs w:val="21"/>
              </w:rPr>
            </w:pPr>
          </w:p>
        </w:tc>
      </w:tr>
      <w:tr w14:paraId="5E910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086858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79048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55C11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37C563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C81FF5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86A06E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F619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9B98B24">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276D625">
            <w:pPr>
              <w:spacing w:line="440" w:lineRule="exact"/>
              <w:jc w:val="center"/>
              <w:rPr>
                <w:szCs w:val="21"/>
              </w:rPr>
            </w:pPr>
          </w:p>
        </w:tc>
      </w:tr>
      <w:tr w14:paraId="1917E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908FBA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6F6F2C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F56A57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32B78A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DA13BD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5D07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1C82E6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66C1A2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8F15282">
            <w:pPr>
              <w:spacing w:line="440" w:lineRule="exact"/>
              <w:jc w:val="center"/>
              <w:rPr>
                <w:szCs w:val="21"/>
              </w:rPr>
            </w:pPr>
          </w:p>
        </w:tc>
      </w:tr>
      <w:tr w14:paraId="0BCAF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FB257B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4E95CA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6C8E7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EEB7EE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461646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52B17F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B0E917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F595AC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C954F44">
            <w:pPr>
              <w:spacing w:line="440" w:lineRule="exact"/>
              <w:jc w:val="center"/>
              <w:rPr>
                <w:szCs w:val="21"/>
              </w:rPr>
            </w:pPr>
          </w:p>
        </w:tc>
      </w:tr>
      <w:tr w14:paraId="6F78F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B13CC9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7996B0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6CD2698">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222814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E78E8B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6201E8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DCE178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BEEC643">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9665F58">
            <w:pPr>
              <w:spacing w:line="440" w:lineRule="exact"/>
              <w:jc w:val="center"/>
              <w:rPr>
                <w:szCs w:val="21"/>
              </w:rPr>
            </w:pPr>
          </w:p>
        </w:tc>
      </w:tr>
      <w:tr w14:paraId="246A6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293425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84ED01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F3C5FC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705E5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85A667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F2DF38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5BB7EE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8D72006">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FC50BFA">
            <w:pPr>
              <w:spacing w:line="440" w:lineRule="exact"/>
              <w:jc w:val="center"/>
              <w:rPr>
                <w:szCs w:val="21"/>
              </w:rPr>
            </w:pPr>
          </w:p>
        </w:tc>
      </w:tr>
      <w:tr w14:paraId="47300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F68FF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BB251D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4C0B893">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30C677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7B2EA3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C3C006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54EC61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EF16E0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74268AE">
            <w:pPr>
              <w:spacing w:line="440" w:lineRule="exact"/>
              <w:jc w:val="center"/>
              <w:rPr>
                <w:szCs w:val="21"/>
              </w:rPr>
            </w:pPr>
          </w:p>
        </w:tc>
      </w:tr>
      <w:tr w14:paraId="5B7AD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13ADAA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5A8FD0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85092D5">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F1EA3E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85C354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F42780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54418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0DD7BE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51EDC61">
            <w:pPr>
              <w:spacing w:line="440" w:lineRule="exact"/>
              <w:jc w:val="center"/>
              <w:rPr>
                <w:szCs w:val="21"/>
              </w:rPr>
            </w:pPr>
          </w:p>
        </w:tc>
      </w:tr>
      <w:tr w14:paraId="51755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118712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93203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32B66CD">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07D073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33DB56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3D3DE7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698280">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E4ADF9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4FA019B">
            <w:pPr>
              <w:spacing w:line="440" w:lineRule="exact"/>
              <w:jc w:val="center"/>
              <w:rPr>
                <w:szCs w:val="21"/>
              </w:rPr>
            </w:pPr>
          </w:p>
        </w:tc>
      </w:tr>
    </w:tbl>
    <w:p w14:paraId="60869C9C">
      <w:pPr>
        <w:topLinePunct/>
        <w:spacing w:line="440" w:lineRule="exact"/>
        <w:jc w:val="center"/>
        <w:rPr>
          <w:sz w:val="20"/>
        </w:rPr>
      </w:pPr>
    </w:p>
    <w:p w14:paraId="3592607E">
      <w:pPr>
        <w:topLinePunct/>
        <w:spacing w:line="440" w:lineRule="exact"/>
        <w:jc w:val="center"/>
        <w:rPr>
          <w:rFonts w:hint="eastAsia"/>
          <w:sz w:val="20"/>
        </w:rPr>
      </w:pPr>
      <w:r>
        <w:rPr>
          <w:sz w:val="20"/>
        </w:rPr>
        <w:br w:type="page"/>
      </w:r>
    </w:p>
    <w:p w14:paraId="062A5F0B">
      <w:pPr>
        <w:pStyle w:val="7"/>
        <w:jc w:val="both"/>
      </w:pPr>
      <w:bookmarkStart w:id="356" w:name="_Toc247085889"/>
      <w:bookmarkStart w:id="357" w:name="_Toc246997114"/>
      <w:bookmarkStart w:id="358" w:name="_Toc246996371"/>
      <w:bookmarkStart w:id="359" w:name="_Toc296602616"/>
      <w:r>
        <w:t>（二）</w:t>
      </w:r>
      <w:r>
        <w:rPr>
          <w:rFonts w:hint="eastAsia"/>
          <w:lang w:eastAsia="zh-CN"/>
        </w:rPr>
        <w:t>项目负责人</w:t>
      </w:r>
      <w:r>
        <w:t>简历表</w:t>
      </w:r>
      <w:bookmarkEnd w:id="356"/>
      <w:bookmarkEnd w:id="357"/>
      <w:bookmarkEnd w:id="358"/>
      <w:bookmarkEnd w:id="359"/>
    </w:p>
    <w:p w14:paraId="71DEF38A">
      <w:pPr>
        <w:spacing w:line="400" w:lineRule="exact"/>
        <w:ind w:firstLine="420" w:firstLineChars="200"/>
        <w:rPr>
          <w:rFonts w:hint="eastAsia" w:eastAsiaTheme="minorEastAsia"/>
          <w:lang w:eastAsia="zh-CN"/>
        </w:rPr>
      </w:pPr>
      <w:r>
        <w:rPr>
          <w:rFonts w:hint="eastAsia"/>
        </w:rPr>
        <w:t>应附身份证</w:t>
      </w:r>
      <w:r>
        <w:rPr>
          <w:rFonts w:hint="eastAsia"/>
          <w:lang w:val="en-US" w:eastAsia="zh-CN"/>
        </w:rPr>
        <w:t>及</w:t>
      </w:r>
      <w:r>
        <w:rPr>
          <w:rFonts w:hint="eastAsia"/>
        </w:rPr>
        <w:t>养老保险复印件</w:t>
      </w:r>
      <w:r>
        <w:rPr>
          <w:rFonts w:hint="eastAsia"/>
          <w:lang w:eastAsia="zh-CN"/>
        </w:rPr>
        <w:t>。</w:t>
      </w:r>
    </w:p>
    <w:p w14:paraId="6A7A2BF9">
      <w:pPr>
        <w:topLinePunct/>
        <w:spacing w:line="440" w:lineRule="exact"/>
        <w:jc w:val="center"/>
        <w:rPr>
          <w:rFonts w:eastAsia="黑体"/>
          <w:sz w:val="23"/>
          <w:szCs w:val="23"/>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DF37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330D950C">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566D4E9E">
            <w:pPr>
              <w:spacing w:line="440" w:lineRule="exact"/>
              <w:jc w:val="center"/>
              <w:rPr>
                <w:rFonts w:ascii="宋体" w:hAnsi="宋体"/>
                <w:szCs w:val="21"/>
              </w:rPr>
            </w:pPr>
          </w:p>
        </w:tc>
        <w:tc>
          <w:tcPr>
            <w:tcW w:w="927" w:type="dxa"/>
            <w:noWrap w:val="0"/>
            <w:vAlign w:val="center"/>
          </w:tcPr>
          <w:p w14:paraId="0E0C3F6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529E3478">
            <w:pPr>
              <w:spacing w:line="440" w:lineRule="exact"/>
              <w:jc w:val="center"/>
              <w:rPr>
                <w:rFonts w:ascii="宋体" w:hAnsi="宋体"/>
                <w:szCs w:val="21"/>
              </w:rPr>
            </w:pPr>
          </w:p>
        </w:tc>
        <w:tc>
          <w:tcPr>
            <w:tcW w:w="2130" w:type="dxa"/>
            <w:gridSpan w:val="3"/>
            <w:noWrap w:val="0"/>
            <w:vAlign w:val="center"/>
          </w:tcPr>
          <w:p w14:paraId="61FFBE17">
            <w:pPr>
              <w:spacing w:line="440" w:lineRule="exact"/>
              <w:jc w:val="center"/>
              <w:rPr>
                <w:rFonts w:ascii="宋体" w:hAnsi="宋体"/>
                <w:szCs w:val="21"/>
              </w:rPr>
            </w:pPr>
            <w:r>
              <w:rPr>
                <w:rFonts w:ascii="宋体" w:hAnsi="宋体"/>
                <w:szCs w:val="21"/>
              </w:rPr>
              <w:t>学历</w:t>
            </w:r>
          </w:p>
        </w:tc>
        <w:tc>
          <w:tcPr>
            <w:tcW w:w="2135" w:type="dxa"/>
            <w:noWrap w:val="0"/>
            <w:vAlign w:val="center"/>
          </w:tcPr>
          <w:p w14:paraId="7B9012D4">
            <w:pPr>
              <w:spacing w:line="440" w:lineRule="exact"/>
              <w:rPr>
                <w:rFonts w:ascii="宋体" w:hAnsi="宋体"/>
                <w:szCs w:val="21"/>
              </w:rPr>
            </w:pPr>
          </w:p>
        </w:tc>
      </w:tr>
      <w:tr w14:paraId="22E99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FD4DFAA">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2B57A0B2">
            <w:pPr>
              <w:spacing w:line="440" w:lineRule="exact"/>
              <w:jc w:val="center"/>
              <w:rPr>
                <w:rFonts w:ascii="宋体" w:hAnsi="宋体"/>
                <w:szCs w:val="21"/>
              </w:rPr>
            </w:pPr>
          </w:p>
        </w:tc>
        <w:tc>
          <w:tcPr>
            <w:tcW w:w="927" w:type="dxa"/>
            <w:noWrap w:val="0"/>
            <w:vAlign w:val="center"/>
          </w:tcPr>
          <w:p w14:paraId="21FDF4AD">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359C8CB0">
            <w:pPr>
              <w:spacing w:line="440" w:lineRule="exact"/>
              <w:jc w:val="center"/>
              <w:rPr>
                <w:rFonts w:ascii="宋体" w:hAnsi="宋体"/>
                <w:szCs w:val="21"/>
              </w:rPr>
            </w:pPr>
          </w:p>
        </w:tc>
        <w:tc>
          <w:tcPr>
            <w:tcW w:w="2130" w:type="dxa"/>
            <w:gridSpan w:val="3"/>
            <w:noWrap w:val="0"/>
            <w:vAlign w:val="center"/>
          </w:tcPr>
          <w:p w14:paraId="0C500617">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76312045">
            <w:pPr>
              <w:spacing w:line="440" w:lineRule="exact"/>
              <w:rPr>
                <w:rFonts w:ascii="宋体" w:hAnsi="宋体"/>
                <w:szCs w:val="21"/>
              </w:rPr>
            </w:pPr>
          </w:p>
        </w:tc>
      </w:tr>
      <w:tr w14:paraId="5EE6F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6451887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6E14C179">
            <w:pPr>
              <w:spacing w:line="440" w:lineRule="exact"/>
              <w:rPr>
                <w:rFonts w:ascii="宋体" w:hAnsi="宋体"/>
                <w:szCs w:val="21"/>
              </w:rPr>
            </w:pPr>
            <w:r>
              <w:rPr>
                <w:rFonts w:ascii="宋体" w:hAnsi="宋体"/>
                <w:szCs w:val="21"/>
              </w:rPr>
              <w:t xml:space="preserve">      年毕业于            学校        专业</w:t>
            </w:r>
          </w:p>
        </w:tc>
      </w:tr>
      <w:tr w14:paraId="4254B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711EEBAB">
            <w:pPr>
              <w:spacing w:line="440" w:lineRule="exact"/>
              <w:rPr>
                <w:rFonts w:ascii="宋体" w:hAnsi="宋体"/>
                <w:szCs w:val="21"/>
              </w:rPr>
            </w:pPr>
            <w:r>
              <w:rPr>
                <w:rFonts w:ascii="宋体" w:hAnsi="宋体"/>
                <w:szCs w:val="21"/>
              </w:rPr>
              <w:t>主要工作经历</w:t>
            </w:r>
          </w:p>
        </w:tc>
      </w:tr>
      <w:tr w14:paraId="4D77A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BAEDD91">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2EC51545">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2D1A4A0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B1B1297">
            <w:pPr>
              <w:spacing w:line="440" w:lineRule="exact"/>
              <w:rPr>
                <w:rFonts w:ascii="宋体" w:hAnsi="宋体"/>
                <w:szCs w:val="21"/>
              </w:rPr>
            </w:pPr>
            <w:r>
              <w:rPr>
                <w:rFonts w:ascii="宋体" w:hAnsi="宋体"/>
                <w:szCs w:val="21"/>
              </w:rPr>
              <w:t>发包人及联系电话</w:t>
            </w:r>
          </w:p>
        </w:tc>
      </w:tr>
      <w:tr w14:paraId="065DB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15BBC72">
            <w:pPr>
              <w:spacing w:line="440" w:lineRule="exact"/>
              <w:rPr>
                <w:rFonts w:eastAsia="黑体"/>
                <w:szCs w:val="21"/>
              </w:rPr>
            </w:pPr>
          </w:p>
        </w:tc>
        <w:tc>
          <w:tcPr>
            <w:tcW w:w="3420" w:type="dxa"/>
            <w:gridSpan w:val="4"/>
            <w:noWrap w:val="0"/>
            <w:vAlign w:val="top"/>
          </w:tcPr>
          <w:p w14:paraId="3BCA088F">
            <w:pPr>
              <w:spacing w:line="440" w:lineRule="exact"/>
              <w:rPr>
                <w:rFonts w:eastAsia="黑体"/>
                <w:szCs w:val="21"/>
              </w:rPr>
            </w:pPr>
          </w:p>
        </w:tc>
        <w:tc>
          <w:tcPr>
            <w:tcW w:w="1261" w:type="dxa"/>
            <w:noWrap w:val="0"/>
            <w:vAlign w:val="top"/>
          </w:tcPr>
          <w:p w14:paraId="18472694">
            <w:pPr>
              <w:spacing w:line="440" w:lineRule="exact"/>
              <w:rPr>
                <w:rFonts w:eastAsia="黑体"/>
                <w:szCs w:val="21"/>
              </w:rPr>
            </w:pPr>
          </w:p>
        </w:tc>
        <w:tc>
          <w:tcPr>
            <w:tcW w:w="2296" w:type="dxa"/>
            <w:gridSpan w:val="2"/>
            <w:noWrap w:val="0"/>
            <w:vAlign w:val="top"/>
          </w:tcPr>
          <w:p w14:paraId="45FD3E95">
            <w:pPr>
              <w:spacing w:line="440" w:lineRule="exact"/>
              <w:rPr>
                <w:rFonts w:eastAsia="黑体"/>
                <w:szCs w:val="21"/>
              </w:rPr>
            </w:pPr>
          </w:p>
        </w:tc>
      </w:tr>
      <w:tr w14:paraId="47B20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7910B4B">
            <w:pPr>
              <w:spacing w:line="440" w:lineRule="exact"/>
              <w:rPr>
                <w:rFonts w:eastAsia="黑体"/>
                <w:szCs w:val="21"/>
              </w:rPr>
            </w:pPr>
          </w:p>
        </w:tc>
        <w:tc>
          <w:tcPr>
            <w:tcW w:w="3420" w:type="dxa"/>
            <w:gridSpan w:val="4"/>
            <w:noWrap w:val="0"/>
            <w:vAlign w:val="top"/>
          </w:tcPr>
          <w:p w14:paraId="2B5C8005">
            <w:pPr>
              <w:spacing w:line="440" w:lineRule="exact"/>
              <w:rPr>
                <w:rFonts w:eastAsia="黑体"/>
                <w:szCs w:val="21"/>
              </w:rPr>
            </w:pPr>
          </w:p>
        </w:tc>
        <w:tc>
          <w:tcPr>
            <w:tcW w:w="1261" w:type="dxa"/>
            <w:noWrap w:val="0"/>
            <w:vAlign w:val="top"/>
          </w:tcPr>
          <w:p w14:paraId="6BC5EC6D">
            <w:pPr>
              <w:spacing w:line="440" w:lineRule="exact"/>
              <w:rPr>
                <w:rFonts w:eastAsia="黑体"/>
                <w:szCs w:val="21"/>
              </w:rPr>
            </w:pPr>
          </w:p>
        </w:tc>
        <w:tc>
          <w:tcPr>
            <w:tcW w:w="2296" w:type="dxa"/>
            <w:gridSpan w:val="2"/>
            <w:noWrap w:val="0"/>
            <w:vAlign w:val="top"/>
          </w:tcPr>
          <w:p w14:paraId="25DF45EC">
            <w:pPr>
              <w:spacing w:line="440" w:lineRule="exact"/>
              <w:rPr>
                <w:rFonts w:eastAsia="黑体"/>
                <w:szCs w:val="21"/>
              </w:rPr>
            </w:pPr>
          </w:p>
        </w:tc>
      </w:tr>
      <w:tr w14:paraId="088DC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7BABBED">
            <w:pPr>
              <w:spacing w:line="440" w:lineRule="exact"/>
              <w:rPr>
                <w:rFonts w:eastAsia="黑体"/>
                <w:szCs w:val="21"/>
              </w:rPr>
            </w:pPr>
          </w:p>
        </w:tc>
        <w:tc>
          <w:tcPr>
            <w:tcW w:w="3420" w:type="dxa"/>
            <w:gridSpan w:val="4"/>
            <w:noWrap w:val="0"/>
            <w:vAlign w:val="top"/>
          </w:tcPr>
          <w:p w14:paraId="7A64CD08">
            <w:pPr>
              <w:spacing w:line="440" w:lineRule="exact"/>
              <w:rPr>
                <w:rFonts w:eastAsia="黑体"/>
                <w:szCs w:val="21"/>
              </w:rPr>
            </w:pPr>
          </w:p>
        </w:tc>
        <w:tc>
          <w:tcPr>
            <w:tcW w:w="1261" w:type="dxa"/>
            <w:noWrap w:val="0"/>
            <w:vAlign w:val="top"/>
          </w:tcPr>
          <w:p w14:paraId="58328B77">
            <w:pPr>
              <w:spacing w:line="440" w:lineRule="exact"/>
              <w:rPr>
                <w:rFonts w:eastAsia="黑体"/>
                <w:szCs w:val="21"/>
              </w:rPr>
            </w:pPr>
          </w:p>
        </w:tc>
        <w:tc>
          <w:tcPr>
            <w:tcW w:w="2296" w:type="dxa"/>
            <w:gridSpan w:val="2"/>
            <w:noWrap w:val="0"/>
            <w:vAlign w:val="top"/>
          </w:tcPr>
          <w:p w14:paraId="77A1C428">
            <w:pPr>
              <w:spacing w:line="440" w:lineRule="exact"/>
              <w:rPr>
                <w:rFonts w:eastAsia="黑体"/>
                <w:szCs w:val="21"/>
              </w:rPr>
            </w:pPr>
          </w:p>
        </w:tc>
      </w:tr>
      <w:tr w14:paraId="736C5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5BB4403">
            <w:pPr>
              <w:spacing w:line="440" w:lineRule="exact"/>
              <w:rPr>
                <w:rFonts w:eastAsia="黑体"/>
                <w:szCs w:val="21"/>
              </w:rPr>
            </w:pPr>
          </w:p>
        </w:tc>
        <w:tc>
          <w:tcPr>
            <w:tcW w:w="3420" w:type="dxa"/>
            <w:gridSpan w:val="4"/>
            <w:noWrap w:val="0"/>
            <w:vAlign w:val="top"/>
          </w:tcPr>
          <w:p w14:paraId="66AEEB26">
            <w:pPr>
              <w:spacing w:line="440" w:lineRule="exact"/>
              <w:rPr>
                <w:rFonts w:eastAsia="黑体"/>
                <w:szCs w:val="21"/>
              </w:rPr>
            </w:pPr>
          </w:p>
        </w:tc>
        <w:tc>
          <w:tcPr>
            <w:tcW w:w="1261" w:type="dxa"/>
            <w:noWrap w:val="0"/>
            <w:vAlign w:val="top"/>
          </w:tcPr>
          <w:p w14:paraId="3CED13D9">
            <w:pPr>
              <w:spacing w:line="440" w:lineRule="exact"/>
              <w:rPr>
                <w:rFonts w:eastAsia="黑体"/>
                <w:szCs w:val="21"/>
              </w:rPr>
            </w:pPr>
          </w:p>
        </w:tc>
        <w:tc>
          <w:tcPr>
            <w:tcW w:w="2296" w:type="dxa"/>
            <w:gridSpan w:val="2"/>
            <w:noWrap w:val="0"/>
            <w:vAlign w:val="top"/>
          </w:tcPr>
          <w:p w14:paraId="1A901AF8">
            <w:pPr>
              <w:spacing w:line="440" w:lineRule="exact"/>
              <w:rPr>
                <w:rFonts w:eastAsia="黑体"/>
                <w:szCs w:val="21"/>
              </w:rPr>
            </w:pPr>
          </w:p>
        </w:tc>
      </w:tr>
      <w:tr w14:paraId="6B094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CDA3EC">
            <w:pPr>
              <w:spacing w:line="440" w:lineRule="exact"/>
              <w:rPr>
                <w:rFonts w:eastAsia="黑体"/>
                <w:szCs w:val="21"/>
              </w:rPr>
            </w:pPr>
          </w:p>
        </w:tc>
        <w:tc>
          <w:tcPr>
            <w:tcW w:w="3420" w:type="dxa"/>
            <w:gridSpan w:val="4"/>
            <w:noWrap w:val="0"/>
            <w:vAlign w:val="top"/>
          </w:tcPr>
          <w:p w14:paraId="261BC0BD">
            <w:pPr>
              <w:spacing w:line="440" w:lineRule="exact"/>
              <w:rPr>
                <w:rFonts w:eastAsia="黑体"/>
                <w:szCs w:val="21"/>
              </w:rPr>
            </w:pPr>
          </w:p>
        </w:tc>
        <w:tc>
          <w:tcPr>
            <w:tcW w:w="1261" w:type="dxa"/>
            <w:noWrap w:val="0"/>
            <w:vAlign w:val="top"/>
          </w:tcPr>
          <w:p w14:paraId="2F6F10CF">
            <w:pPr>
              <w:spacing w:line="440" w:lineRule="exact"/>
              <w:rPr>
                <w:rFonts w:eastAsia="黑体"/>
                <w:szCs w:val="21"/>
              </w:rPr>
            </w:pPr>
          </w:p>
        </w:tc>
        <w:tc>
          <w:tcPr>
            <w:tcW w:w="2296" w:type="dxa"/>
            <w:gridSpan w:val="2"/>
            <w:noWrap w:val="0"/>
            <w:vAlign w:val="top"/>
          </w:tcPr>
          <w:p w14:paraId="79FC047F">
            <w:pPr>
              <w:spacing w:line="440" w:lineRule="exact"/>
              <w:rPr>
                <w:rFonts w:eastAsia="黑体"/>
                <w:szCs w:val="21"/>
              </w:rPr>
            </w:pPr>
          </w:p>
        </w:tc>
      </w:tr>
      <w:tr w14:paraId="4C0BC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F350A1">
            <w:pPr>
              <w:spacing w:line="440" w:lineRule="exact"/>
              <w:rPr>
                <w:rFonts w:eastAsia="黑体"/>
                <w:szCs w:val="21"/>
              </w:rPr>
            </w:pPr>
          </w:p>
        </w:tc>
        <w:tc>
          <w:tcPr>
            <w:tcW w:w="3420" w:type="dxa"/>
            <w:gridSpan w:val="4"/>
            <w:noWrap w:val="0"/>
            <w:vAlign w:val="top"/>
          </w:tcPr>
          <w:p w14:paraId="77DED812">
            <w:pPr>
              <w:spacing w:line="440" w:lineRule="exact"/>
              <w:rPr>
                <w:rFonts w:eastAsia="黑体"/>
                <w:szCs w:val="21"/>
              </w:rPr>
            </w:pPr>
          </w:p>
        </w:tc>
        <w:tc>
          <w:tcPr>
            <w:tcW w:w="1261" w:type="dxa"/>
            <w:noWrap w:val="0"/>
            <w:vAlign w:val="top"/>
          </w:tcPr>
          <w:p w14:paraId="33AC75BF">
            <w:pPr>
              <w:spacing w:line="440" w:lineRule="exact"/>
              <w:rPr>
                <w:rFonts w:eastAsia="黑体"/>
                <w:szCs w:val="21"/>
              </w:rPr>
            </w:pPr>
          </w:p>
        </w:tc>
        <w:tc>
          <w:tcPr>
            <w:tcW w:w="2296" w:type="dxa"/>
            <w:gridSpan w:val="2"/>
            <w:noWrap w:val="0"/>
            <w:vAlign w:val="top"/>
          </w:tcPr>
          <w:p w14:paraId="2F1F65D3">
            <w:pPr>
              <w:spacing w:line="440" w:lineRule="exact"/>
              <w:rPr>
                <w:rFonts w:eastAsia="黑体"/>
                <w:szCs w:val="21"/>
              </w:rPr>
            </w:pPr>
          </w:p>
        </w:tc>
      </w:tr>
      <w:tr w14:paraId="6D266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4CB38CB">
            <w:pPr>
              <w:spacing w:line="440" w:lineRule="exact"/>
              <w:rPr>
                <w:rFonts w:eastAsia="黑体"/>
                <w:szCs w:val="21"/>
              </w:rPr>
            </w:pPr>
          </w:p>
        </w:tc>
        <w:tc>
          <w:tcPr>
            <w:tcW w:w="3420" w:type="dxa"/>
            <w:gridSpan w:val="4"/>
            <w:noWrap w:val="0"/>
            <w:vAlign w:val="top"/>
          </w:tcPr>
          <w:p w14:paraId="18EBB0F9">
            <w:pPr>
              <w:spacing w:line="440" w:lineRule="exact"/>
              <w:rPr>
                <w:rFonts w:eastAsia="黑体"/>
                <w:szCs w:val="21"/>
              </w:rPr>
            </w:pPr>
          </w:p>
        </w:tc>
        <w:tc>
          <w:tcPr>
            <w:tcW w:w="1261" w:type="dxa"/>
            <w:noWrap w:val="0"/>
            <w:vAlign w:val="top"/>
          </w:tcPr>
          <w:p w14:paraId="733C31E8">
            <w:pPr>
              <w:spacing w:line="440" w:lineRule="exact"/>
              <w:rPr>
                <w:rFonts w:eastAsia="黑体"/>
                <w:szCs w:val="21"/>
              </w:rPr>
            </w:pPr>
          </w:p>
        </w:tc>
        <w:tc>
          <w:tcPr>
            <w:tcW w:w="2296" w:type="dxa"/>
            <w:gridSpan w:val="2"/>
            <w:noWrap w:val="0"/>
            <w:vAlign w:val="top"/>
          </w:tcPr>
          <w:p w14:paraId="25566F25">
            <w:pPr>
              <w:spacing w:line="440" w:lineRule="exact"/>
              <w:rPr>
                <w:rFonts w:eastAsia="黑体"/>
                <w:szCs w:val="21"/>
              </w:rPr>
            </w:pPr>
          </w:p>
        </w:tc>
      </w:tr>
      <w:tr w14:paraId="4267B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BE423A7">
            <w:pPr>
              <w:spacing w:line="440" w:lineRule="exact"/>
              <w:rPr>
                <w:rFonts w:eastAsia="黑体"/>
                <w:szCs w:val="21"/>
              </w:rPr>
            </w:pPr>
          </w:p>
        </w:tc>
        <w:tc>
          <w:tcPr>
            <w:tcW w:w="3420" w:type="dxa"/>
            <w:gridSpan w:val="4"/>
            <w:noWrap w:val="0"/>
            <w:vAlign w:val="top"/>
          </w:tcPr>
          <w:p w14:paraId="0D29E3BC">
            <w:pPr>
              <w:spacing w:line="440" w:lineRule="exact"/>
              <w:rPr>
                <w:rFonts w:eastAsia="黑体"/>
                <w:szCs w:val="21"/>
              </w:rPr>
            </w:pPr>
          </w:p>
        </w:tc>
        <w:tc>
          <w:tcPr>
            <w:tcW w:w="1261" w:type="dxa"/>
            <w:noWrap w:val="0"/>
            <w:vAlign w:val="top"/>
          </w:tcPr>
          <w:p w14:paraId="1511726C">
            <w:pPr>
              <w:spacing w:line="440" w:lineRule="exact"/>
              <w:rPr>
                <w:rFonts w:eastAsia="黑体"/>
                <w:szCs w:val="21"/>
              </w:rPr>
            </w:pPr>
          </w:p>
        </w:tc>
        <w:tc>
          <w:tcPr>
            <w:tcW w:w="2296" w:type="dxa"/>
            <w:gridSpan w:val="2"/>
            <w:noWrap w:val="0"/>
            <w:vAlign w:val="top"/>
          </w:tcPr>
          <w:p w14:paraId="08D693E5">
            <w:pPr>
              <w:spacing w:line="440" w:lineRule="exact"/>
              <w:rPr>
                <w:rFonts w:eastAsia="黑体"/>
                <w:szCs w:val="21"/>
              </w:rPr>
            </w:pPr>
          </w:p>
        </w:tc>
      </w:tr>
      <w:tr w14:paraId="692E7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C42051">
            <w:pPr>
              <w:spacing w:line="440" w:lineRule="exact"/>
              <w:rPr>
                <w:rFonts w:eastAsia="黑体"/>
                <w:szCs w:val="21"/>
              </w:rPr>
            </w:pPr>
          </w:p>
        </w:tc>
        <w:tc>
          <w:tcPr>
            <w:tcW w:w="3420" w:type="dxa"/>
            <w:gridSpan w:val="4"/>
            <w:noWrap w:val="0"/>
            <w:vAlign w:val="top"/>
          </w:tcPr>
          <w:p w14:paraId="0F3EB682">
            <w:pPr>
              <w:spacing w:line="440" w:lineRule="exact"/>
              <w:rPr>
                <w:rFonts w:eastAsia="黑体"/>
                <w:szCs w:val="21"/>
              </w:rPr>
            </w:pPr>
          </w:p>
        </w:tc>
        <w:tc>
          <w:tcPr>
            <w:tcW w:w="1261" w:type="dxa"/>
            <w:noWrap w:val="0"/>
            <w:vAlign w:val="top"/>
          </w:tcPr>
          <w:p w14:paraId="55D582A5">
            <w:pPr>
              <w:spacing w:line="440" w:lineRule="exact"/>
              <w:rPr>
                <w:rFonts w:eastAsia="黑体"/>
                <w:szCs w:val="21"/>
              </w:rPr>
            </w:pPr>
          </w:p>
        </w:tc>
        <w:tc>
          <w:tcPr>
            <w:tcW w:w="2296" w:type="dxa"/>
            <w:gridSpan w:val="2"/>
            <w:noWrap w:val="0"/>
            <w:vAlign w:val="top"/>
          </w:tcPr>
          <w:p w14:paraId="6B96876E">
            <w:pPr>
              <w:spacing w:line="440" w:lineRule="exact"/>
              <w:rPr>
                <w:rFonts w:eastAsia="黑体"/>
                <w:szCs w:val="21"/>
              </w:rPr>
            </w:pPr>
          </w:p>
        </w:tc>
      </w:tr>
      <w:tr w14:paraId="7ABB9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D557D04">
            <w:pPr>
              <w:spacing w:line="440" w:lineRule="exact"/>
              <w:rPr>
                <w:rFonts w:eastAsia="黑体"/>
                <w:szCs w:val="21"/>
              </w:rPr>
            </w:pPr>
          </w:p>
        </w:tc>
        <w:tc>
          <w:tcPr>
            <w:tcW w:w="3420" w:type="dxa"/>
            <w:gridSpan w:val="4"/>
            <w:noWrap w:val="0"/>
            <w:vAlign w:val="top"/>
          </w:tcPr>
          <w:p w14:paraId="13A10328">
            <w:pPr>
              <w:spacing w:line="440" w:lineRule="exact"/>
              <w:rPr>
                <w:rFonts w:eastAsia="黑体"/>
                <w:szCs w:val="21"/>
              </w:rPr>
            </w:pPr>
          </w:p>
        </w:tc>
        <w:tc>
          <w:tcPr>
            <w:tcW w:w="1261" w:type="dxa"/>
            <w:noWrap w:val="0"/>
            <w:vAlign w:val="top"/>
          </w:tcPr>
          <w:p w14:paraId="16679827">
            <w:pPr>
              <w:spacing w:line="440" w:lineRule="exact"/>
              <w:rPr>
                <w:rFonts w:eastAsia="黑体"/>
                <w:szCs w:val="21"/>
              </w:rPr>
            </w:pPr>
          </w:p>
        </w:tc>
        <w:tc>
          <w:tcPr>
            <w:tcW w:w="2296" w:type="dxa"/>
            <w:gridSpan w:val="2"/>
            <w:noWrap w:val="0"/>
            <w:vAlign w:val="top"/>
          </w:tcPr>
          <w:p w14:paraId="28FA2A06">
            <w:pPr>
              <w:spacing w:line="440" w:lineRule="exact"/>
              <w:rPr>
                <w:rFonts w:eastAsia="黑体"/>
                <w:szCs w:val="21"/>
              </w:rPr>
            </w:pPr>
          </w:p>
        </w:tc>
      </w:tr>
      <w:tr w14:paraId="3A95B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FBDEFAE">
            <w:pPr>
              <w:spacing w:line="440" w:lineRule="exact"/>
              <w:rPr>
                <w:rFonts w:eastAsia="黑体"/>
                <w:szCs w:val="21"/>
              </w:rPr>
            </w:pPr>
          </w:p>
        </w:tc>
        <w:tc>
          <w:tcPr>
            <w:tcW w:w="3420" w:type="dxa"/>
            <w:gridSpan w:val="4"/>
            <w:noWrap w:val="0"/>
            <w:vAlign w:val="top"/>
          </w:tcPr>
          <w:p w14:paraId="7DABF9F8">
            <w:pPr>
              <w:spacing w:line="440" w:lineRule="exact"/>
              <w:rPr>
                <w:rFonts w:eastAsia="黑体"/>
                <w:szCs w:val="21"/>
              </w:rPr>
            </w:pPr>
          </w:p>
        </w:tc>
        <w:tc>
          <w:tcPr>
            <w:tcW w:w="1261" w:type="dxa"/>
            <w:noWrap w:val="0"/>
            <w:vAlign w:val="top"/>
          </w:tcPr>
          <w:p w14:paraId="3571F63A">
            <w:pPr>
              <w:spacing w:line="440" w:lineRule="exact"/>
              <w:rPr>
                <w:rFonts w:eastAsia="黑体"/>
                <w:szCs w:val="21"/>
              </w:rPr>
            </w:pPr>
          </w:p>
        </w:tc>
        <w:tc>
          <w:tcPr>
            <w:tcW w:w="2296" w:type="dxa"/>
            <w:gridSpan w:val="2"/>
            <w:noWrap w:val="0"/>
            <w:vAlign w:val="top"/>
          </w:tcPr>
          <w:p w14:paraId="4E888C19">
            <w:pPr>
              <w:spacing w:line="440" w:lineRule="exact"/>
              <w:rPr>
                <w:rFonts w:eastAsia="黑体"/>
                <w:szCs w:val="21"/>
              </w:rPr>
            </w:pPr>
          </w:p>
        </w:tc>
      </w:tr>
      <w:tr w14:paraId="0BC7D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A949E11">
            <w:pPr>
              <w:spacing w:line="440" w:lineRule="exact"/>
              <w:rPr>
                <w:rFonts w:eastAsia="黑体"/>
                <w:szCs w:val="21"/>
              </w:rPr>
            </w:pPr>
          </w:p>
        </w:tc>
        <w:tc>
          <w:tcPr>
            <w:tcW w:w="3420" w:type="dxa"/>
            <w:gridSpan w:val="4"/>
            <w:noWrap w:val="0"/>
            <w:vAlign w:val="top"/>
          </w:tcPr>
          <w:p w14:paraId="613E3181">
            <w:pPr>
              <w:spacing w:line="440" w:lineRule="exact"/>
              <w:rPr>
                <w:rFonts w:eastAsia="黑体"/>
                <w:szCs w:val="21"/>
              </w:rPr>
            </w:pPr>
          </w:p>
        </w:tc>
        <w:tc>
          <w:tcPr>
            <w:tcW w:w="1261" w:type="dxa"/>
            <w:noWrap w:val="0"/>
            <w:vAlign w:val="top"/>
          </w:tcPr>
          <w:p w14:paraId="68CBC5CA">
            <w:pPr>
              <w:spacing w:line="440" w:lineRule="exact"/>
              <w:rPr>
                <w:rFonts w:eastAsia="黑体"/>
                <w:szCs w:val="21"/>
              </w:rPr>
            </w:pPr>
          </w:p>
        </w:tc>
        <w:tc>
          <w:tcPr>
            <w:tcW w:w="2296" w:type="dxa"/>
            <w:gridSpan w:val="2"/>
            <w:noWrap w:val="0"/>
            <w:vAlign w:val="top"/>
          </w:tcPr>
          <w:p w14:paraId="542C7450">
            <w:pPr>
              <w:spacing w:line="440" w:lineRule="exact"/>
              <w:rPr>
                <w:rFonts w:eastAsia="黑体"/>
                <w:szCs w:val="21"/>
              </w:rPr>
            </w:pPr>
          </w:p>
        </w:tc>
      </w:tr>
    </w:tbl>
    <w:p w14:paraId="219E4464">
      <w:pPr>
        <w:rPr>
          <w:rFonts w:hint="default" w:ascii="Times New Roman" w:hAnsi="Times New Roman" w:cs="Times New Roman"/>
        </w:rPr>
      </w:pPr>
      <w:r>
        <w:rPr>
          <w:rFonts w:hint="default" w:ascii="Times New Roman" w:hAnsi="Times New Roman" w:cs="Times New Roman"/>
        </w:rPr>
        <w:br w:type="page"/>
      </w:r>
    </w:p>
    <w:p w14:paraId="300781E0">
      <w:pPr>
        <w:pStyle w:val="6"/>
        <w:jc w:val="center"/>
        <w:rPr>
          <w:rFonts w:hint="eastAsia"/>
        </w:rPr>
      </w:pPr>
      <w:bookmarkStart w:id="360" w:name="_Toc246997115"/>
      <w:bookmarkStart w:id="361" w:name="_Toc144974875"/>
      <w:bookmarkStart w:id="362" w:name="_Toc246996372"/>
      <w:bookmarkStart w:id="363" w:name="_Toc296602617"/>
      <w:bookmarkStart w:id="364" w:name="_Toc247085890"/>
      <w:bookmarkStart w:id="365" w:name="_Toc179632827"/>
      <w:bookmarkStart w:id="366" w:name="_Toc152045807"/>
      <w:bookmarkStart w:id="367" w:name="_Toc152042596"/>
      <w:r>
        <w:rPr>
          <w:rFonts w:hint="eastAsia"/>
          <w:lang w:val="en-US" w:eastAsia="zh-CN"/>
        </w:rPr>
        <w:t>九</w:t>
      </w:r>
      <w:r>
        <w:t>、资格审查资料</w:t>
      </w:r>
      <w:bookmarkEnd w:id="360"/>
      <w:bookmarkEnd w:id="361"/>
      <w:bookmarkEnd w:id="362"/>
      <w:bookmarkEnd w:id="363"/>
      <w:bookmarkEnd w:id="364"/>
      <w:bookmarkEnd w:id="365"/>
      <w:bookmarkEnd w:id="366"/>
      <w:bookmarkEnd w:id="367"/>
    </w:p>
    <w:p w14:paraId="144E0125">
      <w:pPr>
        <w:pStyle w:val="7"/>
        <w:jc w:val="both"/>
        <w:rPr>
          <w:rFonts w:hint="eastAsia"/>
        </w:rPr>
      </w:pPr>
      <w:bookmarkStart w:id="368" w:name="_Toc247085891"/>
      <w:bookmarkStart w:id="369" w:name="_Toc246997116"/>
      <w:bookmarkStart w:id="370" w:name="_Toc179632828"/>
      <w:bookmarkStart w:id="371" w:name="_Toc296602618"/>
      <w:bookmarkStart w:id="372" w:name="_Toc246996373"/>
      <w:r>
        <w:t>（一）投标人基本情况表</w:t>
      </w:r>
      <w:bookmarkEnd w:id="368"/>
      <w:bookmarkEnd w:id="369"/>
      <w:bookmarkEnd w:id="370"/>
      <w:bookmarkEnd w:id="371"/>
      <w:bookmarkEnd w:id="372"/>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11D4BB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4CA1772">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ED54354">
            <w:pPr>
              <w:topLinePunct/>
              <w:spacing w:line="440" w:lineRule="exact"/>
              <w:jc w:val="center"/>
              <w:rPr>
                <w:szCs w:val="21"/>
              </w:rPr>
            </w:pPr>
          </w:p>
        </w:tc>
      </w:tr>
      <w:tr w14:paraId="32CBCF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F803778">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419F8BC8">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87E8C3A">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0C91CF65">
            <w:pPr>
              <w:topLinePunct/>
              <w:spacing w:line="440" w:lineRule="exact"/>
              <w:jc w:val="center"/>
              <w:rPr>
                <w:szCs w:val="21"/>
              </w:rPr>
            </w:pPr>
          </w:p>
        </w:tc>
      </w:tr>
      <w:tr w14:paraId="4446CE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2156B2D3">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7AF41E4">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0631302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067A4842">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7C6B137F">
            <w:pPr>
              <w:topLinePunct/>
              <w:spacing w:line="440" w:lineRule="exact"/>
              <w:jc w:val="center"/>
              <w:rPr>
                <w:szCs w:val="21"/>
              </w:rPr>
            </w:pPr>
          </w:p>
        </w:tc>
      </w:tr>
      <w:tr w14:paraId="2A6D19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7F6BFF04">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3D29AEF6">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25AA6BEA">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68C1B724">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2557C89">
            <w:pPr>
              <w:topLinePunct/>
              <w:spacing w:line="440" w:lineRule="exact"/>
              <w:jc w:val="center"/>
              <w:rPr>
                <w:szCs w:val="21"/>
              </w:rPr>
            </w:pPr>
          </w:p>
        </w:tc>
      </w:tr>
      <w:tr w14:paraId="4DAF82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F3B92D3">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1AB7A0FC">
            <w:pPr>
              <w:topLinePunct/>
              <w:spacing w:line="440" w:lineRule="exact"/>
              <w:jc w:val="center"/>
              <w:rPr>
                <w:szCs w:val="21"/>
              </w:rPr>
            </w:pPr>
          </w:p>
        </w:tc>
      </w:tr>
      <w:tr w14:paraId="772290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F3D0ED">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12E68B63">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0AC4A8BD">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771A8E17">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0F0A3430">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17C4263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3AB6700">
            <w:pPr>
              <w:topLinePunct/>
              <w:spacing w:line="440" w:lineRule="exact"/>
              <w:jc w:val="center"/>
              <w:rPr>
                <w:szCs w:val="21"/>
              </w:rPr>
            </w:pPr>
          </w:p>
        </w:tc>
      </w:tr>
      <w:tr w14:paraId="53A694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2A716B4">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095650B7">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47627697">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5803614">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C58177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5658012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FF87073">
            <w:pPr>
              <w:topLinePunct/>
              <w:spacing w:line="440" w:lineRule="exact"/>
              <w:jc w:val="center"/>
              <w:rPr>
                <w:szCs w:val="21"/>
              </w:rPr>
            </w:pPr>
          </w:p>
        </w:tc>
      </w:tr>
      <w:tr w14:paraId="4D476E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6AB05F7">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CA76C8B">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00645D2F">
            <w:pPr>
              <w:topLinePunct/>
              <w:spacing w:line="440" w:lineRule="exact"/>
              <w:ind w:firstLine="105" w:firstLineChars="50"/>
              <w:jc w:val="center"/>
              <w:rPr>
                <w:szCs w:val="21"/>
              </w:rPr>
            </w:pPr>
            <w:r>
              <w:rPr>
                <w:szCs w:val="21"/>
              </w:rPr>
              <w:t>员工总人数：</w:t>
            </w:r>
          </w:p>
        </w:tc>
      </w:tr>
      <w:tr w14:paraId="7992F1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5F8B52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6128F87">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182077F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28779B2F">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0425430F">
            <w:pPr>
              <w:topLinePunct/>
              <w:spacing w:line="440" w:lineRule="exact"/>
              <w:jc w:val="center"/>
              <w:rPr>
                <w:szCs w:val="21"/>
              </w:rPr>
            </w:pPr>
          </w:p>
        </w:tc>
      </w:tr>
      <w:tr w14:paraId="067097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751C6D1">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BF5363F">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7C3A5EE2">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67907C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4BCB6977">
            <w:pPr>
              <w:topLinePunct/>
              <w:spacing w:line="440" w:lineRule="exact"/>
              <w:jc w:val="center"/>
              <w:rPr>
                <w:szCs w:val="21"/>
              </w:rPr>
            </w:pPr>
          </w:p>
        </w:tc>
      </w:tr>
      <w:tr w14:paraId="173A8D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2B01D4A">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19893E8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367A0E69">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4B70A30E">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0CF7EC5">
            <w:pPr>
              <w:topLinePunct/>
              <w:spacing w:line="440" w:lineRule="exact"/>
              <w:jc w:val="center"/>
              <w:rPr>
                <w:szCs w:val="21"/>
              </w:rPr>
            </w:pPr>
          </w:p>
        </w:tc>
      </w:tr>
      <w:tr w14:paraId="4B92E3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78F90D">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85BB0FF">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1357251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22F64FA9">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6863BF4D">
            <w:pPr>
              <w:topLinePunct/>
              <w:spacing w:line="440" w:lineRule="exact"/>
              <w:jc w:val="center"/>
              <w:rPr>
                <w:szCs w:val="21"/>
              </w:rPr>
            </w:pPr>
          </w:p>
        </w:tc>
      </w:tr>
      <w:tr w14:paraId="26A692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96CF110">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6816535B">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582C85E">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0AD80E6D">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8B3BCD0">
            <w:pPr>
              <w:topLinePunct/>
              <w:spacing w:line="440" w:lineRule="exact"/>
              <w:jc w:val="center"/>
              <w:rPr>
                <w:szCs w:val="21"/>
              </w:rPr>
            </w:pPr>
          </w:p>
        </w:tc>
      </w:tr>
      <w:tr w14:paraId="320507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26BBA786">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634E6F30">
            <w:pPr>
              <w:topLinePunct/>
              <w:spacing w:line="440" w:lineRule="exact"/>
              <w:jc w:val="center"/>
              <w:rPr>
                <w:szCs w:val="21"/>
              </w:rPr>
            </w:pPr>
          </w:p>
          <w:p w14:paraId="6A438B63">
            <w:pPr>
              <w:topLinePunct/>
              <w:spacing w:line="440" w:lineRule="exact"/>
              <w:jc w:val="center"/>
              <w:rPr>
                <w:szCs w:val="21"/>
              </w:rPr>
            </w:pPr>
          </w:p>
          <w:p w14:paraId="6215F72E">
            <w:pPr>
              <w:topLinePunct/>
              <w:spacing w:line="440" w:lineRule="exact"/>
              <w:jc w:val="center"/>
              <w:rPr>
                <w:szCs w:val="21"/>
              </w:rPr>
            </w:pPr>
          </w:p>
          <w:p w14:paraId="58136ACC">
            <w:pPr>
              <w:topLinePunct/>
              <w:spacing w:line="440" w:lineRule="exact"/>
              <w:jc w:val="center"/>
              <w:rPr>
                <w:szCs w:val="21"/>
              </w:rPr>
            </w:pPr>
          </w:p>
          <w:p w14:paraId="5D87143D">
            <w:pPr>
              <w:topLinePunct/>
              <w:spacing w:line="440" w:lineRule="exact"/>
              <w:rPr>
                <w:szCs w:val="21"/>
              </w:rPr>
            </w:pPr>
          </w:p>
        </w:tc>
      </w:tr>
      <w:tr w14:paraId="26845B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36E4000">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721E1AB8">
            <w:pPr>
              <w:topLinePunct/>
              <w:spacing w:line="440" w:lineRule="exact"/>
              <w:jc w:val="center"/>
              <w:rPr>
                <w:szCs w:val="21"/>
              </w:rPr>
            </w:pPr>
          </w:p>
        </w:tc>
      </w:tr>
    </w:tbl>
    <w:p w14:paraId="066F6994">
      <w:pPr>
        <w:rPr>
          <w:rFonts w:hint="default" w:ascii="Times New Roman" w:hAnsi="Times New Roman" w:cs="Times New Roman"/>
        </w:rPr>
      </w:pPr>
    </w:p>
    <w:p w14:paraId="0918828B">
      <w:pPr>
        <w:rPr>
          <w:rFonts w:hint="default" w:ascii="Times New Roman" w:hAnsi="Times New Roman" w:cs="Times New Roman"/>
        </w:rPr>
      </w:pPr>
      <w:r>
        <w:rPr>
          <w:rFonts w:hint="default" w:ascii="Times New Roman" w:hAnsi="Times New Roman" w:cs="Times New Roman"/>
        </w:rPr>
        <w:br w:type="page"/>
      </w:r>
    </w:p>
    <w:bookmarkEnd w:id="346"/>
    <w:bookmarkEnd w:id="347"/>
    <w:bookmarkEnd w:id="348"/>
    <w:bookmarkEnd w:id="349"/>
    <w:bookmarkEnd w:id="350"/>
    <w:bookmarkEnd w:id="351"/>
    <w:p w14:paraId="3809DE29">
      <w:pPr>
        <w:pStyle w:val="7"/>
        <w:rPr>
          <w:rFonts w:hint="default" w:ascii="Times New Roman" w:hAnsi="Times New Roman" w:cs="Times New Roman"/>
        </w:rPr>
      </w:pPr>
      <w:bookmarkStart w:id="373" w:name="_Toc247527849"/>
      <w:bookmarkStart w:id="374" w:name="_Toc152042598"/>
      <w:bookmarkStart w:id="375" w:name="_Toc300835225"/>
      <w:bookmarkStart w:id="376" w:name="_Toc152045809"/>
      <w:bookmarkStart w:id="377" w:name="_Toc247514301"/>
      <w:bookmarkStart w:id="378" w:name="_Toc144974877"/>
      <w:r>
        <w:rPr>
          <w:rFonts w:hint="default" w:ascii="Times New Roman" w:hAnsi="Times New Roman" w:cs="Times New Roman"/>
        </w:rPr>
        <w:t>（二）近年财务状况表</w:t>
      </w:r>
      <w:bookmarkEnd w:id="373"/>
      <w:bookmarkEnd w:id="374"/>
      <w:bookmarkEnd w:id="375"/>
      <w:bookmarkEnd w:id="376"/>
      <w:bookmarkEnd w:id="377"/>
      <w:bookmarkEnd w:id="378"/>
    </w:p>
    <w:p w14:paraId="59D68C4A">
      <w:pPr>
        <w:topLinePunct/>
        <w:spacing w:line="440" w:lineRule="exact"/>
        <w:ind w:firstLine="420" w:firstLineChars="200"/>
        <w:rPr>
          <w:rFonts w:hint="eastAsia" w:ascii="Times New Roman" w:hAnsi="Times New Roman" w:eastAsiaTheme="minorEastAsia"/>
          <w:color w:val="000000"/>
          <w:lang w:eastAsia="zh-CN"/>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r>
        <w:rPr>
          <w:rFonts w:hint="eastAsia" w:ascii="Times New Roman" w:hAnsi="Times New Roman"/>
          <w:color w:val="000000"/>
          <w:lang w:eastAsia="zh-CN"/>
        </w:rPr>
        <w:t>。</w:t>
      </w:r>
    </w:p>
    <w:p w14:paraId="61C27C7C">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eastAsia" w:ascii="Times New Roman" w:hAnsi="Times New Roman"/>
          <w:color w:val="000000"/>
          <w:lang w:eastAsia="zh-CN"/>
        </w:rPr>
        <w:t>。</w:t>
      </w:r>
      <w:r>
        <w:rPr>
          <w:rFonts w:hint="default" w:ascii="Times New Roman" w:hAnsi="Times New Roman" w:eastAsia="黑体" w:cs="Times New Roman"/>
          <w:sz w:val="20"/>
          <w:szCs w:val="20"/>
        </w:rPr>
        <w:br w:type="page"/>
      </w:r>
    </w:p>
    <w:p w14:paraId="353D5C2A">
      <w:pPr>
        <w:pStyle w:val="7"/>
        <w:rPr>
          <w:rFonts w:hint="default" w:ascii="Times New Roman" w:hAnsi="Times New Roman" w:cs="Times New Roman"/>
        </w:rPr>
      </w:pPr>
      <w:bookmarkStart w:id="379" w:name="_Toc247527850"/>
      <w:bookmarkStart w:id="380" w:name="_Toc152045810"/>
      <w:bookmarkStart w:id="381" w:name="_Toc152042599"/>
      <w:bookmarkStart w:id="382" w:name="_Toc247514302"/>
      <w:bookmarkStart w:id="383" w:name="_Toc144974878"/>
      <w:bookmarkStart w:id="384" w:name="_Toc300835226"/>
      <w:r>
        <w:rPr>
          <w:rFonts w:hint="default" w:ascii="Times New Roman" w:hAnsi="Times New Roman" w:cs="Times New Roman"/>
        </w:rPr>
        <w:t>（三）近年完成的类似项目情况表</w:t>
      </w:r>
      <w:bookmarkEnd w:id="379"/>
      <w:bookmarkEnd w:id="380"/>
      <w:bookmarkEnd w:id="381"/>
      <w:bookmarkEnd w:id="382"/>
      <w:bookmarkEnd w:id="383"/>
      <w:bookmarkEnd w:id="384"/>
    </w:p>
    <w:p w14:paraId="19035E11">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59F0D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75D4B1B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423B552E">
            <w:pPr>
              <w:topLinePunct/>
              <w:spacing w:line="440" w:lineRule="exact"/>
              <w:rPr>
                <w:rFonts w:hint="default" w:ascii="Times New Roman" w:hAnsi="Times New Roman" w:cs="Times New Roman"/>
                <w:szCs w:val="21"/>
                <w:highlight w:val="black"/>
              </w:rPr>
            </w:pPr>
          </w:p>
        </w:tc>
      </w:tr>
      <w:tr w14:paraId="350E6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2BB0BFB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025BA3FE">
            <w:pPr>
              <w:topLinePunct/>
              <w:spacing w:line="440" w:lineRule="exact"/>
              <w:rPr>
                <w:rFonts w:hint="default" w:ascii="Times New Roman" w:hAnsi="Times New Roman" w:cs="Times New Roman"/>
                <w:szCs w:val="21"/>
              </w:rPr>
            </w:pPr>
          </w:p>
        </w:tc>
      </w:tr>
      <w:tr w14:paraId="683FF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6988FFC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14:paraId="7EBF32F9">
            <w:pPr>
              <w:topLinePunct/>
              <w:spacing w:line="440" w:lineRule="exact"/>
              <w:rPr>
                <w:rFonts w:hint="default" w:ascii="Times New Roman" w:hAnsi="Times New Roman" w:cs="Times New Roman"/>
                <w:szCs w:val="21"/>
              </w:rPr>
            </w:pPr>
          </w:p>
        </w:tc>
      </w:tr>
      <w:tr w14:paraId="12975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78DAE93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14:paraId="6FC9E1EA">
            <w:pPr>
              <w:topLinePunct/>
              <w:spacing w:line="440" w:lineRule="exact"/>
              <w:rPr>
                <w:rFonts w:hint="default" w:ascii="Times New Roman" w:hAnsi="Times New Roman" w:cs="Times New Roman"/>
                <w:szCs w:val="21"/>
              </w:rPr>
            </w:pPr>
          </w:p>
        </w:tc>
      </w:tr>
      <w:tr w14:paraId="54EB1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46CFDA7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14:paraId="4CA4B9AA">
            <w:pPr>
              <w:topLinePunct/>
              <w:spacing w:line="440" w:lineRule="exact"/>
              <w:rPr>
                <w:rFonts w:hint="default" w:ascii="Times New Roman" w:hAnsi="Times New Roman" w:cs="Times New Roman"/>
                <w:szCs w:val="21"/>
              </w:rPr>
            </w:pPr>
          </w:p>
        </w:tc>
      </w:tr>
      <w:tr w14:paraId="065E5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4AEF1E1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68C8EC36">
            <w:pPr>
              <w:topLinePunct/>
              <w:spacing w:line="440" w:lineRule="exact"/>
              <w:rPr>
                <w:rFonts w:hint="default" w:ascii="Times New Roman" w:hAnsi="Times New Roman" w:cs="Times New Roman"/>
                <w:szCs w:val="21"/>
              </w:rPr>
            </w:pPr>
          </w:p>
        </w:tc>
      </w:tr>
      <w:tr w14:paraId="5CF2A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503E8CF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14:paraId="52BACB95">
            <w:pPr>
              <w:topLinePunct/>
              <w:spacing w:line="440" w:lineRule="exact"/>
              <w:rPr>
                <w:rFonts w:hint="default" w:ascii="Times New Roman" w:hAnsi="Times New Roman" w:cs="Times New Roman"/>
                <w:szCs w:val="21"/>
              </w:rPr>
            </w:pPr>
          </w:p>
        </w:tc>
      </w:tr>
      <w:tr w14:paraId="3B54F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14:paraId="1576289B">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14:paraId="11A9362C">
            <w:pPr>
              <w:topLinePunct/>
              <w:spacing w:line="440" w:lineRule="exact"/>
              <w:rPr>
                <w:rFonts w:hint="default" w:ascii="Times New Roman" w:hAnsi="Times New Roman" w:cs="Times New Roman"/>
                <w:szCs w:val="21"/>
              </w:rPr>
            </w:pPr>
          </w:p>
        </w:tc>
      </w:tr>
      <w:tr w14:paraId="4265C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14:paraId="3BD8E9D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14:paraId="0DC58B46">
            <w:pPr>
              <w:topLinePunct/>
              <w:spacing w:line="440" w:lineRule="exact"/>
              <w:rPr>
                <w:rFonts w:hint="default" w:ascii="Times New Roman" w:hAnsi="Times New Roman" w:cs="Times New Roman"/>
                <w:szCs w:val="21"/>
              </w:rPr>
            </w:pPr>
          </w:p>
        </w:tc>
      </w:tr>
      <w:tr w14:paraId="551CA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14:paraId="3347A6B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14:paraId="4331E4FE">
            <w:pPr>
              <w:topLinePunct/>
              <w:spacing w:line="440" w:lineRule="exact"/>
              <w:rPr>
                <w:rFonts w:hint="default" w:ascii="Times New Roman" w:hAnsi="Times New Roman" w:cs="Times New Roman"/>
                <w:szCs w:val="21"/>
              </w:rPr>
            </w:pPr>
          </w:p>
        </w:tc>
      </w:tr>
      <w:tr w14:paraId="136A2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14:paraId="5DB5CF33">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14:paraId="2AC9B02C">
            <w:pPr>
              <w:topLinePunct/>
              <w:spacing w:line="440" w:lineRule="exact"/>
              <w:rPr>
                <w:rFonts w:hint="default" w:ascii="Times New Roman" w:hAnsi="Times New Roman" w:cs="Times New Roman"/>
                <w:szCs w:val="21"/>
              </w:rPr>
            </w:pPr>
          </w:p>
        </w:tc>
      </w:tr>
      <w:tr w14:paraId="57B66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14:paraId="5B6081C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14:paraId="41ADC4BB">
            <w:pPr>
              <w:topLinePunct/>
              <w:spacing w:line="440" w:lineRule="exact"/>
              <w:rPr>
                <w:rFonts w:hint="default" w:ascii="Times New Roman" w:hAnsi="Times New Roman" w:cs="Times New Roman"/>
                <w:szCs w:val="21"/>
              </w:rPr>
            </w:pPr>
          </w:p>
        </w:tc>
      </w:tr>
      <w:tr w14:paraId="1BA16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2F731C9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126F3D2E">
            <w:pPr>
              <w:topLinePunct/>
              <w:spacing w:line="440" w:lineRule="exact"/>
              <w:rPr>
                <w:rFonts w:hint="default" w:ascii="Times New Roman" w:hAnsi="Times New Roman" w:cs="Times New Roman"/>
                <w:szCs w:val="21"/>
              </w:rPr>
            </w:pPr>
          </w:p>
          <w:p w14:paraId="1AF335F0">
            <w:pPr>
              <w:topLinePunct/>
              <w:spacing w:line="440" w:lineRule="exact"/>
              <w:rPr>
                <w:rFonts w:hint="default" w:ascii="Times New Roman" w:hAnsi="Times New Roman" w:cs="Times New Roman"/>
                <w:szCs w:val="21"/>
              </w:rPr>
            </w:pPr>
          </w:p>
          <w:p w14:paraId="5BD0A6D7">
            <w:pPr>
              <w:topLinePunct/>
              <w:spacing w:line="440" w:lineRule="exact"/>
              <w:rPr>
                <w:rFonts w:hint="default" w:ascii="Times New Roman" w:hAnsi="Times New Roman" w:cs="Times New Roman"/>
                <w:szCs w:val="21"/>
              </w:rPr>
            </w:pPr>
          </w:p>
          <w:p w14:paraId="53351532">
            <w:pPr>
              <w:topLinePunct/>
              <w:spacing w:line="440" w:lineRule="exact"/>
              <w:rPr>
                <w:rFonts w:hint="default" w:ascii="Times New Roman" w:hAnsi="Times New Roman" w:cs="Times New Roman"/>
                <w:szCs w:val="21"/>
              </w:rPr>
            </w:pPr>
          </w:p>
          <w:p w14:paraId="68004BCA">
            <w:pPr>
              <w:topLinePunct/>
              <w:spacing w:line="440" w:lineRule="exact"/>
              <w:rPr>
                <w:rFonts w:hint="default" w:ascii="Times New Roman" w:hAnsi="Times New Roman" w:cs="Times New Roman"/>
                <w:szCs w:val="21"/>
              </w:rPr>
            </w:pPr>
          </w:p>
          <w:p w14:paraId="6DCA215A">
            <w:pPr>
              <w:topLinePunct/>
              <w:spacing w:line="440" w:lineRule="exact"/>
              <w:rPr>
                <w:rFonts w:hint="default" w:ascii="Times New Roman" w:hAnsi="Times New Roman" w:cs="Times New Roman"/>
                <w:szCs w:val="21"/>
              </w:rPr>
            </w:pPr>
          </w:p>
          <w:p w14:paraId="451DD444">
            <w:pPr>
              <w:topLinePunct/>
              <w:spacing w:line="440" w:lineRule="exact"/>
              <w:rPr>
                <w:rFonts w:hint="default" w:ascii="Times New Roman" w:hAnsi="Times New Roman" w:cs="Times New Roman"/>
                <w:szCs w:val="21"/>
              </w:rPr>
            </w:pPr>
          </w:p>
        </w:tc>
      </w:tr>
      <w:tr w14:paraId="591A1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1B0F2780">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41342802">
            <w:pPr>
              <w:topLinePunct/>
              <w:spacing w:line="440" w:lineRule="exact"/>
              <w:rPr>
                <w:rFonts w:hint="default" w:ascii="Times New Roman" w:hAnsi="Times New Roman" w:cs="Times New Roman"/>
                <w:szCs w:val="21"/>
              </w:rPr>
            </w:pPr>
          </w:p>
        </w:tc>
      </w:tr>
    </w:tbl>
    <w:p w14:paraId="482E160F">
      <w:pPr>
        <w:spacing w:line="440" w:lineRule="exact"/>
        <w:rPr>
          <w:rFonts w:hint="default" w:ascii="Times New Roman" w:hAnsi="Times New Roman" w:cs="Times New Roman"/>
        </w:rPr>
      </w:pPr>
      <w:bookmarkStart w:id="385" w:name="_Toc152042600"/>
      <w:bookmarkStart w:id="386" w:name="_Toc247514303"/>
      <w:bookmarkStart w:id="387" w:name="_Toc247527851"/>
      <w:bookmarkStart w:id="388" w:name="_Toc144974879"/>
      <w:bookmarkStart w:id="389" w:name="_Toc152045811"/>
    </w:p>
    <w:p w14:paraId="3DF8F1C2">
      <w:pPr>
        <w:spacing w:line="440" w:lineRule="exact"/>
        <w:rPr>
          <w:rFonts w:hint="default" w:ascii="Times New Roman" w:hAnsi="Times New Roman" w:cs="Times New Roman"/>
        </w:rPr>
      </w:pPr>
    </w:p>
    <w:p w14:paraId="44280BE3">
      <w:pPr>
        <w:pStyle w:val="7"/>
        <w:rPr>
          <w:rFonts w:hint="default" w:ascii="Times New Roman" w:hAnsi="Times New Roman" w:cs="Times New Roman"/>
        </w:rPr>
      </w:pPr>
      <w:bookmarkStart w:id="390" w:name="_Toc300835227"/>
      <w:r>
        <w:rPr>
          <w:rFonts w:hint="default" w:ascii="Times New Roman" w:hAnsi="Times New Roman" w:cs="Times New Roman"/>
        </w:rPr>
        <w:t>（四）正在实施的和新承接的项目情况表</w:t>
      </w:r>
      <w:bookmarkEnd w:id="385"/>
      <w:bookmarkEnd w:id="386"/>
      <w:bookmarkEnd w:id="387"/>
      <w:bookmarkEnd w:id="388"/>
      <w:bookmarkEnd w:id="389"/>
      <w:bookmarkEnd w:id="390"/>
    </w:p>
    <w:p w14:paraId="3EE6D89C">
      <w:pPr>
        <w:spacing w:line="440" w:lineRule="exact"/>
        <w:rPr>
          <w:rFonts w:hint="default" w:ascii="Times New Roman" w:hAnsi="Times New Roman" w:eastAsia="黑体" w:cs="Times New Roman"/>
          <w:sz w:val="20"/>
          <w:szCs w:val="20"/>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14:paraId="05401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14:paraId="3F2EB80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14:paraId="525707F9">
            <w:pPr>
              <w:topLinePunct/>
              <w:spacing w:line="440" w:lineRule="exact"/>
              <w:rPr>
                <w:rFonts w:hint="default" w:ascii="Times New Roman" w:hAnsi="Times New Roman" w:cs="Times New Roman"/>
                <w:szCs w:val="21"/>
              </w:rPr>
            </w:pPr>
          </w:p>
        </w:tc>
      </w:tr>
      <w:tr w14:paraId="1C4C3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14:paraId="46C9398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14:paraId="244A7077">
            <w:pPr>
              <w:topLinePunct/>
              <w:spacing w:line="440" w:lineRule="exact"/>
              <w:rPr>
                <w:rFonts w:hint="default" w:ascii="Times New Roman" w:hAnsi="Times New Roman" w:cs="Times New Roman"/>
                <w:szCs w:val="21"/>
              </w:rPr>
            </w:pPr>
          </w:p>
        </w:tc>
      </w:tr>
      <w:tr w14:paraId="5670B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14:paraId="1A62EB20">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14:paraId="59955517">
            <w:pPr>
              <w:topLinePunct/>
              <w:spacing w:line="440" w:lineRule="exact"/>
              <w:rPr>
                <w:rFonts w:hint="default" w:ascii="Times New Roman" w:hAnsi="Times New Roman" w:cs="Times New Roman"/>
                <w:szCs w:val="21"/>
              </w:rPr>
            </w:pPr>
          </w:p>
        </w:tc>
      </w:tr>
      <w:tr w14:paraId="1615D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14:paraId="55CE35F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14:paraId="5CE05581">
            <w:pPr>
              <w:topLinePunct/>
              <w:spacing w:line="440" w:lineRule="exact"/>
              <w:rPr>
                <w:rFonts w:hint="default" w:ascii="Times New Roman" w:hAnsi="Times New Roman" w:cs="Times New Roman"/>
                <w:szCs w:val="21"/>
              </w:rPr>
            </w:pPr>
          </w:p>
        </w:tc>
      </w:tr>
      <w:tr w14:paraId="0458C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14:paraId="7468A08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14:paraId="6F753484">
            <w:pPr>
              <w:topLinePunct/>
              <w:spacing w:line="440" w:lineRule="exact"/>
              <w:rPr>
                <w:rFonts w:hint="default" w:ascii="Times New Roman" w:hAnsi="Times New Roman" w:cs="Times New Roman"/>
                <w:szCs w:val="21"/>
              </w:rPr>
            </w:pPr>
          </w:p>
        </w:tc>
      </w:tr>
      <w:tr w14:paraId="00F72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14:paraId="69D0671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14:paraId="7235BEF0">
            <w:pPr>
              <w:topLinePunct/>
              <w:spacing w:line="440" w:lineRule="exact"/>
              <w:rPr>
                <w:rFonts w:hint="default" w:ascii="Times New Roman" w:hAnsi="Times New Roman" w:cs="Times New Roman"/>
                <w:szCs w:val="21"/>
              </w:rPr>
            </w:pPr>
          </w:p>
        </w:tc>
      </w:tr>
      <w:tr w14:paraId="781E1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14:paraId="2D89E920">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14:paraId="0E5FCE72">
            <w:pPr>
              <w:topLinePunct/>
              <w:spacing w:line="440" w:lineRule="exact"/>
              <w:rPr>
                <w:rFonts w:hint="default" w:ascii="Times New Roman" w:hAnsi="Times New Roman" w:cs="Times New Roman"/>
                <w:szCs w:val="21"/>
              </w:rPr>
            </w:pPr>
          </w:p>
        </w:tc>
      </w:tr>
      <w:tr w14:paraId="11E2D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14:paraId="38AF93A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14:paraId="20B40180">
            <w:pPr>
              <w:topLinePunct/>
              <w:spacing w:line="440" w:lineRule="exact"/>
              <w:rPr>
                <w:rFonts w:hint="default" w:ascii="Times New Roman" w:hAnsi="Times New Roman" w:cs="Times New Roman"/>
                <w:szCs w:val="21"/>
              </w:rPr>
            </w:pPr>
          </w:p>
        </w:tc>
      </w:tr>
      <w:tr w14:paraId="2892B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14:paraId="35076EB0">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14:paraId="0362F7E8">
            <w:pPr>
              <w:topLinePunct/>
              <w:spacing w:line="440" w:lineRule="exact"/>
              <w:rPr>
                <w:rFonts w:hint="default" w:ascii="Times New Roman" w:hAnsi="Times New Roman" w:cs="Times New Roman"/>
                <w:szCs w:val="21"/>
              </w:rPr>
            </w:pPr>
          </w:p>
        </w:tc>
      </w:tr>
      <w:tr w14:paraId="4CB45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14:paraId="7A7CC7B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14:paraId="483B06D9">
            <w:pPr>
              <w:topLinePunct/>
              <w:spacing w:line="440" w:lineRule="exact"/>
              <w:rPr>
                <w:rFonts w:hint="default" w:ascii="Times New Roman" w:hAnsi="Times New Roman" w:cs="Times New Roman"/>
                <w:szCs w:val="21"/>
              </w:rPr>
            </w:pPr>
          </w:p>
        </w:tc>
      </w:tr>
      <w:tr w14:paraId="6988C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14:paraId="6F64D1A5">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14:paraId="5B8798A5">
            <w:pPr>
              <w:topLinePunct/>
              <w:spacing w:line="440" w:lineRule="exact"/>
              <w:rPr>
                <w:rFonts w:hint="default" w:ascii="Times New Roman" w:hAnsi="Times New Roman" w:cs="Times New Roman"/>
                <w:szCs w:val="21"/>
              </w:rPr>
            </w:pPr>
          </w:p>
        </w:tc>
      </w:tr>
      <w:tr w14:paraId="266A0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14:paraId="7CB66E5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14:paraId="31C4C1E1">
            <w:pPr>
              <w:topLinePunct/>
              <w:spacing w:line="440" w:lineRule="exact"/>
              <w:rPr>
                <w:rFonts w:hint="default" w:ascii="Times New Roman" w:hAnsi="Times New Roman" w:cs="Times New Roman"/>
                <w:szCs w:val="21"/>
              </w:rPr>
            </w:pPr>
          </w:p>
        </w:tc>
      </w:tr>
      <w:tr w14:paraId="78A32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3D332A7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14:paraId="7476AF5F">
            <w:pPr>
              <w:topLinePunct/>
              <w:spacing w:line="440" w:lineRule="exact"/>
              <w:rPr>
                <w:rFonts w:hint="default" w:ascii="Times New Roman" w:hAnsi="Times New Roman" w:cs="Times New Roman"/>
                <w:szCs w:val="21"/>
              </w:rPr>
            </w:pPr>
          </w:p>
          <w:p w14:paraId="237581BA">
            <w:pPr>
              <w:topLinePunct/>
              <w:spacing w:line="440" w:lineRule="exact"/>
              <w:rPr>
                <w:rFonts w:hint="default" w:ascii="Times New Roman" w:hAnsi="Times New Roman" w:cs="Times New Roman"/>
                <w:szCs w:val="21"/>
              </w:rPr>
            </w:pPr>
          </w:p>
          <w:p w14:paraId="2200E900">
            <w:pPr>
              <w:topLinePunct/>
              <w:spacing w:line="440" w:lineRule="exact"/>
              <w:rPr>
                <w:rFonts w:hint="default" w:ascii="Times New Roman" w:hAnsi="Times New Roman" w:cs="Times New Roman"/>
                <w:szCs w:val="21"/>
              </w:rPr>
            </w:pPr>
          </w:p>
          <w:p w14:paraId="37232552">
            <w:pPr>
              <w:topLinePunct/>
              <w:spacing w:line="440" w:lineRule="exact"/>
              <w:rPr>
                <w:rFonts w:hint="default" w:ascii="Times New Roman" w:hAnsi="Times New Roman" w:cs="Times New Roman"/>
                <w:szCs w:val="21"/>
              </w:rPr>
            </w:pPr>
          </w:p>
          <w:p w14:paraId="46955868">
            <w:pPr>
              <w:topLinePunct/>
              <w:spacing w:line="440" w:lineRule="exact"/>
              <w:rPr>
                <w:rFonts w:hint="default" w:ascii="Times New Roman" w:hAnsi="Times New Roman" w:cs="Times New Roman"/>
                <w:szCs w:val="21"/>
              </w:rPr>
            </w:pPr>
          </w:p>
          <w:p w14:paraId="0A894977">
            <w:pPr>
              <w:topLinePunct/>
              <w:spacing w:line="440" w:lineRule="exact"/>
              <w:rPr>
                <w:rFonts w:hint="default" w:ascii="Times New Roman" w:hAnsi="Times New Roman" w:cs="Times New Roman"/>
                <w:szCs w:val="21"/>
              </w:rPr>
            </w:pPr>
          </w:p>
          <w:p w14:paraId="56E0B4FE">
            <w:pPr>
              <w:topLinePunct/>
              <w:spacing w:line="440" w:lineRule="exact"/>
              <w:rPr>
                <w:rFonts w:hint="default" w:ascii="Times New Roman" w:hAnsi="Times New Roman" w:cs="Times New Roman"/>
                <w:szCs w:val="21"/>
              </w:rPr>
            </w:pPr>
          </w:p>
        </w:tc>
      </w:tr>
      <w:tr w14:paraId="616E6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0E5757D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14:paraId="0079CBEB">
            <w:pPr>
              <w:topLinePunct/>
              <w:spacing w:line="440" w:lineRule="exact"/>
              <w:rPr>
                <w:rFonts w:hint="default" w:ascii="Times New Roman" w:hAnsi="Times New Roman" w:cs="Times New Roman"/>
                <w:szCs w:val="21"/>
              </w:rPr>
            </w:pPr>
          </w:p>
        </w:tc>
      </w:tr>
    </w:tbl>
    <w:p w14:paraId="63402EE6">
      <w:pPr>
        <w:spacing w:line="440" w:lineRule="exact"/>
        <w:rPr>
          <w:rFonts w:hint="default" w:ascii="Times New Roman" w:hAnsi="Times New Roman" w:cs="Times New Roman"/>
        </w:rPr>
      </w:pPr>
      <w:bookmarkStart w:id="391" w:name="_Toc247527852"/>
      <w:bookmarkStart w:id="392" w:name="_Toc144974880"/>
      <w:bookmarkStart w:id="393" w:name="_Toc247514304"/>
      <w:bookmarkStart w:id="394" w:name="_Toc152045812"/>
      <w:bookmarkStart w:id="395" w:name="_Toc152042601"/>
    </w:p>
    <w:p w14:paraId="179762C0">
      <w:pPr>
        <w:spacing w:line="440" w:lineRule="exact"/>
        <w:rPr>
          <w:rFonts w:hint="default" w:ascii="Times New Roman" w:hAnsi="Times New Roman" w:cs="Times New Roman"/>
        </w:rPr>
      </w:pPr>
    </w:p>
    <w:bookmarkEnd w:id="391"/>
    <w:bookmarkEnd w:id="392"/>
    <w:bookmarkEnd w:id="393"/>
    <w:bookmarkEnd w:id="394"/>
    <w:bookmarkEnd w:id="395"/>
    <w:p w14:paraId="09031084">
      <w:pPr>
        <w:pStyle w:val="7"/>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3E9CD668">
      <w:pPr>
        <w:spacing w:line="440" w:lineRule="exact"/>
        <w:ind w:firstLine="420" w:firstLineChars="200"/>
        <w:rPr>
          <w:rFonts w:hint="default" w:ascii="Times New Roman" w:hAnsi="Times New Roman" w:eastAsiaTheme="minorEastAsia"/>
          <w:color w:val="000000"/>
          <w:lang w:val="en-US" w:eastAsia="zh-CN"/>
        </w:rPr>
      </w:pPr>
      <w:r>
        <w:rPr>
          <w:rFonts w:ascii="Times New Roman" w:hAnsi="Times New Roman"/>
        </w:rPr>
        <w:t>注：</w:t>
      </w:r>
      <w:r>
        <w:rPr>
          <w:rFonts w:hint="eastAsia" w:ascii="Times New Roman" w:hAnsi="Times New Roman"/>
          <w:lang w:val="en-US" w:eastAsia="zh-CN"/>
        </w:rPr>
        <w:t>如有，按招标文件要求提供。</w:t>
      </w:r>
    </w:p>
    <w:p w14:paraId="3204BCFE">
      <w:pPr>
        <w:spacing w:line="440" w:lineRule="exact"/>
        <w:rPr>
          <w:rFonts w:hint="default" w:ascii="Times New Roman" w:hAnsi="Times New Roman" w:cs="Times New Roman"/>
        </w:rPr>
      </w:pPr>
      <w:r>
        <w:rPr>
          <w:rFonts w:hint="default" w:ascii="Times New Roman" w:hAnsi="Times New Roman" w:cs="Times New Roman"/>
        </w:rPr>
        <w:br w:type="page"/>
      </w:r>
      <w:bookmarkStart w:id="396" w:name="_Toc247527853"/>
      <w:bookmarkStart w:id="397" w:name="_Toc152045813"/>
      <w:bookmarkStart w:id="398" w:name="_Toc152042602"/>
      <w:bookmarkStart w:id="399" w:name="_Toc247530162"/>
      <w:bookmarkStart w:id="400" w:name="_Toc247514305"/>
      <w:bookmarkStart w:id="401" w:name="_Toc144974881"/>
    </w:p>
    <w:bookmarkEnd w:id="396"/>
    <w:bookmarkEnd w:id="397"/>
    <w:bookmarkEnd w:id="398"/>
    <w:bookmarkEnd w:id="399"/>
    <w:bookmarkEnd w:id="400"/>
    <w:bookmarkEnd w:id="401"/>
    <w:p w14:paraId="1B15AE8B">
      <w:pPr>
        <w:pStyle w:val="6"/>
        <w:jc w:val="center"/>
        <w:rPr>
          <w:rFonts w:hint="default" w:ascii="Times New Roman" w:hAnsi="Times New Roman" w:cs="Times New Roman"/>
        </w:rPr>
      </w:pPr>
      <w:bookmarkStart w:id="402" w:name="_Toc300835233"/>
      <w:bookmarkStart w:id="403"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402"/>
      <w:bookmarkEnd w:id="403"/>
    </w:p>
    <w:p w14:paraId="455801D2">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60DFA50A">
      <w:pPr>
        <w:spacing w:line="400" w:lineRule="exact"/>
        <w:rPr>
          <w:rFonts w:hint="default" w:ascii="Times New Roman" w:hAnsi="Times New Roman" w:cs="Times New Roman"/>
        </w:rPr>
      </w:pPr>
    </w:p>
    <w:p w14:paraId="6E4A0E1D">
      <w:pPr>
        <w:pStyle w:val="8"/>
        <w:rPr>
          <w:rFonts w:hint="default" w:ascii="Times New Roman" w:hAnsi="Times New Roman" w:cs="Times New Roman"/>
        </w:rPr>
      </w:pPr>
    </w:p>
    <w:p w14:paraId="3B4EDF66">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3BA5599-BFC2-4CE8-8D3A-560DBA86A909}"/>
  </w:font>
  <w:font w:name="Arial">
    <w:panose1 w:val="020B0604020202020204"/>
    <w:charset w:val="01"/>
    <w:family w:val="swiss"/>
    <w:pitch w:val="default"/>
    <w:sig w:usb0="E0002EFF" w:usb1="C000785B" w:usb2="00000009" w:usb3="00000000" w:csb0="400001FF" w:csb1="FFFF0000"/>
    <w:embedRegular r:id="rId2" w:fontKey="{AE2C1C3E-984C-43EB-934F-C62AEDEF1D94}"/>
  </w:font>
  <w:font w:name="黑体">
    <w:panose1 w:val="02010609060101010101"/>
    <w:charset w:val="86"/>
    <w:family w:val="auto"/>
    <w:pitch w:val="default"/>
    <w:sig w:usb0="800002BF" w:usb1="38CF7CFA" w:usb2="00000016" w:usb3="00000000" w:csb0="00040001" w:csb1="00000000"/>
    <w:embedRegular r:id="rId3" w:fontKey="{A9754FE1-9BDC-47F5-ABE1-FFD4672C622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ACB5E79B-D847-4641-979B-D12B80443360}"/>
  </w:font>
  <w:font w:name="方正仿宋_GB2312">
    <w:panose1 w:val="02000000000000000000"/>
    <w:charset w:val="86"/>
    <w:family w:val="auto"/>
    <w:pitch w:val="default"/>
    <w:sig w:usb0="A00002BF" w:usb1="184F6CFA" w:usb2="00000012" w:usb3="00000000" w:csb0="00040001" w:csb1="00000000"/>
    <w:embedRegular r:id="rId5" w:fontKey="{82374B3F-43B1-419E-9EC5-0D863D6541F6}"/>
  </w:font>
  <w:font w:name="方正楷体_GB2312">
    <w:panose1 w:val="02000000000000000000"/>
    <w:charset w:val="86"/>
    <w:family w:val="auto"/>
    <w:pitch w:val="default"/>
    <w:sig w:usb0="A00002BF" w:usb1="184F6CFA" w:usb2="00000012" w:usb3="00000000" w:csb0="00040001" w:csb1="00000000"/>
    <w:embedRegular r:id="rId6" w:fontKey="{55EFD40B-749C-4D71-8757-80BE47D6AFEB}"/>
  </w:font>
  <w:font w:name="方正小标宋简体">
    <w:panose1 w:val="02000000000000000000"/>
    <w:charset w:val="86"/>
    <w:family w:val="auto"/>
    <w:pitch w:val="default"/>
    <w:sig w:usb0="00000001" w:usb1="08000000" w:usb2="00000000" w:usb3="00000000" w:csb0="00040000" w:csb1="00000000"/>
    <w:embedRegular r:id="rId7" w:fontKey="{1BA8AA19-3A56-43B3-936F-795512C0E783}"/>
  </w:font>
  <w:font w:name="楷体">
    <w:panose1 w:val="02010609060101010101"/>
    <w:charset w:val="86"/>
    <w:family w:val="auto"/>
    <w:pitch w:val="default"/>
    <w:sig w:usb0="800002BF" w:usb1="38CF7CFA" w:usb2="00000016" w:usb3="00000000" w:csb0="00040001" w:csb1="00000000"/>
    <w:embedRegular r:id="rId8" w:fontKey="{FAABB42A-63BA-4A57-9E4D-9A32690AE6A1}"/>
  </w:font>
  <w:font w:name="仿宋_GB2312">
    <w:panose1 w:val="02010609030101010101"/>
    <w:charset w:val="86"/>
    <w:family w:val="auto"/>
    <w:pitch w:val="default"/>
    <w:sig w:usb0="00000001" w:usb1="080E0000" w:usb2="00000000" w:usb3="00000000" w:csb0="00040000" w:csb1="00000000"/>
    <w:embedRegular r:id="rId9" w:fontKey="{4A01F5DC-920E-464A-B916-BCD9AC64E6D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CEFA45">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F50B52">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D78375">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9D78375">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76B8EF">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3ZGM4ZWFjNjY5ZjY2M2MyYzZkYTMyMzI0NDc5NWEifQ=="/>
    <w:docVar w:name="KSO_WPS_MARK_KEY" w:val="9021a349-6061-4e0a-a324-1f2f7fba622a"/>
  </w:docVars>
  <w:rsids>
    <w:rsidRoot w:val="00000000"/>
    <w:rsid w:val="000A4B92"/>
    <w:rsid w:val="001669D4"/>
    <w:rsid w:val="002609D3"/>
    <w:rsid w:val="002C069E"/>
    <w:rsid w:val="00384B9C"/>
    <w:rsid w:val="0040224D"/>
    <w:rsid w:val="00733B0B"/>
    <w:rsid w:val="00764376"/>
    <w:rsid w:val="00796B76"/>
    <w:rsid w:val="00850CC0"/>
    <w:rsid w:val="00B00F2F"/>
    <w:rsid w:val="00F705B3"/>
    <w:rsid w:val="00FF308E"/>
    <w:rsid w:val="011E6004"/>
    <w:rsid w:val="01216184"/>
    <w:rsid w:val="0145105E"/>
    <w:rsid w:val="016A5229"/>
    <w:rsid w:val="019846E3"/>
    <w:rsid w:val="01CB0CDF"/>
    <w:rsid w:val="01CD2334"/>
    <w:rsid w:val="01E140D3"/>
    <w:rsid w:val="01E401D5"/>
    <w:rsid w:val="01EE1B51"/>
    <w:rsid w:val="01F16263"/>
    <w:rsid w:val="02016132"/>
    <w:rsid w:val="021D348F"/>
    <w:rsid w:val="026E5FAB"/>
    <w:rsid w:val="02775E4F"/>
    <w:rsid w:val="02983D41"/>
    <w:rsid w:val="029C38DC"/>
    <w:rsid w:val="029F2BC9"/>
    <w:rsid w:val="02A31129"/>
    <w:rsid w:val="02A46690"/>
    <w:rsid w:val="02AC508C"/>
    <w:rsid w:val="02BE075F"/>
    <w:rsid w:val="02CF7A3A"/>
    <w:rsid w:val="02F4317E"/>
    <w:rsid w:val="030635BF"/>
    <w:rsid w:val="0324584F"/>
    <w:rsid w:val="032652C7"/>
    <w:rsid w:val="033964DC"/>
    <w:rsid w:val="035021B2"/>
    <w:rsid w:val="03696450"/>
    <w:rsid w:val="03870314"/>
    <w:rsid w:val="038B6930"/>
    <w:rsid w:val="038E65F9"/>
    <w:rsid w:val="03C10800"/>
    <w:rsid w:val="03C96DCC"/>
    <w:rsid w:val="03E80687"/>
    <w:rsid w:val="03FB71CD"/>
    <w:rsid w:val="040F3E66"/>
    <w:rsid w:val="04127BBC"/>
    <w:rsid w:val="041515CF"/>
    <w:rsid w:val="04210376"/>
    <w:rsid w:val="04212D24"/>
    <w:rsid w:val="042C575E"/>
    <w:rsid w:val="04382327"/>
    <w:rsid w:val="043A6EF6"/>
    <w:rsid w:val="043B4C5B"/>
    <w:rsid w:val="043F5557"/>
    <w:rsid w:val="044363A4"/>
    <w:rsid w:val="04885B47"/>
    <w:rsid w:val="04A52387"/>
    <w:rsid w:val="04B54547"/>
    <w:rsid w:val="04B62533"/>
    <w:rsid w:val="04BF3ADE"/>
    <w:rsid w:val="04CD15E8"/>
    <w:rsid w:val="04CF4810"/>
    <w:rsid w:val="04D63FDF"/>
    <w:rsid w:val="04EB08D2"/>
    <w:rsid w:val="04EC7DA2"/>
    <w:rsid w:val="04FD0162"/>
    <w:rsid w:val="050252F6"/>
    <w:rsid w:val="050B09B1"/>
    <w:rsid w:val="054A15F9"/>
    <w:rsid w:val="055625ED"/>
    <w:rsid w:val="0572490A"/>
    <w:rsid w:val="05790131"/>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17EC3"/>
    <w:rsid w:val="06A31B6E"/>
    <w:rsid w:val="06A848F7"/>
    <w:rsid w:val="06B86823"/>
    <w:rsid w:val="06BF2153"/>
    <w:rsid w:val="06D375E0"/>
    <w:rsid w:val="06D9502E"/>
    <w:rsid w:val="06E329B2"/>
    <w:rsid w:val="06EB4F76"/>
    <w:rsid w:val="06ED1728"/>
    <w:rsid w:val="06F81D74"/>
    <w:rsid w:val="07131EBF"/>
    <w:rsid w:val="074267A8"/>
    <w:rsid w:val="074A7C93"/>
    <w:rsid w:val="07666E00"/>
    <w:rsid w:val="07723470"/>
    <w:rsid w:val="077965A7"/>
    <w:rsid w:val="07832BA1"/>
    <w:rsid w:val="07972327"/>
    <w:rsid w:val="07A85930"/>
    <w:rsid w:val="07D93108"/>
    <w:rsid w:val="07EE56D8"/>
    <w:rsid w:val="08071A24"/>
    <w:rsid w:val="083726B7"/>
    <w:rsid w:val="08554A0D"/>
    <w:rsid w:val="08563EE1"/>
    <w:rsid w:val="086D3DA1"/>
    <w:rsid w:val="08774BE1"/>
    <w:rsid w:val="088F5820"/>
    <w:rsid w:val="08903F11"/>
    <w:rsid w:val="08932D8F"/>
    <w:rsid w:val="08D54CEA"/>
    <w:rsid w:val="08ED571D"/>
    <w:rsid w:val="08F53A28"/>
    <w:rsid w:val="090C4E18"/>
    <w:rsid w:val="0922447E"/>
    <w:rsid w:val="0926237D"/>
    <w:rsid w:val="092D0C4C"/>
    <w:rsid w:val="09414AC1"/>
    <w:rsid w:val="096213E6"/>
    <w:rsid w:val="09641BD1"/>
    <w:rsid w:val="0967298A"/>
    <w:rsid w:val="098F4C8F"/>
    <w:rsid w:val="099027F2"/>
    <w:rsid w:val="099948FD"/>
    <w:rsid w:val="09A71C3D"/>
    <w:rsid w:val="09AF2C22"/>
    <w:rsid w:val="09B32D8C"/>
    <w:rsid w:val="09C37FE6"/>
    <w:rsid w:val="09D236A1"/>
    <w:rsid w:val="09DB25D9"/>
    <w:rsid w:val="09DF226A"/>
    <w:rsid w:val="09EC69D2"/>
    <w:rsid w:val="09F669F9"/>
    <w:rsid w:val="0A002BCE"/>
    <w:rsid w:val="0A074254"/>
    <w:rsid w:val="0A3948CE"/>
    <w:rsid w:val="0A3B332D"/>
    <w:rsid w:val="0A466107"/>
    <w:rsid w:val="0A500304"/>
    <w:rsid w:val="0A5234C1"/>
    <w:rsid w:val="0A704DEE"/>
    <w:rsid w:val="0A8B5261"/>
    <w:rsid w:val="0A8E5075"/>
    <w:rsid w:val="0AA913FB"/>
    <w:rsid w:val="0AAE6B76"/>
    <w:rsid w:val="0AB37F43"/>
    <w:rsid w:val="0AB930A2"/>
    <w:rsid w:val="0ACA439A"/>
    <w:rsid w:val="0ADD0DF0"/>
    <w:rsid w:val="0AEB40E8"/>
    <w:rsid w:val="0B29130F"/>
    <w:rsid w:val="0B416906"/>
    <w:rsid w:val="0B5D1C2A"/>
    <w:rsid w:val="0B685C3C"/>
    <w:rsid w:val="0B6D6042"/>
    <w:rsid w:val="0B7202E7"/>
    <w:rsid w:val="0B923CFA"/>
    <w:rsid w:val="0B991D46"/>
    <w:rsid w:val="0B9F686D"/>
    <w:rsid w:val="0BC4008C"/>
    <w:rsid w:val="0BDE31B0"/>
    <w:rsid w:val="0BE557DC"/>
    <w:rsid w:val="0C110CA2"/>
    <w:rsid w:val="0C30706F"/>
    <w:rsid w:val="0C4072B2"/>
    <w:rsid w:val="0C743400"/>
    <w:rsid w:val="0C773477"/>
    <w:rsid w:val="0C7C7FF7"/>
    <w:rsid w:val="0C9F113B"/>
    <w:rsid w:val="0CD3448B"/>
    <w:rsid w:val="0CF072F3"/>
    <w:rsid w:val="0D1D3A97"/>
    <w:rsid w:val="0D215336"/>
    <w:rsid w:val="0D2466BD"/>
    <w:rsid w:val="0D3A1668"/>
    <w:rsid w:val="0D5C2246"/>
    <w:rsid w:val="0D6A3C45"/>
    <w:rsid w:val="0D7F3B4D"/>
    <w:rsid w:val="0D84383E"/>
    <w:rsid w:val="0DA13B17"/>
    <w:rsid w:val="0DA277FF"/>
    <w:rsid w:val="0DB8057F"/>
    <w:rsid w:val="0DC57869"/>
    <w:rsid w:val="0DC9777B"/>
    <w:rsid w:val="0DD331D8"/>
    <w:rsid w:val="0DDB677F"/>
    <w:rsid w:val="0E093A81"/>
    <w:rsid w:val="0E1201C4"/>
    <w:rsid w:val="0E3C08A3"/>
    <w:rsid w:val="0E43752E"/>
    <w:rsid w:val="0E626142"/>
    <w:rsid w:val="0E6D3EE4"/>
    <w:rsid w:val="0E8168AC"/>
    <w:rsid w:val="0E87566C"/>
    <w:rsid w:val="0E9601D9"/>
    <w:rsid w:val="0E981627"/>
    <w:rsid w:val="0EB66146"/>
    <w:rsid w:val="0EDF4D5E"/>
    <w:rsid w:val="0EF860F0"/>
    <w:rsid w:val="0F024085"/>
    <w:rsid w:val="0F1438EF"/>
    <w:rsid w:val="0F463825"/>
    <w:rsid w:val="0F4B0F6A"/>
    <w:rsid w:val="0F575798"/>
    <w:rsid w:val="0F5F5CB1"/>
    <w:rsid w:val="0F6D192D"/>
    <w:rsid w:val="0F6E4AA0"/>
    <w:rsid w:val="0F783207"/>
    <w:rsid w:val="0F886069"/>
    <w:rsid w:val="0F9C6EF5"/>
    <w:rsid w:val="0FA30B04"/>
    <w:rsid w:val="0FA819A2"/>
    <w:rsid w:val="0FCA08C0"/>
    <w:rsid w:val="0FCA14B6"/>
    <w:rsid w:val="0FE42DE8"/>
    <w:rsid w:val="0FF84BE0"/>
    <w:rsid w:val="0FFA6EBC"/>
    <w:rsid w:val="0FFB5096"/>
    <w:rsid w:val="101038A7"/>
    <w:rsid w:val="101E2D38"/>
    <w:rsid w:val="10446D2F"/>
    <w:rsid w:val="104957CA"/>
    <w:rsid w:val="104D6EF3"/>
    <w:rsid w:val="105C0433"/>
    <w:rsid w:val="1069417C"/>
    <w:rsid w:val="106C1E4B"/>
    <w:rsid w:val="108A23D3"/>
    <w:rsid w:val="1095135B"/>
    <w:rsid w:val="10D34B99"/>
    <w:rsid w:val="10D35E97"/>
    <w:rsid w:val="10DE52EC"/>
    <w:rsid w:val="10F66AD9"/>
    <w:rsid w:val="10FD39C4"/>
    <w:rsid w:val="11114551"/>
    <w:rsid w:val="112269D1"/>
    <w:rsid w:val="11275303"/>
    <w:rsid w:val="11356135"/>
    <w:rsid w:val="11360C84"/>
    <w:rsid w:val="11586695"/>
    <w:rsid w:val="116C6D9B"/>
    <w:rsid w:val="11800917"/>
    <w:rsid w:val="118955AD"/>
    <w:rsid w:val="11970BCB"/>
    <w:rsid w:val="1197226B"/>
    <w:rsid w:val="119B17DF"/>
    <w:rsid w:val="11AA0839"/>
    <w:rsid w:val="11C42470"/>
    <w:rsid w:val="11C71895"/>
    <w:rsid w:val="11CD444A"/>
    <w:rsid w:val="11E2334D"/>
    <w:rsid w:val="11F058CE"/>
    <w:rsid w:val="11FC3F3B"/>
    <w:rsid w:val="124D3BAD"/>
    <w:rsid w:val="125A52C4"/>
    <w:rsid w:val="12655D96"/>
    <w:rsid w:val="128E3C38"/>
    <w:rsid w:val="12A10CC7"/>
    <w:rsid w:val="12B14389"/>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710699"/>
    <w:rsid w:val="1387094F"/>
    <w:rsid w:val="139C08EB"/>
    <w:rsid w:val="13D35238"/>
    <w:rsid w:val="13D81B1F"/>
    <w:rsid w:val="13FD3CDB"/>
    <w:rsid w:val="14061B66"/>
    <w:rsid w:val="142B5FE2"/>
    <w:rsid w:val="14542872"/>
    <w:rsid w:val="147E2423"/>
    <w:rsid w:val="1487273A"/>
    <w:rsid w:val="148C28CB"/>
    <w:rsid w:val="14933065"/>
    <w:rsid w:val="14944440"/>
    <w:rsid w:val="149C4198"/>
    <w:rsid w:val="14A059A0"/>
    <w:rsid w:val="14B46A8F"/>
    <w:rsid w:val="14B97B05"/>
    <w:rsid w:val="14CD31B9"/>
    <w:rsid w:val="14DA6BBE"/>
    <w:rsid w:val="14E67563"/>
    <w:rsid w:val="14F926F4"/>
    <w:rsid w:val="15021B62"/>
    <w:rsid w:val="150A21BA"/>
    <w:rsid w:val="151237B6"/>
    <w:rsid w:val="151779D1"/>
    <w:rsid w:val="1522437E"/>
    <w:rsid w:val="15283931"/>
    <w:rsid w:val="15382F40"/>
    <w:rsid w:val="158374C1"/>
    <w:rsid w:val="15901D56"/>
    <w:rsid w:val="15A62ECC"/>
    <w:rsid w:val="15B14179"/>
    <w:rsid w:val="15C516BD"/>
    <w:rsid w:val="1609105D"/>
    <w:rsid w:val="161F262E"/>
    <w:rsid w:val="162C356B"/>
    <w:rsid w:val="166266B1"/>
    <w:rsid w:val="16C724D4"/>
    <w:rsid w:val="16D411E7"/>
    <w:rsid w:val="16D52CED"/>
    <w:rsid w:val="16ED0036"/>
    <w:rsid w:val="170756D4"/>
    <w:rsid w:val="170F4587"/>
    <w:rsid w:val="17272C4C"/>
    <w:rsid w:val="17507255"/>
    <w:rsid w:val="176115DC"/>
    <w:rsid w:val="176D7525"/>
    <w:rsid w:val="17824660"/>
    <w:rsid w:val="178F2FF8"/>
    <w:rsid w:val="179121FE"/>
    <w:rsid w:val="17915931"/>
    <w:rsid w:val="17C41ABF"/>
    <w:rsid w:val="17E94D8E"/>
    <w:rsid w:val="18166C2E"/>
    <w:rsid w:val="18175D56"/>
    <w:rsid w:val="18276B10"/>
    <w:rsid w:val="185713D1"/>
    <w:rsid w:val="189B5F22"/>
    <w:rsid w:val="18A70256"/>
    <w:rsid w:val="18A944F8"/>
    <w:rsid w:val="18B73074"/>
    <w:rsid w:val="18DA76F1"/>
    <w:rsid w:val="19034C2D"/>
    <w:rsid w:val="190D676E"/>
    <w:rsid w:val="1916127C"/>
    <w:rsid w:val="193D465D"/>
    <w:rsid w:val="193D4E12"/>
    <w:rsid w:val="194C1B1C"/>
    <w:rsid w:val="196C6238"/>
    <w:rsid w:val="198A59D6"/>
    <w:rsid w:val="199D1576"/>
    <w:rsid w:val="19A73D74"/>
    <w:rsid w:val="19AA5416"/>
    <w:rsid w:val="19CE7FF6"/>
    <w:rsid w:val="19D70C6D"/>
    <w:rsid w:val="19E2271F"/>
    <w:rsid w:val="19FD0204"/>
    <w:rsid w:val="1A034545"/>
    <w:rsid w:val="1A075570"/>
    <w:rsid w:val="1A1C623A"/>
    <w:rsid w:val="1A270D5F"/>
    <w:rsid w:val="1A4D4CED"/>
    <w:rsid w:val="1A797469"/>
    <w:rsid w:val="1A8850B8"/>
    <w:rsid w:val="1A9B5FFB"/>
    <w:rsid w:val="1AA066C8"/>
    <w:rsid w:val="1ADB0B95"/>
    <w:rsid w:val="1AF80851"/>
    <w:rsid w:val="1B0361BC"/>
    <w:rsid w:val="1B116412"/>
    <w:rsid w:val="1B17631C"/>
    <w:rsid w:val="1B262D26"/>
    <w:rsid w:val="1B2670F4"/>
    <w:rsid w:val="1B2D1E19"/>
    <w:rsid w:val="1B2D7FD6"/>
    <w:rsid w:val="1B3A5220"/>
    <w:rsid w:val="1B3B258E"/>
    <w:rsid w:val="1B46065D"/>
    <w:rsid w:val="1B61512D"/>
    <w:rsid w:val="1B652C95"/>
    <w:rsid w:val="1B70155F"/>
    <w:rsid w:val="1B721452"/>
    <w:rsid w:val="1B723039"/>
    <w:rsid w:val="1B7700FA"/>
    <w:rsid w:val="1B770817"/>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9D24FF"/>
    <w:rsid w:val="1CB07DF9"/>
    <w:rsid w:val="1CC3681B"/>
    <w:rsid w:val="1CE22A9B"/>
    <w:rsid w:val="1CF251D3"/>
    <w:rsid w:val="1CFF3217"/>
    <w:rsid w:val="1D0C3E62"/>
    <w:rsid w:val="1D0D3F8F"/>
    <w:rsid w:val="1D1207F7"/>
    <w:rsid w:val="1D1D0D81"/>
    <w:rsid w:val="1D3D78C3"/>
    <w:rsid w:val="1D5835F0"/>
    <w:rsid w:val="1D8C5045"/>
    <w:rsid w:val="1D9244F8"/>
    <w:rsid w:val="1D931CEA"/>
    <w:rsid w:val="1DC177D9"/>
    <w:rsid w:val="1DDB31AC"/>
    <w:rsid w:val="1E1A236E"/>
    <w:rsid w:val="1E225BB3"/>
    <w:rsid w:val="1E2A6113"/>
    <w:rsid w:val="1E2D212B"/>
    <w:rsid w:val="1E2E6E13"/>
    <w:rsid w:val="1E32182A"/>
    <w:rsid w:val="1E5A61EE"/>
    <w:rsid w:val="1E713E2F"/>
    <w:rsid w:val="1EA573D8"/>
    <w:rsid w:val="1EB0513B"/>
    <w:rsid w:val="1EB72F76"/>
    <w:rsid w:val="1EE36B2C"/>
    <w:rsid w:val="1EF342CB"/>
    <w:rsid w:val="1F020A44"/>
    <w:rsid w:val="1F041BC7"/>
    <w:rsid w:val="1F127B09"/>
    <w:rsid w:val="1F1542E6"/>
    <w:rsid w:val="1F2354C8"/>
    <w:rsid w:val="1F36160E"/>
    <w:rsid w:val="1F3D58D3"/>
    <w:rsid w:val="1F3F33F9"/>
    <w:rsid w:val="1F4D3D68"/>
    <w:rsid w:val="1F5844BB"/>
    <w:rsid w:val="1F5D00BF"/>
    <w:rsid w:val="1F640255"/>
    <w:rsid w:val="1F671677"/>
    <w:rsid w:val="1F722047"/>
    <w:rsid w:val="1F904945"/>
    <w:rsid w:val="1FAA6A2E"/>
    <w:rsid w:val="1FC11059"/>
    <w:rsid w:val="1FDC7161"/>
    <w:rsid w:val="1FE570E2"/>
    <w:rsid w:val="1FE7673E"/>
    <w:rsid w:val="200E38F2"/>
    <w:rsid w:val="201B70A3"/>
    <w:rsid w:val="201E585F"/>
    <w:rsid w:val="203C50A6"/>
    <w:rsid w:val="2049266D"/>
    <w:rsid w:val="20534B67"/>
    <w:rsid w:val="20557DC5"/>
    <w:rsid w:val="205A5C16"/>
    <w:rsid w:val="205B7D6A"/>
    <w:rsid w:val="205C2878"/>
    <w:rsid w:val="207C33EE"/>
    <w:rsid w:val="2081342E"/>
    <w:rsid w:val="208539D6"/>
    <w:rsid w:val="208D63E6"/>
    <w:rsid w:val="209740BF"/>
    <w:rsid w:val="2099242E"/>
    <w:rsid w:val="20B0411F"/>
    <w:rsid w:val="20CC6F0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1CF1595"/>
    <w:rsid w:val="22270787"/>
    <w:rsid w:val="224D73DD"/>
    <w:rsid w:val="22592601"/>
    <w:rsid w:val="22603DB2"/>
    <w:rsid w:val="226D7B83"/>
    <w:rsid w:val="2293123C"/>
    <w:rsid w:val="22A570EC"/>
    <w:rsid w:val="23232A0A"/>
    <w:rsid w:val="232E56FD"/>
    <w:rsid w:val="23311BED"/>
    <w:rsid w:val="233D40F4"/>
    <w:rsid w:val="233F5F96"/>
    <w:rsid w:val="235F406A"/>
    <w:rsid w:val="235F4D23"/>
    <w:rsid w:val="236D4028"/>
    <w:rsid w:val="238A4DFC"/>
    <w:rsid w:val="24226CC5"/>
    <w:rsid w:val="24312A4A"/>
    <w:rsid w:val="244A5E9A"/>
    <w:rsid w:val="244C4BB8"/>
    <w:rsid w:val="24691193"/>
    <w:rsid w:val="246C3A46"/>
    <w:rsid w:val="247152E7"/>
    <w:rsid w:val="247B2273"/>
    <w:rsid w:val="24F86524"/>
    <w:rsid w:val="24FF7718"/>
    <w:rsid w:val="251A7612"/>
    <w:rsid w:val="25237A22"/>
    <w:rsid w:val="252E0774"/>
    <w:rsid w:val="25481BCE"/>
    <w:rsid w:val="256E1E26"/>
    <w:rsid w:val="25812F8D"/>
    <w:rsid w:val="25814DB7"/>
    <w:rsid w:val="25824959"/>
    <w:rsid w:val="25916979"/>
    <w:rsid w:val="25987A23"/>
    <w:rsid w:val="25B6018D"/>
    <w:rsid w:val="25B85CB3"/>
    <w:rsid w:val="25BC46FF"/>
    <w:rsid w:val="25BF23A7"/>
    <w:rsid w:val="25C517A2"/>
    <w:rsid w:val="25C70F00"/>
    <w:rsid w:val="25C805EC"/>
    <w:rsid w:val="25EF3DCB"/>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22FC5"/>
    <w:rsid w:val="26CA60FC"/>
    <w:rsid w:val="26D16018"/>
    <w:rsid w:val="26DB3228"/>
    <w:rsid w:val="26DF6074"/>
    <w:rsid w:val="26E05716"/>
    <w:rsid w:val="26FE679C"/>
    <w:rsid w:val="27274A6B"/>
    <w:rsid w:val="27301EDB"/>
    <w:rsid w:val="27421CD9"/>
    <w:rsid w:val="27453115"/>
    <w:rsid w:val="27506A4B"/>
    <w:rsid w:val="276C029F"/>
    <w:rsid w:val="27867E0A"/>
    <w:rsid w:val="27982DD4"/>
    <w:rsid w:val="27DD09CE"/>
    <w:rsid w:val="27EC553C"/>
    <w:rsid w:val="280C4BFC"/>
    <w:rsid w:val="2813394B"/>
    <w:rsid w:val="281C1F63"/>
    <w:rsid w:val="281C54D8"/>
    <w:rsid w:val="28211030"/>
    <w:rsid w:val="2828561F"/>
    <w:rsid w:val="283610D5"/>
    <w:rsid w:val="285F5293"/>
    <w:rsid w:val="28622D71"/>
    <w:rsid w:val="286E69FD"/>
    <w:rsid w:val="28792268"/>
    <w:rsid w:val="28AF0F35"/>
    <w:rsid w:val="28C56178"/>
    <w:rsid w:val="28FA546B"/>
    <w:rsid w:val="28FE025E"/>
    <w:rsid w:val="29245F1A"/>
    <w:rsid w:val="29366359"/>
    <w:rsid w:val="29586D7A"/>
    <w:rsid w:val="29772B51"/>
    <w:rsid w:val="29791894"/>
    <w:rsid w:val="297D244F"/>
    <w:rsid w:val="2984235F"/>
    <w:rsid w:val="29967FD2"/>
    <w:rsid w:val="29A52D8F"/>
    <w:rsid w:val="29C56C3A"/>
    <w:rsid w:val="29D62BAC"/>
    <w:rsid w:val="29D85278"/>
    <w:rsid w:val="29E1380C"/>
    <w:rsid w:val="29E85046"/>
    <w:rsid w:val="2A017BFD"/>
    <w:rsid w:val="2A0A71F8"/>
    <w:rsid w:val="2A241B69"/>
    <w:rsid w:val="2A4913A2"/>
    <w:rsid w:val="2A9154D8"/>
    <w:rsid w:val="2AA04C57"/>
    <w:rsid w:val="2ABC7FF4"/>
    <w:rsid w:val="2AD750C3"/>
    <w:rsid w:val="2ADA66CC"/>
    <w:rsid w:val="2AE77D08"/>
    <w:rsid w:val="2AEA3011"/>
    <w:rsid w:val="2B244CA6"/>
    <w:rsid w:val="2B252D72"/>
    <w:rsid w:val="2B2A2635"/>
    <w:rsid w:val="2B3B2204"/>
    <w:rsid w:val="2B3E0375"/>
    <w:rsid w:val="2B492499"/>
    <w:rsid w:val="2B652A8D"/>
    <w:rsid w:val="2B6C55DB"/>
    <w:rsid w:val="2B8D5640"/>
    <w:rsid w:val="2BA17168"/>
    <w:rsid w:val="2BDE6601"/>
    <w:rsid w:val="2BF4029C"/>
    <w:rsid w:val="2BF65788"/>
    <w:rsid w:val="2C1C6937"/>
    <w:rsid w:val="2C202757"/>
    <w:rsid w:val="2C22657D"/>
    <w:rsid w:val="2C270D43"/>
    <w:rsid w:val="2C6436A6"/>
    <w:rsid w:val="2C7A2A8F"/>
    <w:rsid w:val="2C842D93"/>
    <w:rsid w:val="2C9023A5"/>
    <w:rsid w:val="2C937549"/>
    <w:rsid w:val="2C9D5C03"/>
    <w:rsid w:val="2C9D6A04"/>
    <w:rsid w:val="2CB62598"/>
    <w:rsid w:val="2CBC136A"/>
    <w:rsid w:val="2CD47877"/>
    <w:rsid w:val="2CFE607B"/>
    <w:rsid w:val="2D036B9B"/>
    <w:rsid w:val="2D095409"/>
    <w:rsid w:val="2D3A3199"/>
    <w:rsid w:val="2D4B38E7"/>
    <w:rsid w:val="2D5470D9"/>
    <w:rsid w:val="2D551303"/>
    <w:rsid w:val="2D772574"/>
    <w:rsid w:val="2D8D31B7"/>
    <w:rsid w:val="2D8D5835"/>
    <w:rsid w:val="2DAB1C25"/>
    <w:rsid w:val="2DCC12FC"/>
    <w:rsid w:val="2DD66E3A"/>
    <w:rsid w:val="2DE0224B"/>
    <w:rsid w:val="2DF17D73"/>
    <w:rsid w:val="2E107C11"/>
    <w:rsid w:val="2E652B8E"/>
    <w:rsid w:val="2E66167A"/>
    <w:rsid w:val="2E6C7EF1"/>
    <w:rsid w:val="2E6D69DB"/>
    <w:rsid w:val="2E6F6584"/>
    <w:rsid w:val="2E7823B0"/>
    <w:rsid w:val="2E933BCE"/>
    <w:rsid w:val="2E955EA9"/>
    <w:rsid w:val="2E982B26"/>
    <w:rsid w:val="2E9A4AF0"/>
    <w:rsid w:val="2E9C6490"/>
    <w:rsid w:val="2EA40069"/>
    <w:rsid w:val="2EAA3B87"/>
    <w:rsid w:val="2EB66E96"/>
    <w:rsid w:val="2EBC23A0"/>
    <w:rsid w:val="2EDE36DA"/>
    <w:rsid w:val="2EFA0191"/>
    <w:rsid w:val="2F040AE4"/>
    <w:rsid w:val="2F436846"/>
    <w:rsid w:val="2F4556CE"/>
    <w:rsid w:val="2F4E7B55"/>
    <w:rsid w:val="2F4F1437"/>
    <w:rsid w:val="2F593240"/>
    <w:rsid w:val="2F6F3C93"/>
    <w:rsid w:val="2F754A27"/>
    <w:rsid w:val="2FB1448A"/>
    <w:rsid w:val="2FC802AE"/>
    <w:rsid w:val="301C41BF"/>
    <w:rsid w:val="302369A0"/>
    <w:rsid w:val="302C5C1C"/>
    <w:rsid w:val="303474C0"/>
    <w:rsid w:val="305C41A9"/>
    <w:rsid w:val="30784B46"/>
    <w:rsid w:val="30820205"/>
    <w:rsid w:val="30874948"/>
    <w:rsid w:val="308E41B5"/>
    <w:rsid w:val="30952C59"/>
    <w:rsid w:val="30FF4D69"/>
    <w:rsid w:val="310E5321"/>
    <w:rsid w:val="3113559B"/>
    <w:rsid w:val="311978DB"/>
    <w:rsid w:val="31213560"/>
    <w:rsid w:val="312421F6"/>
    <w:rsid w:val="3127420C"/>
    <w:rsid w:val="31477BEB"/>
    <w:rsid w:val="315523B1"/>
    <w:rsid w:val="31804840"/>
    <w:rsid w:val="3198056E"/>
    <w:rsid w:val="31CD31BF"/>
    <w:rsid w:val="31DD1EE2"/>
    <w:rsid w:val="31E10F55"/>
    <w:rsid w:val="31FE7144"/>
    <w:rsid w:val="320B7F80"/>
    <w:rsid w:val="3219008D"/>
    <w:rsid w:val="32215B79"/>
    <w:rsid w:val="322241F2"/>
    <w:rsid w:val="3229379D"/>
    <w:rsid w:val="32294133"/>
    <w:rsid w:val="322D5AFA"/>
    <w:rsid w:val="324D35C8"/>
    <w:rsid w:val="32514C44"/>
    <w:rsid w:val="328916BE"/>
    <w:rsid w:val="32894636"/>
    <w:rsid w:val="32974C7A"/>
    <w:rsid w:val="32BB4ABE"/>
    <w:rsid w:val="32C02899"/>
    <w:rsid w:val="32C8549C"/>
    <w:rsid w:val="32CA16D9"/>
    <w:rsid w:val="32D22AAA"/>
    <w:rsid w:val="32E83928"/>
    <w:rsid w:val="32F45590"/>
    <w:rsid w:val="331C19F3"/>
    <w:rsid w:val="33380434"/>
    <w:rsid w:val="334F5753"/>
    <w:rsid w:val="337551E4"/>
    <w:rsid w:val="33773188"/>
    <w:rsid w:val="337E77C9"/>
    <w:rsid w:val="338F53C2"/>
    <w:rsid w:val="33925662"/>
    <w:rsid w:val="339B7AA1"/>
    <w:rsid w:val="33B7637D"/>
    <w:rsid w:val="33D4661F"/>
    <w:rsid w:val="33ED39C2"/>
    <w:rsid w:val="33F46A50"/>
    <w:rsid w:val="33F7209D"/>
    <w:rsid w:val="340F56DE"/>
    <w:rsid w:val="3420548B"/>
    <w:rsid w:val="3425597D"/>
    <w:rsid w:val="342A5DF5"/>
    <w:rsid w:val="344851FD"/>
    <w:rsid w:val="349B2BDB"/>
    <w:rsid w:val="349B5E0E"/>
    <w:rsid w:val="34A432B6"/>
    <w:rsid w:val="34AA020B"/>
    <w:rsid w:val="34BC17DA"/>
    <w:rsid w:val="34D015E3"/>
    <w:rsid w:val="34F85DA8"/>
    <w:rsid w:val="3509398E"/>
    <w:rsid w:val="353C06AF"/>
    <w:rsid w:val="3547266B"/>
    <w:rsid w:val="3554479E"/>
    <w:rsid w:val="356B4AF0"/>
    <w:rsid w:val="357D63E5"/>
    <w:rsid w:val="357F00D0"/>
    <w:rsid w:val="35894506"/>
    <w:rsid w:val="35A377DB"/>
    <w:rsid w:val="35E7387F"/>
    <w:rsid w:val="35E81F7A"/>
    <w:rsid w:val="35EF4AF5"/>
    <w:rsid w:val="35F42D38"/>
    <w:rsid w:val="35F52BF3"/>
    <w:rsid w:val="360530D8"/>
    <w:rsid w:val="3605698A"/>
    <w:rsid w:val="36162F1C"/>
    <w:rsid w:val="363277D2"/>
    <w:rsid w:val="366244D5"/>
    <w:rsid w:val="36853990"/>
    <w:rsid w:val="369E2CA4"/>
    <w:rsid w:val="36A82C1D"/>
    <w:rsid w:val="36B34449"/>
    <w:rsid w:val="36C342D9"/>
    <w:rsid w:val="37070849"/>
    <w:rsid w:val="370F2E93"/>
    <w:rsid w:val="370F32ED"/>
    <w:rsid w:val="374C2700"/>
    <w:rsid w:val="374E35E0"/>
    <w:rsid w:val="37560CC6"/>
    <w:rsid w:val="378D0CEB"/>
    <w:rsid w:val="379A026D"/>
    <w:rsid w:val="37A2207E"/>
    <w:rsid w:val="37A2434F"/>
    <w:rsid w:val="37ED6D6E"/>
    <w:rsid w:val="37F45271"/>
    <w:rsid w:val="37F606DB"/>
    <w:rsid w:val="380C3B20"/>
    <w:rsid w:val="381039F4"/>
    <w:rsid w:val="38422CE2"/>
    <w:rsid w:val="38464281"/>
    <w:rsid w:val="386E21B0"/>
    <w:rsid w:val="38AE496C"/>
    <w:rsid w:val="38B54D45"/>
    <w:rsid w:val="38B60DFD"/>
    <w:rsid w:val="38D242CD"/>
    <w:rsid w:val="390E4110"/>
    <w:rsid w:val="39290F4A"/>
    <w:rsid w:val="393E0C7A"/>
    <w:rsid w:val="39470BCD"/>
    <w:rsid w:val="39821F75"/>
    <w:rsid w:val="398B5520"/>
    <w:rsid w:val="398C3DB7"/>
    <w:rsid w:val="39AB6275"/>
    <w:rsid w:val="39E17621"/>
    <w:rsid w:val="39E41315"/>
    <w:rsid w:val="39F227B1"/>
    <w:rsid w:val="3A0E1EEE"/>
    <w:rsid w:val="3A151290"/>
    <w:rsid w:val="3A201663"/>
    <w:rsid w:val="3A257964"/>
    <w:rsid w:val="3A292038"/>
    <w:rsid w:val="3A437DEA"/>
    <w:rsid w:val="3A4A1178"/>
    <w:rsid w:val="3A524E6B"/>
    <w:rsid w:val="3A571AE7"/>
    <w:rsid w:val="3A762A49"/>
    <w:rsid w:val="3A826354"/>
    <w:rsid w:val="3A9D28F5"/>
    <w:rsid w:val="3ACD43C9"/>
    <w:rsid w:val="3AE07D71"/>
    <w:rsid w:val="3AFF2C64"/>
    <w:rsid w:val="3B2F69DB"/>
    <w:rsid w:val="3B5E2A01"/>
    <w:rsid w:val="3B79226F"/>
    <w:rsid w:val="3B8F1138"/>
    <w:rsid w:val="3B904834"/>
    <w:rsid w:val="3B932344"/>
    <w:rsid w:val="3B9D20F5"/>
    <w:rsid w:val="3BB33F88"/>
    <w:rsid w:val="3BBA0580"/>
    <w:rsid w:val="3BC62A80"/>
    <w:rsid w:val="3BD93153"/>
    <w:rsid w:val="3BDA6996"/>
    <w:rsid w:val="3BF33A92"/>
    <w:rsid w:val="3C0A3047"/>
    <w:rsid w:val="3C2E50FB"/>
    <w:rsid w:val="3C37637A"/>
    <w:rsid w:val="3C4A12AD"/>
    <w:rsid w:val="3C5125FC"/>
    <w:rsid w:val="3C690ECB"/>
    <w:rsid w:val="3C860462"/>
    <w:rsid w:val="3C860AC6"/>
    <w:rsid w:val="3C8967A4"/>
    <w:rsid w:val="3C960BC8"/>
    <w:rsid w:val="3C9848A1"/>
    <w:rsid w:val="3CA509B7"/>
    <w:rsid w:val="3CA509D1"/>
    <w:rsid w:val="3CA80712"/>
    <w:rsid w:val="3CBE0304"/>
    <w:rsid w:val="3CD537E6"/>
    <w:rsid w:val="3CD93879"/>
    <w:rsid w:val="3D0D16EF"/>
    <w:rsid w:val="3D2571D3"/>
    <w:rsid w:val="3D651965"/>
    <w:rsid w:val="3D7A2818"/>
    <w:rsid w:val="3D8106EA"/>
    <w:rsid w:val="3D834DF8"/>
    <w:rsid w:val="3DA352B1"/>
    <w:rsid w:val="3DB44E55"/>
    <w:rsid w:val="3DB8289D"/>
    <w:rsid w:val="3DBA61E7"/>
    <w:rsid w:val="3DC14624"/>
    <w:rsid w:val="3DD55956"/>
    <w:rsid w:val="3DDD0E74"/>
    <w:rsid w:val="3E100FFC"/>
    <w:rsid w:val="3E201534"/>
    <w:rsid w:val="3E651EE9"/>
    <w:rsid w:val="3E784A78"/>
    <w:rsid w:val="3E8554F5"/>
    <w:rsid w:val="3EB65E71"/>
    <w:rsid w:val="3EBD4108"/>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0F63E08"/>
    <w:rsid w:val="410F1967"/>
    <w:rsid w:val="41335FC7"/>
    <w:rsid w:val="415978C8"/>
    <w:rsid w:val="415C1B4D"/>
    <w:rsid w:val="4177481D"/>
    <w:rsid w:val="417843F2"/>
    <w:rsid w:val="41807B75"/>
    <w:rsid w:val="418A1799"/>
    <w:rsid w:val="41A61C3F"/>
    <w:rsid w:val="41B17185"/>
    <w:rsid w:val="41E77BF5"/>
    <w:rsid w:val="41F05895"/>
    <w:rsid w:val="420C70DA"/>
    <w:rsid w:val="4226611D"/>
    <w:rsid w:val="42423625"/>
    <w:rsid w:val="424B0183"/>
    <w:rsid w:val="425402BB"/>
    <w:rsid w:val="42564ADA"/>
    <w:rsid w:val="42747A95"/>
    <w:rsid w:val="42770F78"/>
    <w:rsid w:val="427E52C8"/>
    <w:rsid w:val="428B4A24"/>
    <w:rsid w:val="429D02B3"/>
    <w:rsid w:val="42FA6BD0"/>
    <w:rsid w:val="42FB4E01"/>
    <w:rsid w:val="4301585B"/>
    <w:rsid w:val="430A1DED"/>
    <w:rsid w:val="431247FD"/>
    <w:rsid w:val="431B31A4"/>
    <w:rsid w:val="43325808"/>
    <w:rsid w:val="433E1CAF"/>
    <w:rsid w:val="43412297"/>
    <w:rsid w:val="43413ED4"/>
    <w:rsid w:val="43594499"/>
    <w:rsid w:val="43636C3F"/>
    <w:rsid w:val="436E5353"/>
    <w:rsid w:val="437C0AF5"/>
    <w:rsid w:val="438073DF"/>
    <w:rsid w:val="439D6340"/>
    <w:rsid w:val="43AD0C98"/>
    <w:rsid w:val="43FD7280"/>
    <w:rsid w:val="44093E52"/>
    <w:rsid w:val="441532B2"/>
    <w:rsid w:val="441C5686"/>
    <w:rsid w:val="441E55BD"/>
    <w:rsid w:val="442A3DC9"/>
    <w:rsid w:val="442C59F4"/>
    <w:rsid w:val="442C5CE7"/>
    <w:rsid w:val="443F7EE3"/>
    <w:rsid w:val="44477A7A"/>
    <w:rsid w:val="445A5900"/>
    <w:rsid w:val="44831552"/>
    <w:rsid w:val="44A72CB4"/>
    <w:rsid w:val="44DC0CFE"/>
    <w:rsid w:val="44DC4FCA"/>
    <w:rsid w:val="44FD1C6D"/>
    <w:rsid w:val="4506547E"/>
    <w:rsid w:val="4517434D"/>
    <w:rsid w:val="453413AE"/>
    <w:rsid w:val="453F207E"/>
    <w:rsid w:val="454276A8"/>
    <w:rsid w:val="45465AD9"/>
    <w:rsid w:val="457C4AF8"/>
    <w:rsid w:val="45863281"/>
    <w:rsid w:val="45A100BA"/>
    <w:rsid w:val="45A31600"/>
    <w:rsid w:val="45E526C2"/>
    <w:rsid w:val="45EF5694"/>
    <w:rsid w:val="45F32D75"/>
    <w:rsid w:val="45FE4441"/>
    <w:rsid w:val="460074D7"/>
    <w:rsid w:val="46011872"/>
    <w:rsid w:val="460934CE"/>
    <w:rsid w:val="460F2CBC"/>
    <w:rsid w:val="461F685B"/>
    <w:rsid w:val="463A35BA"/>
    <w:rsid w:val="464478D6"/>
    <w:rsid w:val="46594972"/>
    <w:rsid w:val="46763AFA"/>
    <w:rsid w:val="468477C0"/>
    <w:rsid w:val="46A86AC5"/>
    <w:rsid w:val="46AF0ACC"/>
    <w:rsid w:val="46CD2EA3"/>
    <w:rsid w:val="46E33C2A"/>
    <w:rsid w:val="46E42955"/>
    <w:rsid w:val="46EB5C2E"/>
    <w:rsid w:val="46EE5581"/>
    <w:rsid w:val="47191F43"/>
    <w:rsid w:val="471B210D"/>
    <w:rsid w:val="47266AC9"/>
    <w:rsid w:val="47330BB1"/>
    <w:rsid w:val="47431FE5"/>
    <w:rsid w:val="474340E1"/>
    <w:rsid w:val="4754737E"/>
    <w:rsid w:val="476E5DEA"/>
    <w:rsid w:val="478D08F6"/>
    <w:rsid w:val="47914A33"/>
    <w:rsid w:val="4792415F"/>
    <w:rsid w:val="479B0044"/>
    <w:rsid w:val="479C10BC"/>
    <w:rsid w:val="47A4380D"/>
    <w:rsid w:val="47A6297A"/>
    <w:rsid w:val="47B35BF8"/>
    <w:rsid w:val="47C041C7"/>
    <w:rsid w:val="47CB4E60"/>
    <w:rsid w:val="47CD1E0C"/>
    <w:rsid w:val="47D964DB"/>
    <w:rsid w:val="47FC33A5"/>
    <w:rsid w:val="48012A31"/>
    <w:rsid w:val="481D4366"/>
    <w:rsid w:val="483A3EEB"/>
    <w:rsid w:val="485803F1"/>
    <w:rsid w:val="4865215C"/>
    <w:rsid w:val="486942C4"/>
    <w:rsid w:val="486D24D6"/>
    <w:rsid w:val="487B552A"/>
    <w:rsid w:val="48842F37"/>
    <w:rsid w:val="48A34F21"/>
    <w:rsid w:val="48B05292"/>
    <w:rsid w:val="48B971DC"/>
    <w:rsid w:val="48CC18F2"/>
    <w:rsid w:val="48D41126"/>
    <w:rsid w:val="48F556EA"/>
    <w:rsid w:val="48F94ED4"/>
    <w:rsid w:val="48FC03E1"/>
    <w:rsid w:val="491946D3"/>
    <w:rsid w:val="4924047E"/>
    <w:rsid w:val="49276380"/>
    <w:rsid w:val="49441489"/>
    <w:rsid w:val="4948117F"/>
    <w:rsid w:val="494B0B0D"/>
    <w:rsid w:val="497E20AD"/>
    <w:rsid w:val="49820EB7"/>
    <w:rsid w:val="499416E9"/>
    <w:rsid w:val="49961FD3"/>
    <w:rsid w:val="49A62143"/>
    <w:rsid w:val="49A63EAD"/>
    <w:rsid w:val="49B4166E"/>
    <w:rsid w:val="49BA2C9E"/>
    <w:rsid w:val="49BC3715"/>
    <w:rsid w:val="49F72310"/>
    <w:rsid w:val="49FD2EE4"/>
    <w:rsid w:val="4A0B4FDE"/>
    <w:rsid w:val="4A317C5F"/>
    <w:rsid w:val="4A343D11"/>
    <w:rsid w:val="4A38723F"/>
    <w:rsid w:val="4A497D35"/>
    <w:rsid w:val="4A8A37D8"/>
    <w:rsid w:val="4A8B4AB2"/>
    <w:rsid w:val="4A8E6E5F"/>
    <w:rsid w:val="4AD9595B"/>
    <w:rsid w:val="4AF93EAE"/>
    <w:rsid w:val="4B311212"/>
    <w:rsid w:val="4B3E6720"/>
    <w:rsid w:val="4B43535A"/>
    <w:rsid w:val="4B476348"/>
    <w:rsid w:val="4B625BF7"/>
    <w:rsid w:val="4BB21AF4"/>
    <w:rsid w:val="4BB54107"/>
    <w:rsid w:val="4BB67EEE"/>
    <w:rsid w:val="4BD17814"/>
    <w:rsid w:val="4BD51861"/>
    <w:rsid w:val="4BDC5109"/>
    <w:rsid w:val="4BE84FA7"/>
    <w:rsid w:val="4BF23DA9"/>
    <w:rsid w:val="4BF70C92"/>
    <w:rsid w:val="4BFD0513"/>
    <w:rsid w:val="4C005E77"/>
    <w:rsid w:val="4C1415E6"/>
    <w:rsid w:val="4C1A02C6"/>
    <w:rsid w:val="4C261319"/>
    <w:rsid w:val="4C2B76C1"/>
    <w:rsid w:val="4C5419A1"/>
    <w:rsid w:val="4C5429A3"/>
    <w:rsid w:val="4C645A11"/>
    <w:rsid w:val="4C87254B"/>
    <w:rsid w:val="4CDE4416"/>
    <w:rsid w:val="4D115B26"/>
    <w:rsid w:val="4D1C2C8C"/>
    <w:rsid w:val="4D1E77BE"/>
    <w:rsid w:val="4D245FC5"/>
    <w:rsid w:val="4D2B3B2C"/>
    <w:rsid w:val="4D7372A0"/>
    <w:rsid w:val="4DA943B0"/>
    <w:rsid w:val="4DAA1780"/>
    <w:rsid w:val="4DC515BB"/>
    <w:rsid w:val="4DCB5984"/>
    <w:rsid w:val="4DD51249"/>
    <w:rsid w:val="4DD64458"/>
    <w:rsid w:val="4DDD4E1A"/>
    <w:rsid w:val="4E135BFA"/>
    <w:rsid w:val="4E1B2DDB"/>
    <w:rsid w:val="4E250E8C"/>
    <w:rsid w:val="4E35535F"/>
    <w:rsid w:val="4E355E12"/>
    <w:rsid w:val="4E5D7C3A"/>
    <w:rsid w:val="4E8D762E"/>
    <w:rsid w:val="4E9B1112"/>
    <w:rsid w:val="4EA06365"/>
    <w:rsid w:val="4EBC7D13"/>
    <w:rsid w:val="4EBD3915"/>
    <w:rsid w:val="4ECD54B1"/>
    <w:rsid w:val="4ED4046B"/>
    <w:rsid w:val="4EDF4B15"/>
    <w:rsid w:val="4EEA2AD2"/>
    <w:rsid w:val="4EF43B16"/>
    <w:rsid w:val="4F0E1E8F"/>
    <w:rsid w:val="4F2B6C13"/>
    <w:rsid w:val="4F3153D3"/>
    <w:rsid w:val="4F5F3ED1"/>
    <w:rsid w:val="4F804E7C"/>
    <w:rsid w:val="4F85516A"/>
    <w:rsid w:val="4F944D8F"/>
    <w:rsid w:val="4FC11A85"/>
    <w:rsid w:val="4FCA5221"/>
    <w:rsid w:val="4FED0FB9"/>
    <w:rsid w:val="50454464"/>
    <w:rsid w:val="507410D2"/>
    <w:rsid w:val="50A4392E"/>
    <w:rsid w:val="50A97681"/>
    <w:rsid w:val="50AE3B94"/>
    <w:rsid w:val="50AF7418"/>
    <w:rsid w:val="50DB387E"/>
    <w:rsid w:val="50E93575"/>
    <w:rsid w:val="50EE4AFC"/>
    <w:rsid w:val="50F04D4E"/>
    <w:rsid w:val="50F102ED"/>
    <w:rsid w:val="50F57385"/>
    <w:rsid w:val="50F6016F"/>
    <w:rsid w:val="50FB1FB9"/>
    <w:rsid w:val="51051E45"/>
    <w:rsid w:val="51132FF4"/>
    <w:rsid w:val="51151213"/>
    <w:rsid w:val="51247C5B"/>
    <w:rsid w:val="513225F9"/>
    <w:rsid w:val="513F5114"/>
    <w:rsid w:val="51440384"/>
    <w:rsid w:val="5147420C"/>
    <w:rsid w:val="515E6A1B"/>
    <w:rsid w:val="516B705C"/>
    <w:rsid w:val="5177537A"/>
    <w:rsid w:val="517A07BA"/>
    <w:rsid w:val="51823496"/>
    <w:rsid w:val="518806E3"/>
    <w:rsid w:val="51915487"/>
    <w:rsid w:val="5196484B"/>
    <w:rsid w:val="519A07DF"/>
    <w:rsid w:val="51A1217B"/>
    <w:rsid w:val="51A47CAD"/>
    <w:rsid w:val="51BC2004"/>
    <w:rsid w:val="51C462A1"/>
    <w:rsid w:val="51CB0C5C"/>
    <w:rsid w:val="51CB74F6"/>
    <w:rsid w:val="51D13948"/>
    <w:rsid w:val="51EB5979"/>
    <w:rsid w:val="521A0101"/>
    <w:rsid w:val="52241967"/>
    <w:rsid w:val="52263E21"/>
    <w:rsid w:val="522D1CB6"/>
    <w:rsid w:val="524349D3"/>
    <w:rsid w:val="52444C58"/>
    <w:rsid w:val="5263075C"/>
    <w:rsid w:val="52635075"/>
    <w:rsid w:val="52660A26"/>
    <w:rsid w:val="52717995"/>
    <w:rsid w:val="528315FB"/>
    <w:rsid w:val="52910142"/>
    <w:rsid w:val="52990759"/>
    <w:rsid w:val="52B87033"/>
    <w:rsid w:val="52BB0A0D"/>
    <w:rsid w:val="52BE5917"/>
    <w:rsid w:val="52CE6E0D"/>
    <w:rsid w:val="52DB10B0"/>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DD0E57"/>
    <w:rsid w:val="53F63014"/>
    <w:rsid w:val="540540F5"/>
    <w:rsid w:val="542913B3"/>
    <w:rsid w:val="543F18BA"/>
    <w:rsid w:val="54883400"/>
    <w:rsid w:val="548F66B7"/>
    <w:rsid w:val="54932F58"/>
    <w:rsid w:val="54A81CB5"/>
    <w:rsid w:val="54AB6860"/>
    <w:rsid w:val="54B0031A"/>
    <w:rsid w:val="54C076CF"/>
    <w:rsid w:val="54C41B11"/>
    <w:rsid w:val="54CD2C7A"/>
    <w:rsid w:val="54EE1E00"/>
    <w:rsid w:val="550E49C6"/>
    <w:rsid w:val="552609CE"/>
    <w:rsid w:val="55436A98"/>
    <w:rsid w:val="55A47D96"/>
    <w:rsid w:val="55A97243"/>
    <w:rsid w:val="55B04693"/>
    <w:rsid w:val="55C94049"/>
    <w:rsid w:val="55DA287E"/>
    <w:rsid w:val="55DD1819"/>
    <w:rsid w:val="55EE6DAD"/>
    <w:rsid w:val="56073162"/>
    <w:rsid w:val="5609127C"/>
    <w:rsid w:val="560C77D2"/>
    <w:rsid w:val="56243B92"/>
    <w:rsid w:val="563D619D"/>
    <w:rsid w:val="56413F2B"/>
    <w:rsid w:val="56537C47"/>
    <w:rsid w:val="56A010C0"/>
    <w:rsid w:val="56B96B8E"/>
    <w:rsid w:val="56C747B5"/>
    <w:rsid w:val="56CD0D0F"/>
    <w:rsid w:val="56D42684"/>
    <w:rsid w:val="56DD2471"/>
    <w:rsid w:val="56F1653F"/>
    <w:rsid w:val="57210A6D"/>
    <w:rsid w:val="5729657E"/>
    <w:rsid w:val="5744214A"/>
    <w:rsid w:val="57454D4A"/>
    <w:rsid w:val="574B480A"/>
    <w:rsid w:val="57543081"/>
    <w:rsid w:val="5789649C"/>
    <w:rsid w:val="578F4217"/>
    <w:rsid w:val="5792629F"/>
    <w:rsid w:val="57A373F0"/>
    <w:rsid w:val="57C83C57"/>
    <w:rsid w:val="57FB2FB4"/>
    <w:rsid w:val="581A4428"/>
    <w:rsid w:val="582028C2"/>
    <w:rsid w:val="582908A2"/>
    <w:rsid w:val="5829466B"/>
    <w:rsid w:val="583C0128"/>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753BEA"/>
    <w:rsid w:val="5AAB2A29"/>
    <w:rsid w:val="5AAB3211"/>
    <w:rsid w:val="5AAC7307"/>
    <w:rsid w:val="5AB86388"/>
    <w:rsid w:val="5ABF41C0"/>
    <w:rsid w:val="5ACA577B"/>
    <w:rsid w:val="5AD07CB2"/>
    <w:rsid w:val="5AD20FEA"/>
    <w:rsid w:val="5ADD72A9"/>
    <w:rsid w:val="5AE37CAA"/>
    <w:rsid w:val="5AEF1DC1"/>
    <w:rsid w:val="5B0000C2"/>
    <w:rsid w:val="5B3A7E78"/>
    <w:rsid w:val="5B3D442E"/>
    <w:rsid w:val="5B412C22"/>
    <w:rsid w:val="5B4377F2"/>
    <w:rsid w:val="5B4B2EB1"/>
    <w:rsid w:val="5B570332"/>
    <w:rsid w:val="5B5F0395"/>
    <w:rsid w:val="5B61236E"/>
    <w:rsid w:val="5B6300A3"/>
    <w:rsid w:val="5B6C0ED6"/>
    <w:rsid w:val="5B705300"/>
    <w:rsid w:val="5B790B4E"/>
    <w:rsid w:val="5B7A2400"/>
    <w:rsid w:val="5B9B626D"/>
    <w:rsid w:val="5BA762EC"/>
    <w:rsid w:val="5BAE4352"/>
    <w:rsid w:val="5BAF4E87"/>
    <w:rsid w:val="5BD32897"/>
    <w:rsid w:val="5BD82630"/>
    <w:rsid w:val="5BF50A44"/>
    <w:rsid w:val="5C1474F0"/>
    <w:rsid w:val="5C276D6A"/>
    <w:rsid w:val="5C295CCC"/>
    <w:rsid w:val="5C381A3A"/>
    <w:rsid w:val="5C5C135C"/>
    <w:rsid w:val="5C872DAA"/>
    <w:rsid w:val="5C974816"/>
    <w:rsid w:val="5CA017DF"/>
    <w:rsid w:val="5CA77701"/>
    <w:rsid w:val="5CA97228"/>
    <w:rsid w:val="5CBA57BD"/>
    <w:rsid w:val="5CC5471C"/>
    <w:rsid w:val="5CDC5386"/>
    <w:rsid w:val="5CEE7B85"/>
    <w:rsid w:val="5CF73D69"/>
    <w:rsid w:val="5D155A24"/>
    <w:rsid w:val="5D202057"/>
    <w:rsid w:val="5D447851"/>
    <w:rsid w:val="5D4700C2"/>
    <w:rsid w:val="5D543F38"/>
    <w:rsid w:val="5D6C4615"/>
    <w:rsid w:val="5D7C5A81"/>
    <w:rsid w:val="5DAE3263"/>
    <w:rsid w:val="5DD31E8F"/>
    <w:rsid w:val="5DDF2196"/>
    <w:rsid w:val="5DF704AE"/>
    <w:rsid w:val="5DF954B7"/>
    <w:rsid w:val="5DFF05CD"/>
    <w:rsid w:val="5E1672C2"/>
    <w:rsid w:val="5E1B6033"/>
    <w:rsid w:val="5E2612F9"/>
    <w:rsid w:val="5E3653EC"/>
    <w:rsid w:val="5E534129"/>
    <w:rsid w:val="5E6E167C"/>
    <w:rsid w:val="5E6E3C24"/>
    <w:rsid w:val="5E7255BD"/>
    <w:rsid w:val="5E916AC6"/>
    <w:rsid w:val="5E937CCC"/>
    <w:rsid w:val="5EAD1C27"/>
    <w:rsid w:val="5EB6477F"/>
    <w:rsid w:val="5EED4A41"/>
    <w:rsid w:val="5EF83794"/>
    <w:rsid w:val="5F0173CC"/>
    <w:rsid w:val="5F1A1A93"/>
    <w:rsid w:val="5F287F7E"/>
    <w:rsid w:val="5F464AF2"/>
    <w:rsid w:val="5F475677"/>
    <w:rsid w:val="5F484198"/>
    <w:rsid w:val="5F4D50E3"/>
    <w:rsid w:val="5F567498"/>
    <w:rsid w:val="5F75229B"/>
    <w:rsid w:val="5F7D704B"/>
    <w:rsid w:val="5F7D71F9"/>
    <w:rsid w:val="5F8420E2"/>
    <w:rsid w:val="5F887220"/>
    <w:rsid w:val="5F9022AB"/>
    <w:rsid w:val="5FB81E56"/>
    <w:rsid w:val="5FD85FDC"/>
    <w:rsid w:val="5FEB78D3"/>
    <w:rsid w:val="5FEC00EE"/>
    <w:rsid w:val="600951D4"/>
    <w:rsid w:val="6010358A"/>
    <w:rsid w:val="601A25EF"/>
    <w:rsid w:val="60250EC1"/>
    <w:rsid w:val="603E7832"/>
    <w:rsid w:val="604162CA"/>
    <w:rsid w:val="6044067F"/>
    <w:rsid w:val="60793AF7"/>
    <w:rsid w:val="6099592B"/>
    <w:rsid w:val="60A13AB9"/>
    <w:rsid w:val="60A7744C"/>
    <w:rsid w:val="60CF04AB"/>
    <w:rsid w:val="60DB5486"/>
    <w:rsid w:val="60E118B8"/>
    <w:rsid w:val="60E82C1A"/>
    <w:rsid w:val="60EC0541"/>
    <w:rsid w:val="60FD245E"/>
    <w:rsid w:val="61033EA8"/>
    <w:rsid w:val="610A1613"/>
    <w:rsid w:val="611141B2"/>
    <w:rsid w:val="61251167"/>
    <w:rsid w:val="61432D9E"/>
    <w:rsid w:val="61683AEB"/>
    <w:rsid w:val="618A70BC"/>
    <w:rsid w:val="61963F6D"/>
    <w:rsid w:val="61BD1F9D"/>
    <w:rsid w:val="61D2220B"/>
    <w:rsid w:val="61EA093B"/>
    <w:rsid w:val="62024DB4"/>
    <w:rsid w:val="62117D72"/>
    <w:rsid w:val="62140656"/>
    <w:rsid w:val="621912AD"/>
    <w:rsid w:val="62210A89"/>
    <w:rsid w:val="62285DB7"/>
    <w:rsid w:val="626857C6"/>
    <w:rsid w:val="62856942"/>
    <w:rsid w:val="62923991"/>
    <w:rsid w:val="62966DA1"/>
    <w:rsid w:val="629903C1"/>
    <w:rsid w:val="62AB32FE"/>
    <w:rsid w:val="62F20D03"/>
    <w:rsid w:val="62F26EC0"/>
    <w:rsid w:val="62F75B83"/>
    <w:rsid w:val="63095375"/>
    <w:rsid w:val="6312135F"/>
    <w:rsid w:val="632A3D0D"/>
    <w:rsid w:val="633443AB"/>
    <w:rsid w:val="6353750E"/>
    <w:rsid w:val="638857E1"/>
    <w:rsid w:val="63AB78F4"/>
    <w:rsid w:val="63C27722"/>
    <w:rsid w:val="63C642C7"/>
    <w:rsid w:val="63C85688"/>
    <w:rsid w:val="63CD5666"/>
    <w:rsid w:val="63D01EF3"/>
    <w:rsid w:val="63D2038C"/>
    <w:rsid w:val="63E631E1"/>
    <w:rsid w:val="63F66CE6"/>
    <w:rsid w:val="63FB3E0B"/>
    <w:rsid w:val="640E7E19"/>
    <w:rsid w:val="64316BD5"/>
    <w:rsid w:val="64326656"/>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5D3BA6"/>
    <w:rsid w:val="656A4332"/>
    <w:rsid w:val="65733372"/>
    <w:rsid w:val="65744876"/>
    <w:rsid w:val="657845AE"/>
    <w:rsid w:val="65991D3E"/>
    <w:rsid w:val="659A2704"/>
    <w:rsid w:val="659D3FA3"/>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0C13E0"/>
    <w:rsid w:val="671C5A04"/>
    <w:rsid w:val="673F01D2"/>
    <w:rsid w:val="675863D3"/>
    <w:rsid w:val="676777C3"/>
    <w:rsid w:val="677D4B8A"/>
    <w:rsid w:val="67802ACE"/>
    <w:rsid w:val="67804B33"/>
    <w:rsid w:val="679057A8"/>
    <w:rsid w:val="67BE7D16"/>
    <w:rsid w:val="67C40A09"/>
    <w:rsid w:val="67D020A7"/>
    <w:rsid w:val="67D600B8"/>
    <w:rsid w:val="67E4087E"/>
    <w:rsid w:val="681F209B"/>
    <w:rsid w:val="6821192D"/>
    <w:rsid w:val="6828049B"/>
    <w:rsid w:val="68337E89"/>
    <w:rsid w:val="68337EE8"/>
    <w:rsid w:val="683A6C76"/>
    <w:rsid w:val="685962FD"/>
    <w:rsid w:val="685A62AF"/>
    <w:rsid w:val="685C5B46"/>
    <w:rsid w:val="688C0656"/>
    <w:rsid w:val="68AE1735"/>
    <w:rsid w:val="68B72950"/>
    <w:rsid w:val="68D60630"/>
    <w:rsid w:val="68F00432"/>
    <w:rsid w:val="68F8555D"/>
    <w:rsid w:val="691D712E"/>
    <w:rsid w:val="69603C65"/>
    <w:rsid w:val="697E7396"/>
    <w:rsid w:val="69913273"/>
    <w:rsid w:val="69915AAA"/>
    <w:rsid w:val="69A009FE"/>
    <w:rsid w:val="69A729C5"/>
    <w:rsid w:val="69AB1384"/>
    <w:rsid w:val="69BB0E9B"/>
    <w:rsid w:val="69BF206E"/>
    <w:rsid w:val="69E46DF1"/>
    <w:rsid w:val="69E8174D"/>
    <w:rsid w:val="69EB7655"/>
    <w:rsid w:val="69F66247"/>
    <w:rsid w:val="69F820EF"/>
    <w:rsid w:val="69F86AAF"/>
    <w:rsid w:val="6A1F6154"/>
    <w:rsid w:val="6A2746CC"/>
    <w:rsid w:val="6A4F7CF0"/>
    <w:rsid w:val="6A5517EC"/>
    <w:rsid w:val="6A55309E"/>
    <w:rsid w:val="6A694BA1"/>
    <w:rsid w:val="6A734205"/>
    <w:rsid w:val="6ABC3292"/>
    <w:rsid w:val="6AC04F0B"/>
    <w:rsid w:val="6AD34458"/>
    <w:rsid w:val="6AD37813"/>
    <w:rsid w:val="6ADC4801"/>
    <w:rsid w:val="6ADF25FC"/>
    <w:rsid w:val="6B020CD0"/>
    <w:rsid w:val="6B1148AC"/>
    <w:rsid w:val="6B3E0351"/>
    <w:rsid w:val="6B3F0049"/>
    <w:rsid w:val="6B42449D"/>
    <w:rsid w:val="6B4A5562"/>
    <w:rsid w:val="6B565807"/>
    <w:rsid w:val="6B7A369F"/>
    <w:rsid w:val="6BAC2823"/>
    <w:rsid w:val="6BBD5024"/>
    <w:rsid w:val="6BF37DF1"/>
    <w:rsid w:val="6C133210"/>
    <w:rsid w:val="6C630CE9"/>
    <w:rsid w:val="6C914CAA"/>
    <w:rsid w:val="6CB57E24"/>
    <w:rsid w:val="6CBA79EF"/>
    <w:rsid w:val="6CCC3665"/>
    <w:rsid w:val="6CEC0F34"/>
    <w:rsid w:val="6CF73CA4"/>
    <w:rsid w:val="6D005FF7"/>
    <w:rsid w:val="6D021C57"/>
    <w:rsid w:val="6D05105B"/>
    <w:rsid w:val="6D207FCD"/>
    <w:rsid w:val="6D280C36"/>
    <w:rsid w:val="6D286C4C"/>
    <w:rsid w:val="6D2B5B01"/>
    <w:rsid w:val="6D381497"/>
    <w:rsid w:val="6D544EA2"/>
    <w:rsid w:val="6D6A2DB3"/>
    <w:rsid w:val="6D6A69AA"/>
    <w:rsid w:val="6D79127B"/>
    <w:rsid w:val="6D832281"/>
    <w:rsid w:val="6DC237AE"/>
    <w:rsid w:val="6DF91502"/>
    <w:rsid w:val="6E01482E"/>
    <w:rsid w:val="6E096679"/>
    <w:rsid w:val="6E0D1941"/>
    <w:rsid w:val="6E18292B"/>
    <w:rsid w:val="6E402C35"/>
    <w:rsid w:val="6E403BCF"/>
    <w:rsid w:val="6E424CF7"/>
    <w:rsid w:val="6E96703D"/>
    <w:rsid w:val="6E984122"/>
    <w:rsid w:val="6EB26D11"/>
    <w:rsid w:val="6EB8009F"/>
    <w:rsid w:val="6EC33ABF"/>
    <w:rsid w:val="6EC4761A"/>
    <w:rsid w:val="6ECD1F14"/>
    <w:rsid w:val="6ED26905"/>
    <w:rsid w:val="6ED924EF"/>
    <w:rsid w:val="6EE20566"/>
    <w:rsid w:val="6EE9422C"/>
    <w:rsid w:val="6EEB6DD8"/>
    <w:rsid w:val="6EF513F6"/>
    <w:rsid w:val="6F0230C8"/>
    <w:rsid w:val="6F0357BE"/>
    <w:rsid w:val="6F1F0771"/>
    <w:rsid w:val="6F3669E2"/>
    <w:rsid w:val="6F3A0437"/>
    <w:rsid w:val="6F3E67F6"/>
    <w:rsid w:val="6F452492"/>
    <w:rsid w:val="6F4A77A1"/>
    <w:rsid w:val="6F4E1ABB"/>
    <w:rsid w:val="6F65489B"/>
    <w:rsid w:val="6F7E0543"/>
    <w:rsid w:val="6F86274A"/>
    <w:rsid w:val="6F8A6B50"/>
    <w:rsid w:val="6F9E4E98"/>
    <w:rsid w:val="6FAA07C1"/>
    <w:rsid w:val="6FB536E7"/>
    <w:rsid w:val="6FC169C6"/>
    <w:rsid w:val="6FD20CED"/>
    <w:rsid w:val="700148B1"/>
    <w:rsid w:val="700708F2"/>
    <w:rsid w:val="701D640C"/>
    <w:rsid w:val="70262445"/>
    <w:rsid w:val="70796EB7"/>
    <w:rsid w:val="70846EFD"/>
    <w:rsid w:val="70891E2B"/>
    <w:rsid w:val="709304FC"/>
    <w:rsid w:val="709C7C97"/>
    <w:rsid w:val="70B21D55"/>
    <w:rsid w:val="70BA4068"/>
    <w:rsid w:val="70BD374B"/>
    <w:rsid w:val="70D54F38"/>
    <w:rsid w:val="70D75D42"/>
    <w:rsid w:val="70D943A6"/>
    <w:rsid w:val="70DB4D56"/>
    <w:rsid w:val="70F06D61"/>
    <w:rsid w:val="70F36F46"/>
    <w:rsid w:val="71231B23"/>
    <w:rsid w:val="713A2FED"/>
    <w:rsid w:val="713B214A"/>
    <w:rsid w:val="714633CE"/>
    <w:rsid w:val="7155457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6F4DBD"/>
    <w:rsid w:val="72CD2240"/>
    <w:rsid w:val="72DC19E2"/>
    <w:rsid w:val="72EC4E12"/>
    <w:rsid w:val="73373DED"/>
    <w:rsid w:val="73391B68"/>
    <w:rsid w:val="733F7A24"/>
    <w:rsid w:val="735C44F0"/>
    <w:rsid w:val="73691968"/>
    <w:rsid w:val="736A01CD"/>
    <w:rsid w:val="736B4D35"/>
    <w:rsid w:val="73741988"/>
    <w:rsid w:val="73752768"/>
    <w:rsid w:val="73814929"/>
    <w:rsid w:val="7393399F"/>
    <w:rsid w:val="739509AF"/>
    <w:rsid w:val="73984022"/>
    <w:rsid w:val="73C11347"/>
    <w:rsid w:val="73E2421D"/>
    <w:rsid w:val="73FA1457"/>
    <w:rsid w:val="74000D97"/>
    <w:rsid w:val="740D2C3B"/>
    <w:rsid w:val="74185CCF"/>
    <w:rsid w:val="741D2E7E"/>
    <w:rsid w:val="74381F4E"/>
    <w:rsid w:val="7460720F"/>
    <w:rsid w:val="74694C3B"/>
    <w:rsid w:val="746A6AAD"/>
    <w:rsid w:val="747A4FBC"/>
    <w:rsid w:val="748051BB"/>
    <w:rsid w:val="748B466B"/>
    <w:rsid w:val="749018A2"/>
    <w:rsid w:val="7490285F"/>
    <w:rsid w:val="74B84955"/>
    <w:rsid w:val="74D94903"/>
    <w:rsid w:val="74DC7834"/>
    <w:rsid w:val="74E271F1"/>
    <w:rsid w:val="74F17E67"/>
    <w:rsid w:val="74FC1AE2"/>
    <w:rsid w:val="75326EC3"/>
    <w:rsid w:val="754B7577"/>
    <w:rsid w:val="7551327B"/>
    <w:rsid w:val="755F3E02"/>
    <w:rsid w:val="755F782E"/>
    <w:rsid w:val="75A16A9F"/>
    <w:rsid w:val="75BC6CCF"/>
    <w:rsid w:val="75E27D49"/>
    <w:rsid w:val="761867BE"/>
    <w:rsid w:val="76365AD0"/>
    <w:rsid w:val="765D57EA"/>
    <w:rsid w:val="7688585F"/>
    <w:rsid w:val="76C23869"/>
    <w:rsid w:val="76F54CF0"/>
    <w:rsid w:val="76FD5906"/>
    <w:rsid w:val="77072866"/>
    <w:rsid w:val="770B684E"/>
    <w:rsid w:val="771D50F3"/>
    <w:rsid w:val="77204CB1"/>
    <w:rsid w:val="775748F9"/>
    <w:rsid w:val="777C1603"/>
    <w:rsid w:val="77A14CDE"/>
    <w:rsid w:val="77AA2F7D"/>
    <w:rsid w:val="77B238DE"/>
    <w:rsid w:val="77C05E7B"/>
    <w:rsid w:val="77C96BD3"/>
    <w:rsid w:val="78266CE5"/>
    <w:rsid w:val="7827421F"/>
    <w:rsid w:val="782B4A23"/>
    <w:rsid w:val="78301161"/>
    <w:rsid w:val="78302F8F"/>
    <w:rsid w:val="783E28E5"/>
    <w:rsid w:val="784117AB"/>
    <w:rsid w:val="78510397"/>
    <w:rsid w:val="78552936"/>
    <w:rsid w:val="78731F0E"/>
    <w:rsid w:val="78754CBA"/>
    <w:rsid w:val="78962FA5"/>
    <w:rsid w:val="78C148AC"/>
    <w:rsid w:val="78CA1FEE"/>
    <w:rsid w:val="78CB3FEB"/>
    <w:rsid w:val="78D444A0"/>
    <w:rsid w:val="793B5CE2"/>
    <w:rsid w:val="795C411F"/>
    <w:rsid w:val="796834B3"/>
    <w:rsid w:val="797B3C8A"/>
    <w:rsid w:val="797F45FC"/>
    <w:rsid w:val="79970647"/>
    <w:rsid w:val="79C95574"/>
    <w:rsid w:val="79D9682C"/>
    <w:rsid w:val="79DB75C0"/>
    <w:rsid w:val="79E37881"/>
    <w:rsid w:val="79E4486C"/>
    <w:rsid w:val="79EA2E0E"/>
    <w:rsid w:val="79ED08FA"/>
    <w:rsid w:val="7A0360C6"/>
    <w:rsid w:val="7A067AFA"/>
    <w:rsid w:val="7A0917AF"/>
    <w:rsid w:val="7A0C585A"/>
    <w:rsid w:val="7A2C7450"/>
    <w:rsid w:val="7A326B5A"/>
    <w:rsid w:val="7A553725"/>
    <w:rsid w:val="7A616D0A"/>
    <w:rsid w:val="7A7F2C76"/>
    <w:rsid w:val="7A8506C2"/>
    <w:rsid w:val="7AAC462A"/>
    <w:rsid w:val="7AE85868"/>
    <w:rsid w:val="7AF84FA0"/>
    <w:rsid w:val="7AF909C6"/>
    <w:rsid w:val="7B0A6C28"/>
    <w:rsid w:val="7B6F1BD0"/>
    <w:rsid w:val="7B732126"/>
    <w:rsid w:val="7B755C15"/>
    <w:rsid w:val="7B7B20CE"/>
    <w:rsid w:val="7B8E1216"/>
    <w:rsid w:val="7B9962AD"/>
    <w:rsid w:val="7B9A1345"/>
    <w:rsid w:val="7BAD0F8C"/>
    <w:rsid w:val="7BC167E5"/>
    <w:rsid w:val="7BCA6C86"/>
    <w:rsid w:val="7BF5023D"/>
    <w:rsid w:val="7C044DA1"/>
    <w:rsid w:val="7C2B3C5E"/>
    <w:rsid w:val="7C2E19A1"/>
    <w:rsid w:val="7C365DE1"/>
    <w:rsid w:val="7C776EA4"/>
    <w:rsid w:val="7CA33449"/>
    <w:rsid w:val="7CCE4D69"/>
    <w:rsid w:val="7D0A0BA4"/>
    <w:rsid w:val="7D107AF3"/>
    <w:rsid w:val="7D2A60BF"/>
    <w:rsid w:val="7D4253C7"/>
    <w:rsid w:val="7D4C5341"/>
    <w:rsid w:val="7D4E5EE6"/>
    <w:rsid w:val="7D6E02A7"/>
    <w:rsid w:val="7D8901AD"/>
    <w:rsid w:val="7D8E577D"/>
    <w:rsid w:val="7D9A426A"/>
    <w:rsid w:val="7DA46324"/>
    <w:rsid w:val="7DB66C0C"/>
    <w:rsid w:val="7DD02D0F"/>
    <w:rsid w:val="7E006F08"/>
    <w:rsid w:val="7E333E03"/>
    <w:rsid w:val="7E391FE6"/>
    <w:rsid w:val="7E90249F"/>
    <w:rsid w:val="7E916762"/>
    <w:rsid w:val="7EA916FD"/>
    <w:rsid w:val="7EAB552B"/>
    <w:rsid w:val="7EBE700C"/>
    <w:rsid w:val="7EE53C64"/>
    <w:rsid w:val="7F492E42"/>
    <w:rsid w:val="7F541580"/>
    <w:rsid w:val="7F590594"/>
    <w:rsid w:val="7F667225"/>
    <w:rsid w:val="7F844A6E"/>
    <w:rsid w:val="7FAA1C29"/>
    <w:rsid w:val="7FAC4830"/>
    <w:rsid w:val="7FB659E5"/>
    <w:rsid w:val="7FB7407D"/>
    <w:rsid w:val="7FBF303C"/>
    <w:rsid w:val="7FEF65CD"/>
    <w:rsid w:val="7FF337B8"/>
    <w:rsid w:val="7FF60A27"/>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spacing w:after="120" w:afterLines="0"/>
      <w:ind w:left="420" w:leftChars="200"/>
    </w:pPr>
  </w:style>
  <w:style w:type="paragraph" w:styleId="4">
    <w:name w:val="envelope return"/>
    <w:basedOn w:val="1"/>
    <w:qFormat/>
    <w:uiPriority w:val="0"/>
    <w:pPr>
      <w:snapToGrid w:val="0"/>
    </w:pPr>
    <w:rPr>
      <w:rFonts w:ascii="Arial" w:hAnsi="Arial"/>
    </w:rPr>
  </w:style>
  <w:style w:type="paragraph" w:styleId="8">
    <w:name w:val="annotation text"/>
    <w:basedOn w:val="1"/>
    <w:qFormat/>
    <w:uiPriority w:val="0"/>
    <w:pPr>
      <w:jc w:val="left"/>
    </w:pPr>
    <w:rPr>
      <w:rFonts w:eastAsia="宋体"/>
      <w:kern w:val="2"/>
      <w:sz w:val="21"/>
      <w:szCs w:val="24"/>
      <w:lang w:val="en-US" w:eastAsia="zh-CN" w:bidi="ar-SA"/>
    </w:rPr>
  </w:style>
  <w:style w:type="paragraph" w:styleId="9">
    <w:name w:val="Body Text 3"/>
    <w:basedOn w:val="1"/>
    <w:qFormat/>
    <w:uiPriority w:val="0"/>
    <w:rPr>
      <w:rFonts w:ascii="宋体"/>
      <w:sz w:val="24"/>
      <w:szCs w:val="20"/>
    </w:rPr>
  </w:style>
  <w:style w:type="paragraph" w:styleId="10">
    <w:name w:val="Body Text"/>
    <w:basedOn w:val="1"/>
    <w:qFormat/>
    <w:uiPriority w:val="0"/>
    <w:pPr>
      <w:spacing w:after="12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10"/>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方正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4"/>
      <w:szCs w:val="24"/>
      <w:lang w:val="en-US" w:eastAsia="en-US" w:bidi="ar-SA"/>
    </w:rPr>
  </w:style>
  <w:style w:type="table" w:customStyle="1" w:styleId="32">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10494</Words>
  <Characters>11879</Characters>
  <Lines>0</Lines>
  <Paragraphs>0</Paragraphs>
  <TotalTime>3</TotalTime>
  <ScaleCrop>false</ScaleCrop>
  <LinksUpToDate>false</LinksUpToDate>
  <CharactersWithSpaces>12011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2024-12-27T09:05:00Z</cp:lastPrinted>
  <dcterms:modified xsi:type="dcterms:W3CDTF">2024-12-27T09:19:09Z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7BCB67AB2CDF4431AA6EB211356FF2F1</vt:lpwstr>
  </property>
  <property fmtid="{D5CDD505-2E9C-101B-9397-08002B2CF9AE}" pid="4" name="KSOTemplateDocerSaveRecord">
    <vt:lpwstr>eyJoZGlkIjoiODQ5NjkzN2ZlZjQxZjYzMzcyZDI3NmZhNzYzYWFlNDAiLCJ1c2VySWQiOiI0MjMyNDI2MzkifQ==</vt:lpwstr>
  </property>
</Properties>
</file>