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700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6F0F8ED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F8BE13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778A1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48"/>
          <w:szCs w:val="48"/>
          <w:highlight w:val="none"/>
          <w:u w:val="none"/>
          <w:shd w:val="clear" w:color="auto" w:fill="auto"/>
          <w:lang w:val="en-US" w:eastAsia="zh-CN"/>
        </w:rPr>
      </w:pPr>
      <w:r>
        <w:rPr>
          <w:rFonts w:hint="eastAsia" w:ascii="Times New Roman" w:hAnsi="Times New Roman" w:eastAsia="黑体" w:cs="Times New Roman"/>
          <w:kern w:val="0"/>
          <w:sz w:val="48"/>
          <w:szCs w:val="48"/>
          <w:highlight w:val="none"/>
          <w:u w:val="none"/>
          <w:shd w:val="clear" w:color="auto" w:fill="auto"/>
          <w:lang w:val="en-US" w:eastAsia="zh-CN"/>
        </w:rPr>
        <w:t>亳州上善环保科技工程有限公司</w:t>
      </w:r>
    </w:p>
    <w:p w14:paraId="6E4A4E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8"/>
          <w:szCs w:val="48"/>
          <w:highlight w:val="none"/>
          <w:lang w:val="en-US" w:eastAsia="zh-CN"/>
        </w:rPr>
      </w:pPr>
      <w:r>
        <w:rPr>
          <w:rFonts w:hint="eastAsia" w:ascii="Times New Roman" w:hAnsi="Times New Roman" w:eastAsia="黑体" w:cs="Times New Roman"/>
          <w:kern w:val="0"/>
          <w:sz w:val="48"/>
          <w:szCs w:val="48"/>
          <w:highlight w:val="none"/>
          <w:u w:val="none"/>
          <w:shd w:val="clear" w:color="auto" w:fill="auto"/>
          <w:lang w:val="en-US" w:eastAsia="zh-CN"/>
        </w:rPr>
        <w:t>扫刷、盘刷采购项目</w:t>
      </w:r>
    </w:p>
    <w:p w14:paraId="7D8EB8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E53D4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D40CED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8545C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174885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9F1F9B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heme="minorEastAsia" w:hAnsiTheme="minorEastAsia" w:cstheme="minorEastAsia"/>
          <w:sz w:val="28"/>
          <w:szCs w:val="28"/>
          <w:highlight w:val="none"/>
          <w:lang w:val="en-US" w:eastAsia="zh-CN"/>
        </w:rPr>
        <w:t>BZSSCG-2024-12001</w:t>
      </w:r>
      <w:r>
        <w:rPr>
          <w:rFonts w:hint="default" w:ascii="Times New Roman" w:hAnsi="Times New Roman" w:eastAsia="楷体" w:cs="Times New Roman"/>
          <w:kern w:val="0"/>
          <w:sz w:val="28"/>
          <w:szCs w:val="28"/>
          <w:highlight w:val="none"/>
          <w:shd w:val="clear" w:color="auto" w:fill="auto"/>
          <w:lang w:val="en-US" w:eastAsia="zh-CN"/>
        </w:rPr>
        <w:t>号</w:t>
      </w:r>
    </w:p>
    <w:p w14:paraId="64E9564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B89790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7A7D0A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24DCC69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4CFC50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B95807E">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011DFE53">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64700EC5">
      <w:pPr>
        <w:spacing w:line="540" w:lineRule="exact"/>
        <w:rPr>
          <w:rFonts w:hint="default" w:ascii="Times New Roman" w:hAnsi="Times New Roman" w:cs="Times New Roman"/>
        </w:rPr>
      </w:pPr>
    </w:p>
    <w:p w14:paraId="68C377A9">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24757111">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40EDBBA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0641C78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三、授权委托书（格式附后）；</w:t>
      </w:r>
    </w:p>
    <w:p w14:paraId="675744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FFE31D4">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56192C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六、扫刷、盘刷检测报告（格式附后）；</w:t>
      </w:r>
    </w:p>
    <w:p w14:paraId="61412CE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七、其他资料</w:t>
      </w:r>
      <w:r>
        <w:rPr>
          <w:rFonts w:hint="default" w:ascii="Times New Roman" w:hAnsi="Times New Roman" w:cs="Times New Roman"/>
          <w:highlight w:val="none"/>
          <w:lang w:val="en-US" w:eastAsia="zh-CN"/>
        </w:rPr>
        <w:br w:type="page"/>
      </w:r>
    </w:p>
    <w:p w14:paraId="0F8F72E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5863F8F2">
      <w:pPr>
        <w:spacing w:line="540" w:lineRule="exact"/>
        <w:rPr>
          <w:rFonts w:hint="default" w:ascii="Times New Roman" w:hAnsi="Times New Roman" w:cs="Times New Roman"/>
        </w:rPr>
      </w:pPr>
    </w:p>
    <w:p w14:paraId="2F752CB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7C50B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3E6B771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ABE9D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CEF4F9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71B7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9988B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10530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0CF02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7739E6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EEF332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CD491B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37AD737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32F4F13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6DD87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F7AC2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4CA2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40BD95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DFFA52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45CBA45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2F83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56CAB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A891B0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6BFD2C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6947ED">
            <w:pPr>
              <w:spacing w:line="220" w:lineRule="atLeas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采购人名称：亳州上善环保科技工程有限公司</w:t>
            </w:r>
          </w:p>
          <w:p w14:paraId="329671FE">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地址：亳州市谯城区临涡北路谯城会客厅对面上善环保科技工程有限公司</w:t>
            </w:r>
          </w:p>
          <w:p w14:paraId="616C241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亳州上善环保科技工程有限公司扫刷、盘刷采购项目 </w:t>
            </w:r>
            <w:r>
              <w:rPr>
                <w:rFonts w:hint="eastAsia" w:ascii="Times New Roman" w:hAnsi="Times New Roman" w:cs="Times New Roman"/>
                <w:szCs w:val="21"/>
                <w:highlight w:val="none"/>
                <w:lang w:val="en-US" w:eastAsia="zh-CN"/>
              </w:rPr>
              <w:t>响应文件</w:t>
            </w:r>
          </w:p>
          <w:p w14:paraId="77E546E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heme="minorEastAsia" w:hAnsiTheme="minorEastAsia" w:cstheme="minorEastAsia"/>
                <w:sz w:val="28"/>
                <w:szCs w:val="28"/>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cstheme="minorEastAsia"/>
                <w:sz w:val="28"/>
                <w:szCs w:val="28"/>
                <w:highlight w:val="none"/>
                <w:lang w:val="en-US" w:eastAsia="zh-CN"/>
              </w:rPr>
              <w:t>BZSSCG-2024-12001</w:t>
            </w:r>
          </w:p>
          <w:p w14:paraId="1979FA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 xml:space="preserve"> 2024 年12 月 24 日 12 时 00 分</w:t>
            </w:r>
            <w:r>
              <w:rPr>
                <w:rFonts w:hint="eastAsia" w:ascii="Times New Roman" w:hAnsi="Times New Roman" w:cs="Times New Roman"/>
                <w:szCs w:val="21"/>
                <w:highlight w:val="none"/>
                <w:lang w:val="en-US" w:eastAsia="zh-CN"/>
              </w:rPr>
              <w:t>前不得开启</w:t>
            </w:r>
          </w:p>
        </w:tc>
      </w:tr>
      <w:tr w14:paraId="2939F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96E17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DEB26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566716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D0FE42D">
      <w:pPr>
        <w:spacing w:line="540" w:lineRule="exact"/>
        <w:rPr>
          <w:rFonts w:hint="eastAsia" w:ascii="Times New Roman" w:hAnsi="Times New Roman" w:cs="Times New Roman"/>
          <w:highlight w:val="none"/>
          <w:lang w:val="en-US" w:eastAsia="zh-CN"/>
        </w:rPr>
      </w:pPr>
    </w:p>
    <w:p w14:paraId="7C1F4EC0">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B85747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2583"/>
      <w:bookmarkStart w:id="2" w:name="_Toc152045794"/>
      <w:bookmarkStart w:id="3" w:name="_Toc300835216"/>
      <w:bookmarkStart w:id="4" w:name="_Toc247514286"/>
      <w:bookmarkStart w:id="5" w:name="_Toc144974862"/>
      <w:r>
        <w:rPr>
          <w:rFonts w:hint="eastAsia" w:ascii="黑体" w:hAnsi="黑体" w:eastAsia="黑体" w:cs="黑体"/>
          <w:b w:val="0"/>
          <w:bCs w:val="0"/>
          <w:color w:val="000000"/>
          <w:sz w:val="32"/>
          <w:szCs w:val="32"/>
          <w:lang w:val="en-US" w:eastAsia="zh-CN"/>
        </w:rPr>
        <w:t>一、报价函</w:t>
      </w:r>
    </w:p>
    <w:p w14:paraId="5722D92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D7856F0">
      <w:pPr>
        <w:spacing w:line="440" w:lineRule="exact"/>
        <w:rPr>
          <w:rFonts w:hint="default" w:ascii="Times New Roman" w:hAnsi="Times New Roman" w:cs="Times New Roman" w:eastAsiaTheme="minorEastAsia"/>
          <w:sz w:val="20"/>
          <w:szCs w:val="20"/>
          <w:highlight w:val="none"/>
          <w:lang w:val="en-US" w:eastAsia="zh-CN"/>
        </w:rPr>
      </w:pPr>
    </w:p>
    <w:p w14:paraId="70F0177B">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亳州上善环保科技工程有限公司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1ACED2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w:t>
      </w:r>
      <w:r>
        <w:rPr>
          <w:rFonts w:hint="eastAsia" w:ascii="Times New Roman" w:hAnsi="Times New Roman" w:cs="Times New Roman"/>
          <w:szCs w:val="21"/>
          <w:highlight w:val="none"/>
          <w:u w:val="single"/>
          <w:lang w:val="en-US" w:eastAsia="zh-CN"/>
        </w:rPr>
        <w:t>亳州上善环保科技工程有限公司扫刷、盘刷采购项目</w:t>
      </w:r>
      <w:r>
        <w:rPr>
          <w:rFonts w:hint="eastAsia" w:ascii="Times New Roman" w:hAnsi="Times New Roman" w:cs="Times New Roman"/>
          <w:szCs w:val="21"/>
          <w:u w:val="single"/>
          <w:lang w:val="en-US" w:eastAsia="zh-CN"/>
        </w:rPr>
        <w:t>）</w:t>
      </w:r>
      <w:r>
        <w:rPr>
          <w:rFonts w:hint="default" w:ascii="Times New Roman" w:hAnsi="Times New Roman" w:cs="Times New Roman"/>
          <w:szCs w:val="21"/>
          <w:u w:val="single"/>
          <w:lang w:val="en-US" w:eastAsia="zh-CN"/>
        </w:rPr>
        <w:t>（项目编号：BZSSCG-202</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-12001）</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1E164692">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w:t>
      </w:r>
      <w:r>
        <w:rPr>
          <w:rFonts w:hint="eastAsia" w:ascii="Times New Roman" w:hAnsi="Times New Roman" w:cs="Times New Roman"/>
          <w:szCs w:val="21"/>
          <w:highlight w:val="none"/>
          <w:u w:val="single"/>
          <w:lang w:val="en-US" w:eastAsia="zh-CN"/>
        </w:rPr>
        <w:t>亳州上善环保科技工程有限公司扫刷、盘刷采购项目</w:t>
      </w:r>
      <w:r>
        <w:rPr>
          <w:rFonts w:hint="eastAsia" w:ascii="Times New Roman" w:hAnsi="Times New Roman" w:cs="Times New Roman"/>
          <w:szCs w:val="21"/>
          <w:u w:val="single"/>
          <w:lang w:val="en-US" w:eastAsia="zh-CN"/>
        </w:rPr>
        <w:t>）</w:t>
      </w:r>
      <w:r>
        <w:rPr>
          <w:rFonts w:hint="default" w:ascii="Times New Roman" w:hAnsi="Times New Roman" w:cs="Times New Roman"/>
          <w:szCs w:val="21"/>
          <w:u w:val="single"/>
          <w:lang w:val="en-US" w:eastAsia="zh-CN"/>
        </w:rPr>
        <w:t>（项目编号：BZSSCG-202</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-12001）</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 xml:space="preserve">人民币，总控制价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元，</w:t>
      </w:r>
      <w:r>
        <w:rPr>
          <w:rFonts w:hint="eastAsia" w:ascii="Times New Roman" w:hAnsi="Times New Roman" w:cs="Times New Roman"/>
          <w:szCs w:val="21"/>
          <w:u w:val="none"/>
          <w:lang w:val="en-US" w:eastAsia="zh-CN"/>
        </w:rPr>
        <w:t>（以上报价含税）</w:t>
      </w:r>
      <w:r>
        <w:rPr>
          <w:rFonts w:hint="eastAsia" w:ascii="Times New Roman" w:hAnsi="Times New Roman" w:cs="Times New Roman"/>
          <w:szCs w:val="21"/>
          <w:lang w:val="en-US" w:eastAsia="zh-CN"/>
        </w:rPr>
        <w:t>，服务期限：自合同签订之日起一年，到期后合同自动终止；质量标准：符合采购方要求，满足行业现行相关规范合格标准。</w:t>
      </w:r>
      <w:permEnd w:id="3"/>
    </w:p>
    <w:p w14:paraId="3C27C560">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15DA223E">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（一）报价函；（二）法定代表人（单位负责人）身份证明；（三）授权委托书；（四）、分项报价表；（五）资格审查资料；（六）扫刷、盘刷检测报告；（七）其他资料。</w:t>
      </w:r>
      <w:bookmarkStart w:id="6" w:name="_GoBack"/>
      <w:bookmarkEnd w:id="6"/>
    </w:p>
    <w:p w14:paraId="0C2300B0">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2E79DA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1463F22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5120761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5B7F9B1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605DA830">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0475469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5F417B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29C3C267">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12DF13A">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（需手签字或签章）</w:t>
      </w:r>
    </w:p>
    <w:p w14:paraId="674B2F3A">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46248DA5">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F8BCC95">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3081FD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321B19B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1F2E0CA">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94B7B7E">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C90FF19">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88E76E5">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E3009B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6C8346E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6464B63">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4C4CF08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B80CB1B">
      <w:pPr>
        <w:spacing w:line="440" w:lineRule="exact"/>
        <w:rPr>
          <w:rFonts w:hint="default" w:ascii="Times New Roman" w:hAnsi="Times New Roman" w:cs="Times New Roman"/>
          <w:szCs w:val="21"/>
        </w:rPr>
      </w:pPr>
    </w:p>
    <w:p w14:paraId="67AB106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15A82070">
      <w:pPr>
        <w:spacing w:line="440" w:lineRule="exact"/>
        <w:rPr>
          <w:rFonts w:hint="default" w:ascii="Times New Roman" w:hAnsi="Times New Roman" w:cs="Times New Roman"/>
          <w:szCs w:val="21"/>
        </w:rPr>
      </w:pPr>
    </w:p>
    <w:p w14:paraId="6154C831">
      <w:pPr>
        <w:spacing w:line="440" w:lineRule="exact"/>
        <w:rPr>
          <w:rFonts w:hint="default" w:ascii="Times New Roman" w:hAnsi="Times New Roman" w:cs="Times New Roman"/>
          <w:szCs w:val="21"/>
        </w:rPr>
      </w:pPr>
    </w:p>
    <w:p w14:paraId="643B1EAC">
      <w:pPr>
        <w:spacing w:line="440" w:lineRule="exact"/>
        <w:rPr>
          <w:rFonts w:hint="default" w:ascii="Times New Roman" w:hAnsi="Times New Roman" w:cs="Times New Roman"/>
          <w:szCs w:val="21"/>
        </w:rPr>
      </w:pPr>
    </w:p>
    <w:p w14:paraId="2EC842B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DF3BCE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1C7920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D4E585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3CD77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96427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4E50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8A3374A">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49A53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三、授权委托书</w:t>
      </w:r>
    </w:p>
    <w:p w14:paraId="49145B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C4AB266">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E5D278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CF513E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762C83A">
      <w:pPr>
        <w:spacing w:line="440" w:lineRule="exact"/>
        <w:ind w:firstLine="420" w:firstLineChars="200"/>
        <w:rPr>
          <w:rFonts w:hint="default" w:ascii="Times New Roman" w:hAnsi="Times New Roman" w:cs="Times New Roman"/>
          <w:szCs w:val="21"/>
        </w:rPr>
      </w:pPr>
    </w:p>
    <w:p w14:paraId="4E0CABD7">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166C7F94">
      <w:pPr>
        <w:spacing w:line="440" w:lineRule="exact"/>
        <w:ind w:firstLine="420" w:firstLineChars="200"/>
        <w:rPr>
          <w:rFonts w:hint="eastAsia" w:ascii="Times New Roman" w:hAnsi="Times New Roman" w:cs="Times New Roman"/>
          <w:szCs w:val="21"/>
          <w:lang w:val="en-US" w:eastAsia="zh-CN"/>
        </w:rPr>
      </w:pPr>
    </w:p>
    <w:p w14:paraId="48D406A5">
      <w:pPr>
        <w:spacing w:line="440" w:lineRule="exact"/>
        <w:rPr>
          <w:rFonts w:hint="default" w:ascii="Times New Roman" w:hAnsi="Times New Roman" w:cs="Times New Roman"/>
          <w:szCs w:val="21"/>
        </w:rPr>
      </w:pPr>
    </w:p>
    <w:p w14:paraId="3C20841C">
      <w:pPr>
        <w:spacing w:line="440" w:lineRule="exact"/>
        <w:rPr>
          <w:rFonts w:hint="default" w:ascii="Times New Roman" w:hAnsi="Times New Roman" w:cs="Times New Roman"/>
          <w:szCs w:val="21"/>
        </w:rPr>
      </w:pPr>
    </w:p>
    <w:p w14:paraId="0C3DA8E4">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F162170">
      <w:pPr>
        <w:spacing w:line="440" w:lineRule="exact"/>
        <w:rPr>
          <w:rFonts w:hint="default" w:ascii="Times New Roman" w:hAnsi="Times New Roman" w:cs="Times New Roman"/>
          <w:szCs w:val="21"/>
        </w:rPr>
      </w:pPr>
    </w:p>
    <w:p w14:paraId="3B3195C4">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（需手签字或签章）</w:t>
      </w:r>
    </w:p>
    <w:p w14:paraId="5B77AB28">
      <w:pPr>
        <w:spacing w:line="440" w:lineRule="exact"/>
        <w:rPr>
          <w:rFonts w:hint="eastAsia" w:ascii="Times New Roman" w:hAnsi="Times New Roman" w:cs="Times New Roman" w:eastAsiaTheme="minorEastAsia"/>
          <w:szCs w:val="21"/>
          <w:lang w:val="en-US" w:eastAsia="zh-CN"/>
        </w:rPr>
      </w:pPr>
    </w:p>
    <w:p w14:paraId="61F36CE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05B4BA4E">
      <w:pPr>
        <w:spacing w:line="440" w:lineRule="exact"/>
        <w:rPr>
          <w:rFonts w:hint="default" w:ascii="Times New Roman" w:hAnsi="Times New Roman" w:cs="Times New Roman"/>
          <w:szCs w:val="21"/>
        </w:rPr>
      </w:pPr>
    </w:p>
    <w:p w14:paraId="79C7DBFD">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0D866881">
      <w:pPr>
        <w:spacing w:line="440" w:lineRule="exact"/>
        <w:rPr>
          <w:rFonts w:hint="default" w:ascii="Times New Roman" w:hAnsi="Times New Roman" w:cs="Times New Roman"/>
          <w:szCs w:val="21"/>
        </w:rPr>
      </w:pPr>
    </w:p>
    <w:p w14:paraId="5B9465C8">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19ECF9E">
      <w:pPr>
        <w:spacing w:line="440" w:lineRule="exact"/>
        <w:rPr>
          <w:rFonts w:hint="default" w:ascii="Times New Roman" w:hAnsi="Times New Roman" w:cs="Times New Roman"/>
          <w:szCs w:val="21"/>
        </w:rPr>
      </w:pPr>
    </w:p>
    <w:p w14:paraId="66275F37">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46273B0">
      <w:pPr>
        <w:rPr>
          <w:rFonts w:hint="eastAsia" w:ascii="Times New Roman" w:hAnsi="Times New Roman" w:eastAsia="仿宋_GB2312" w:cs="Times New Roman"/>
          <w:color w:val="000000"/>
          <w:sz w:val="28"/>
          <w:szCs w:val="28"/>
          <w:highlight w:val="none"/>
          <w:lang w:val="en-US" w:eastAsia="zh-CN"/>
        </w:rPr>
      </w:pPr>
    </w:p>
    <w:p w14:paraId="3C496D18">
      <w:pPr>
        <w:rPr>
          <w:rFonts w:hint="default" w:ascii="Times New Roman" w:hAnsi="Times New Roman" w:cs="Times New Roman" w:eastAsiaTheme="minorEastAsia"/>
          <w:color w:val="000000"/>
          <w:kern w:val="0"/>
          <w:sz w:val="24"/>
          <w:szCs w:val="24"/>
          <w:highlight w:val="none"/>
        </w:rPr>
      </w:pPr>
      <w:r>
        <w:rPr>
          <w:rFonts w:hint="eastAsia" w:ascii="Times New Roman" w:hAnsi="Times New Roman" w:eastAsia="仿宋_GB2312" w:cs="Times New Roman"/>
          <w:color w:val="000000"/>
          <w:sz w:val="28"/>
          <w:szCs w:val="28"/>
          <w:highlight w:val="none"/>
          <w:lang w:val="en-US" w:eastAsia="zh-CN"/>
        </w:rPr>
        <w:br w:type="page"/>
      </w:r>
    </w:p>
    <w:p w14:paraId="6660926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941AB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225E6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1507E4C1">
      <w:pPr>
        <w:ind w:firstLine="420" w:firstLineChars="200"/>
        <w:rPr>
          <w:rFonts w:hint="eastAsia" w:ascii="Times New Roman" w:hAnsi="Times New Roman" w:cs="Times New Roman"/>
          <w:lang w:val="en-US" w:eastAsia="zh-CN"/>
        </w:rPr>
      </w:pPr>
    </w:p>
    <w:p w14:paraId="27B32CA5">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6"/>
        <w:tblW w:w="9048"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531"/>
        <w:gridCol w:w="2340"/>
        <w:gridCol w:w="1485"/>
        <w:gridCol w:w="1575"/>
        <w:gridCol w:w="1467"/>
      </w:tblGrid>
      <w:tr w14:paraId="7099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650" w:type="dxa"/>
            <w:vAlign w:val="center"/>
          </w:tcPr>
          <w:p w14:paraId="1296F50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序号</w:t>
            </w:r>
          </w:p>
        </w:tc>
        <w:tc>
          <w:tcPr>
            <w:tcW w:w="1531" w:type="dxa"/>
            <w:vAlign w:val="center"/>
          </w:tcPr>
          <w:p w14:paraId="0B8407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货物名称</w:t>
            </w:r>
          </w:p>
          <w:p w14:paraId="7DB271F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数量（个）</w:t>
            </w:r>
          </w:p>
        </w:tc>
        <w:tc>
          <w:tcPr>
            <w:tcW w:w="2340" w:type="dxa"/>
            <w:vAlign w:val="center"/>
          </w:tcPr>
          <w:p w14:paraId="253E04E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货物材质</w:t>
            </w:r>
          </w:p>
        </w:tc>
        <w:tc>
          <w:tcPr>
            <w:tcW w:w="1485" w:type="dxa"/>
            <w:vAlign w:val="center"/>
          </w:tcPr>
          <w:p w14:paraId="0D3A9F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预估数量</w:t>
            </w:r>
          </w:p>
          <w:p w14:paraId="0ACFC3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（个）</w:t>
            </w:r>
          </w:p>
        </w:tc>
        <w:tc>
          <w:tcPr>
            <w:tcW w:w="1575" w:type="dxa"/>
            <w:vAlign w:val="center"/>
          </w:tcPr>
          <w:p w14:paraId="0FD8F8B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税率</w:t>
            </w:r>
          </w:p>
        </w:tc>
        <w:tc>
          <w:tcPr>
            <w:tcW w:w="1467" w:type="dxa"/>
            <w:vAlign w:val="center"/>
          </w:tcPr>
          <w:p w14:paraId="16E29F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响应报价（元）</w:t>
            </w:r>
          </w:p>
        </w:tc>
      </w:tr>
      <w:tr w14:paraId="19533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50" w:type="dxa"/>
            <w:vAlign w:val="center"/>
          </w:tcPr>
          <w:p w14:paraId="7075E09E">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1531" w:type="dxa"/>
            <w:vAlign w:val="center"/>
          </w:tcPr>
          <w:p w14:paraId="2378183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小号扫刷</w:t>
            </w:r>
          </w:p>
        </w:tc>
        <w:tc>
          <w:tcPr>
            <w:tcW w:w="2340" w:type="dxa"/>
            <w:vAlign w:val="center"/>
          </w:tcPr>
          <w:p w14:paraId="258DC81D">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刷丝：聚丙烯（PP）</w:t>
            </w:r>
          </w:p>
          <w:p w14:paraId="40605316">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485" w:type="dxa"/>
            <w:vAlign w:val="center"/>
          </w:tcPr>
          <w:p w14:paraId="6961A405">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40000</w:t>
            </w:r>
          </w:p>
        </w:tc>
        <w:tc>
          <w:tcPr>
            <w:tcW w:w="1575" w:type="dxa"/>
            <w:vAlign w:val="center"/>
          </w:tcPr>
          <w:p w14:paraId="317FD07C">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p>
        </w:tc>
        <w:tc>
          <w:tcPr>
            <w:tcW w:w="1467" w:type="dxa"/>
            <w:vAlign w:val="center"/>
          </w:tcPr>
          <w:p w14:paraId="038D609F">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0F28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14:paraId="7DFC593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2</w:t>
            </w:r>
          </w:p>
        </w:tc>
        <w:tc>
          <w:tcPr>
            <w:tcW w:w="1531" w:type="dxa"/>
            <w:vAlign w:val="center"/>
          </w:tcPr>
          <w:p w14:paraId="02B13D5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大号宽扫刷</w:t>
            </w:r>
          </w:p>
        </w:tc>
        <w:tc>
          <w:tcPr>
            <w:tcW w:w="2340" w:type="dxa"/>
            <w:vAlign w:val="center"/>
          </w:tcPr>
          <w:p w14:paraId="4A0B2652">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刷丝：尼龙材质</w:t>
            </w:r>
          </w:p>
          <w:p w14:paraId="657EC86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485" w:type="dxa"/>
            <w:vAlign w:val="center"/>
          </w:tcPr>
          <w:p w14:paraId="65181D07">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20000</w:t>
            </w:r>
          </w:p>
        </w:tc>
        <w:tc>
          <w:tcPr>
            <w:tcW w:w="1575" w:type="dxa"/>
            <w:vAlign w:val="center"/>
          </w:tcPr>
          <w:p w14:paraId="44936E0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p>
        </w:tc>
        <w:tc>
          <w:tcPr>
            <w:tcW w:w="1467" w:type="dxa"/>
            <w:vAlign w:val="center"/>
          </w:tcPr>
          <w:p w14:paraId="2877416E">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27CBF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14:paraId="44F0DF4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p>
        </w:tc>
        <w:tc>
          <w:tcPr>
            <w:tcW w:w="1531" w:type="dxa"/>
            <w:vAlign w:val="center"/>
          </w:tcPr>
          <w:p w14:paraId="0B737EE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盘刷</w:t>
            </w:r>
          </w:p>
        </w:tc>
        <w:tc>
          <w:tcPr>
            <w:tcW w:w="2340" w:type="dxa"/>
            <w:vAlign w:val="center"/>
          </w:tcPr>
          <w:p w14:paraId="304315FF">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刷丝：尼龙材质</w:t>
            </w:r>
          </w:p>
          <w:p w14:paraId="743B136D">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485" w:type="dxa"/>
            <w:vAlign w:val="center"/>
          </w:tcPr>
          <w:p w14:paraId="0603EAA1">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30</w:t>
            </w:r>
          </w:p>
        </w:tc>
        <w:tc>
          <w:tcPr>
            <w:tcW w:w="1575" w:type="dxa"/>
            <w:vAlign w:val="center"/>
          </w:tcPr>
          <w:p w14:paraId="78A38364">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kern w:val="2"/>
                <w:sz w:val="32"/>
                <w:szCs w:val="32"/>
                <w:lang w:val="en-US" w:eastAsia="zh-CN" w:bidi="ar-SA"/>
                <w14:textFill>
                  <w14:solidFill>
                    <w14:schemeClr w14:val="tx1"/>
                  </w14:solidFill>
                </w14:textFill>
              </w:rPr>
            </w:pPr>
          </w:p>
        </w:tc>
        <w:tc>
          <w:tcPr>
            <w:tcW w:w="1467" w:type="dxa"/>
            <w:vAlign w:val="center"/>
          </w:tcPr>
          <w:p w14:paraId="18E2A78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2D91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9048" w:type="dxa"/>
            <w:gridSpan w:val="6"/>
            <w:vAlign w:val="center"/>
          </w:tcPr>
          <w:p w14:paraId="00FCAB2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总控制价：</w:t>
            </w:r>
            <w:r>
              <w:rPr>
                <w:rFonts w:hint="eastAsia" w:ascii="仿宋" w:hAnsi="仿宋" w:eastAsia="仿宋" w:cs="仿宋"/>
                <w:color w:val="000000" w:themeColor="text1"/>
                <w:sz w:val="32"/>
                <w:szCs w:val="32"/>
                <w:u w:val="single"/>
                <w:lang w:val="en-US" w:eastAsia="zh-CN"/>
                <w14:textFill>
                  <w14:solidFill>
                    <w14:schemeClr w14:val="tx1"/>
                  </w14:solidFill>
                </w14:textFill>
              </w:rPr>
              <w:t xml:space="preserve">           </w:t>
            </w:r>
          </w:p>
        </w:tc>
      </w:tr>
      <w:tr w14:paraId="7AB6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9048" w:type="dxa"/>
            <w:gridSpan w:val="6"/>
            <w:vAlign w:val="center"/>
          </w:tcPr>
          <w:p w14:paraId="294817B4">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14:paraId="4BCE227F">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本次采购的扫刷、盘刷若在发放及使用阶段出现不符合采购要求或质量标准的产品，我方将无条件接受退货要求，承担运输费用，并在采购方规定的期限内等量补运合格产品，若未按时交付影响采购人使用，我方将承担由此给采购单位造成的全部损失</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4DBBE86F">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14:paraId="0525F9A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★本报价包含扫刷、盘刷生产制造、货物运输、货物装卸、税费缴纳及售后服务等所有费用。</w:t>
            </w:r>
          </w:p>
          <w:p w14:paraId="5BF2939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14:paraId="33F2C39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bl>
    <w:p w14:paraId="27E6C114">
      <w:pPr>
        <w:ind w:firstLine="420" w:firstLineChars="200"/>
        <w:rPr>
          <w:rFonts w:hint="default" w:ascii="Times New Roman" w:hAnsi="Times New Roman" w:cs="Times New Roman"/>
          <w:lang w:val="en-US" w:eastAsia="zh-CN"/>
        </w:rPr>
      </w:pPr>
    </w:p>
    <w:p w14:paraId="0A8FDC73">
      <w:pPr>
        <w:ind w:firstLine="420" w:firstLineChars="200"/>
        <w:rPr>
          <w:rFonts w:hint="eastAsia" w:ascii="黑体" w:hAnsi="黑体" w:eastAsia="黑体" w:cs="黑体"/>
          <w:b w:val="0"/>
          <w:bCs w:val="0"/>
          <w:color w:val="000000"/>
          <w:sz w:val="32"/>
          <w:szCs w:val="32"/>
          <w:lang w:val="en-US" w:eastAsia="zh-CN"/>
        </w:rPr>
      </w:pPr>
      <w:r>
        <w:rPr>
          <w:rFonts w:hint="eastAsia" w:ascii="Times New Roman" w:hAnsi="Times New Roman" w:cs="Times New Roman"/>
          <w:lang w:val="en-US" w:eastAsia="zh-CN"/>
        </w:rPr>
        <w:t>注：供应商可根据行业具体情况及采购项目特点对上表格式进行调整。</w:t>
      </w:r>
    </w:p>
    <w:p w14:paraId="7CD7A2E9">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AA28F1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115F47E4">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注：1.提供供应商营业执照的复印件或扫描件，加盖供应商单位公章；2.资质认证；3.提供业绩合同复印件或扫描件，加盖供应商单位公章……</w:t>
      </w:r>
      <w:permEnd w:id="4"/>
    </w:p>
    <w:p w14:paraId="18365A07">
      <w:pPr>
        <w:topLinePunct/>
        <w:spacing w:line="440" w:lineRule="exact"/>
        <w:ind w:firstLine="420" w:firstLineChars="200"/>
        <w:rPr>
          <w:rFonts w:hint="eastAsia" w:ascii="Times New Roman" w:hAnsi="Times New Roman" w:cs="Times New Roman"/>
          <w:szCs w:val="21"/>
          <w:lang w:val="en-US" w:eastAsia="zh-CN"/>
        </w:rPr>
      </w:pPr>
    </w:p>
    <w:p w14:paraId="0D147FF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2DA566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E628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A8A863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8A7B3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455E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DC764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BA73F33">
      <w:pPr>
        <w:topLinePunct/>
        <w:spacing w:line="440" w:lineRule="exact"/>
        <w:ind w:firstLine="420" w:firstLineChars="200"/>
        <w:rPr>
          <w:rFonts w:hint="eastAsia" w:ascii="Times New Roman" w:hAnsi="Times New Roman" w:cs="Times New Roman"/>
          <w:szCs w:val="21"/>
          <w:lang w:val="en-US" w:eastAsia="zh-CN"/>
        </w:rPr>
      </w:pPr>
    </w:p>
    <w:p w14:paraId="32E6F35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022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AD5CC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243921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2B9CE1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14133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FFEAB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EF700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F2E254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7972C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6D4D8F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1EFBE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5F63A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1B0CA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0CB57D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F879828">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087AEE6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六、扫刷、盘刷检测报告</w:t>
      </w:r>
    </w:p>
    <w:p w14:paraId="12BF2ED9">
      <w:pPr>
        <w:topLinePunct/>
        <w:spacing w:line="440" w:lineRule="exact"/>
        <w:rPr>
          <w:rFonts w:hint="eastAsia" w:ascii="Times New Roman" w:hAnsi="Times New Roman" w:cs="Times New Roman"/>
          <w:szCs w:val="21"/>
          <w:lang w:val="en-US" w:eastAsia="zh-CN"/>
        </w:rPr>
      </w:pPr>
    </w:p>
    <w:p w14:paraId="189FB7CD">
      <w:pPr>
        <w:topLinePunct/>
        <w:spacing w:line="440" w:lineRule="exact"/>
        <w:rPr>
          <w:rFonts w:hint="eastAsia" w:ascii="Times New Roman" w:hAnsi="Times New Roman" w:cs="Times New Roman"/>
          <w:szCs w:val="21"/>
          <w:lang w:val="en-US" w:eastAsia="zh-CN"/>
        </w:rPr>
      </w:pPr>
    </w:p>
    <w:p w14:paraId="22A21273">
      <w:pPr>
        <w:topLinePunct/>
        <w:spacing w:line="440" w:lineRule="exact"/>
        <w:rPr>
          <w:rFonts w:hint="eastAsia" w:ascii="Times New Roman" w:hAnsi="Times New Roman" w:cs="Times New Roman"/>
          <w:szCs w:val="21"/>
          <w:lang w:val="en-US" w:eastAsia="zh-CN"/>
        </w:rPr>
      </w:pPr>
    </w:p>
    <w:p w14:paraId="2A1BCE01">
      <w:pPr>
        <w:topLinePunct/>
        <w:spacing w:line="440" w:lineRule="exact"/>
        <w:rPr>
          <w:rFonts w:hint="eastAsia" w:ascii="Times New Roman" w:hAnsi="Times New Roman" w:cs="Times New Roman"/>
          <w:szCs w:val="21"/>
          <w:lang w:val="en-US" w:eastAsia="zh-CN"/>
        </w:rPr>
      </w:pPr>
    </w:p>
    <w:p w14:paraId="25D7E9F8">
      <w:pPr>
        <w:topLinePunct/>
        <w:spacing w:line="440" w:lineRule="exact"/>
        <w:rPr>
          <w:rFonts w:hint="eastAsia" w:ascii="Times New Roman" w:hAnsi="Times New Roman" w:cs="Times New Roman"/>
          <w:szCs w:val="21"/>
          <w:lang w:val="en-US" w:eastAsia="zh-CN"/>
        </w:rPr>
      </w:pPr>
    </w:p>
    <w:p w14:paraId="6A123F0E">
      <w:pPr>
        <w:topLinePunct/>
        <w:spacing w:line="440" w:lineRule="exact"/>
        <w:rPr>
          <w:rFonts w:hint="eastAsia" w:ascii="Times New Roman" w:hAnsi="Times New Roman" w:cs="Times New Roman"/>
          <w:szCs w:val="21"/>
          <w:lang w:val="en-US" w:eastAsia="zh-CN"/>
        </w:rPr>
      </w:pPr>
    </w:p>
    <w:p w14:paraId="21FEC5D9">
      <w:pPr>
        <w:topLinePunct/>
        <w:spacing w:line="440" w:lineRule="exact"/>
        <w:rPr>
          <w:rFonts w:hint="eastAsia" w:ascii="Times New Roman" w:hAnsi="Times New Roman" w:cs="Times New Roman"/>
          <w:szCs w:val="21"/>
          <w:lang w:val="en-US" w:eastAsia="zh-CN"/>
        </w:rPr>
      </w:pPr>
    </w:p>
    <w:p w14:paraId="3E9D6D34">
      <w:pPr>
        <w:topLinePunct/>
        <w:spacing w:line="440" w:lineRule="exact"/>
        <w:rPr>
          <w:rFonts w:hint="eastAsia" w:ascii="Times New Roman" w:hAnsi="Times New Roman" w:cs="Times New Roman"/>
          <w:szCs w:val="21"/>
          <w:lang w:val="en-US" w:eastAsia="zh-CN"/>
        </w:rPr>
      </w:pPr>
    </w:p>
    <w:p w14:paraId="716FC180">
      <w:pPr>
        <w:topLinePunct/>
        <w:spacing w:line="440" w:lineRule="exact"/>
        <w:rPr>
          <w:rFonts w:hint="eastAsia" w:ascii="Times New Roman" w:hAnsi="Times New Roman" w:cs="Times New Roman"/>
          <w:szCs w:val="21"/>
          <w:lang w:val="en-US" w:eastAsia="zh-CN"/>
        </w:rPr>
      </w:pPr>
    </w:p>
    <w:p w14:paraId="15035F88">
      <w:pPr>
        <w:topLinePunct/>
        <w:spacing w:line="440" w:lineRule="exact"/>
        <w:rPr>
          <w:rFonts w:hint="eastAsia" w:ascii="Times New Roman" w:hAnsi="Times New Roman" w:cs="Times New Roman"/>
          <w:szCs w:val="21"/>
          <w:lang w:val="en-US" w:eastAsia="zh-CN"/>
        </w:rPr>
      </w:pPr>
    </w:p>
    <w:p w14:paraId="326F5E54">
      <w:pPr>
        <w:topLinePunct/>
        <w:spacing w:line="440" w:lineRule="exact"/>
        <w:rPr>
          <w:rFonts w:hint="eastAsia" w:ascii="Times New Roman" w:hAnsi="Times New Roman" w:cs="Times New Roman"/>
          <w:szCs w:val="21"/>
          <w:lang w:val="en-US" w:eastAsia="zh-CN"/>
        </w:rPr>
      </w:pPr>
    </w:p>
    <w:p w14:paraId="7CB18EFA">
      <w:pPr>
        <w:topLinePunct/>
        <w:spacing w:line="440" w:lineRule="exact"/>
        <w:rPr>
          <w:rFonts w:hint="eastAsia" w:ascii="Times New Roman" w:hAnsi="Times New Roman" w:cs="Times New Roman"/>
          <w:szCs w:val="21"/>
          <w:lang w:val="en-US" w:eastAsia="zh-CN"/>
        </w:rPr>
      </w:pPr>
    </w:p>
    <w:p w14:paraId="3A4D6070">
      <w:pPr>
        <w:topLinePunct/>
        <w:spacing w:line="440" w:lineRule="exact"/>
        <w:rPr>
          <w:rFonts w:hint="eastAsia" w:ascii="Times New Roman" w:hAnsi="Times New Roman" w:cs="Times New Roman"/>
          <w:szCs w:val="21"/>
          <w:lang w:val="en-US" w:eastAsia="zh-CN"/>
        </w:rPr>
      </w:pPr>
    </w:p>
    <w:p w14:paraId="64E363EE">
      <w:pPr>
        <w:topLinePunct/>
        <w:spacing w:line="440" w:lineRule="exact"/>
        <w:rPr>
          <w:rFonts w:hint="eastAsia" w:ascii="Times New Roman" w:hAnsi="Times New Roman" w:cs="Times New Roman"/>
          <w:szCs w:val="21"/>
          <w:lang w:val="en-US" w:eastAsia="zh-CN"/>
        </w:rPr>
      </w:pPr>
    </w:p>
    <w:p w14:paraId="0FF3F3C5">
      <w:pPr>
        <w:topLinePunct/>
        <w:spacing w:line="440" w:lineRule="exact"/>
        <w:rPr>
          <w:rFonts w:hint="eastAsia" w:ascii="Times New Roman" w:hAnsi="Times New Roman" w:cs="Times New Roman"/>
          <w:szCs w:val="21"/>
          <w:lang w:val="en-US" w:eastAsia="zh-CN"/>
        </w:rPr>
      </w:pPr>
    </w:p>
    <w:p w14:paraId="076E6812">
      <w:pPr>
        <w:topLinePunct/>
        <w:spacing w:line="440" w:lineRule="exact"/>
        <w:rPr>
          <w:rFonts w:hint="eastAsia" w:ascii="Times New Roman" w:hAnsi="Times New Roman" w:cs="Times New Roman"/>
          <w:szCs w:val="21"/>
          <w:lang w:val="en-US" w:eastAsia="zh-CN"/>
        </w:rPr>
      </w:pPr>
    </w:p>
    <w:p w14:paraId="1E796A2D">
      <w:pPr>
        <w:topLinePunct/>
        <w:spacing w:line="440" w:lineRule="exact"/>
        <w:rPr>
          <w:rFonts w:hint="eastAsia" w:ascii="Times New Roman" w:hAnsi="Times New Roman" w:cs="Times New Roman"/>
          <w:szCs w:val="21"/>
          <w:lang w:val="en-US" w:eastAsia="zh-CN"/>
        </w:rPr>
      </w:pPr>
    </w:p>
    <w:p w14:paraId="2A966652">
      <w:pPr>
        <w:topLinePunct/>
        <w:spacing w:line="440" w:lineRule="exact"/>
        <w:rPr>
          <w:rFonts w:hint="eastAsia" w:ascii="Times New Roman" w:hAnsi="Times New Roman" w:cs="Times New Roman"/>
          <w:szCs w:val="21"/>
          <w:lang w:val="en-US" w:eastAsia="zh-CN"/>
        </w:rPr>
      </w:pPr>
    </w:p>
    <w:p w14:paraId="36ACE94B">
      <w:pPr>
        <w:topLinePunct/>
        <w:spacing w:line="440" w:lineRule="exact"/>
        <w:rPr>
          <w:rFonts w:hint="eastAsia" w:ascii="Times New Roman" w:hAnsi="Times New Roman" w:cs="Times New Roman"/>
          <w:szCs w:val="21"/>
          <w:lang w:val="en-US" w:eastAsia="zh-CN"/>
        </w:rPr>
      </w:pPr>
    </w:p>
    <w:p w14:paraId="363E20F1">
      <w:pPr>
        <w:topLinePunct/>
        <w:spacing w:line="440" w:lineRule="exact"/>
        <w:rPr>
          <w:rFonts w:hint="eastAsia" w:ascii="Times New Roman" w:hAnsi="Times New Roman" w:cs="Times New Roman"/>
          <w:szCs w:val="21"/>
          <w:lang w:val="en-US" w:eastAsia="zh-CN"/>
        </w:rPr>
      </w:pPr>
    </w:p>
    <w:p w14:paraId="1201A692">
      <w:pPr>
        <w:topLinePunct/>
        <w:spacing w:line="440" w:lineRule="exact"/>
        <w:rPr>
          <w:rFonts w:hint="eastAsia" w:ascii="Times New Roman" w:hAnsi="Times New Roman" w:cs="Times New Roman"/>
          <w:szCs w:val="21"/>
          <w:lang w:val="en-US" w:eastAsia="zh-CN"/>
        </w:rPr>
      </w:pPr>
    </w:p>
    <w:p w14:paraId="4675406F">
      <w:pPr>
        <w:topLinePunct/>
        <w:spacing w:line="440" w:lineRule="exact"/>
        <w:rPr>
          <w:rFonts w:hint="eastAsia" w:ascii="Times New Roman" w:hAnsi="Times New Roman" w:cs="Times New Roman"/>
          <w:szCs w:val="21"/>
          <w:lang w:val="en-US" w:eastAsia="zh-CN"/>
        </w:rPr>
      </w:pPr>
    </w:p>
    <w:p w14:paraId="5AB63F48">
      <w:pPr>
        <w:topLinePunct/>
        <w:spacing w:line="440" w:lineRule="exact"/>
        <w:rPr>
          <w:rFonts w:hint="eastAsia" w:ascii="Times New Roman" w:hAnsi="Times New Roman" w:cs="Times New Roman"/>
          <w:szCs w:val="21"/>
          <w:lang w:val="en-US" w:eastAsia="zh-CN"/>
        </w:rPr>
      </w:pPr>
    </w:p>
    <w:p w14:paraId="4F9E190A">
      <w:pPr>
        <w:topLinePunct/>
        <w:spacing w:line="440" w:lineRule="exact"/>
        <w:rPr>
          <w:rFonts w:hint="eastAsia" w:ascii="Times New Roman" w:hAnsi="Times New Roman" w:cs="Times New Roman"/>
          <w:szCs w:val="21"/>
          <w:lang w:val="en-US" w:eastAsia="zh-CN"/>
        </w:rPr>
      </w:pPr>
    </w:p>
    <w:p w14:paraId="5F273DB2">
      <w:pPr>
        <w:topLinePunct/>
        <w:spacing w:line="440" w:lineRule="exact"/>
        <w:rPr>
          <w:rFonts w:hint="eastAsia" w:ascii="Times New Roman" w:hAnsi="Times New Roman" w:cs="Times New Roman"/>
          <w:szCs w:val="21"/>
          <w:lang w:val="en-US" w:eastAsia="zh-CN"/>
        </w:rPr>
      </w:pPr>
    </w:p>
    <w:p w14:paraId="72115B40">
      <w:pPr>
        <w:topLinePunct/>
        <w:spacing w:line="440" w:lineRule="exact"/>
        <w:rPr>
          <w:rFonts w:hint="eastAsia" w:ascii="Times New Roman" w:hAnsi="Times New Roman" w:cs="Times New Roman"/>
          <w:szCs w:val="21"/>
          <w:lang w:val="en-US" w:eastAsia="zh-CN"/>
        </w:rPr>
      </w:pPr>
    </w:p>
    <w:p w14:paraId="2C1732A6">
      <w:pPr>
        <w:topLinePunct/>
        <w:spacing w:line="440" w:lineRule="exact"/>
        <w:rPr>
          <w:rFonts w:hint="eastAsia" w:ascii="Times New Roman" w:hAnsi="Times New Roman" w:cs="Times New Roman"/>
          <w:szCs w:val="21"/>
          <w:lang w:val="en-US" w:eastAsia="zh-CN"/>
        </w:rPr>
      </w:pPr>
    </w:p>
    <w:p w14:paraId="04FCE7BC">
      <w:pPr>
        <w:topLinePunct/>
        <w:spacing w:line="440" w:lineRule="exact"/>
        <w:rPr>
          <w:rFonts w:hint="eastAsia" w:ascii="Times New Roman" w:hAnsi="Times New Roman" w:cs="Times New Roman"/>
          <w:szCs w:val="21"/>
          <w:lang w:val="en-US" w:eastAsia="zh-CN"/>
        </w:rPr>
      </w:pPr>
    </w:p>
    <w:p w14:paraId="36130032">
      <w:pPr>
        <w:topLinePunct/>
        <w:spacing w:line="440" w:lineRule="exact"/>
        <w:rPr>
          <w:rFonts w:hint="eastAsia" w:ascii="Times New Roman" w:hAnsi="Times New Roman" w:cs="Times New Roman"/>
          <w:szCs w:val="21"/>
          <w:lang w:val="en-US" w:eastAsia="zh-CN"/>
        </w:rPr>
      </w:pPr>
    </w:p>
    <w:p w14:paraId="7F5EA1F6">
      <w:pPr>
        <w:topLinePunct/>
        <w:spacing w:line="440" w:lineRule="exact"/>
        <w:rPr>
          <w:rFonts w:hint="eastAsia" w:ascii="Times New Roman" w:hAnsi="Times New Roman" w:cs="Times New Roman"/>
          <w:szCs w:val="21"/>
          <w:lang w:val="en-US" w:eastAsia="zh-CN"/>
        </w:rPr>
      </w:pPr>
    </w:p>
    <w:p w14:paraId="305BEB0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七、其他资料</w:t>
      </w:r>
    </w:p>
    <w:p w14:paraId="3ACFFC72">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2FE562-E304-4A83-A1C6-5051646245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17D7C599-7894-4EAB-9B2D-21D9BD7405C8}"/>
  </w:font>
  <w:font w:name="仿宋">
    <w:panose1 w:val="02010609060101010101"/>
    <w:charset w:val="86"/>
    <w:family w:val="auto"/>
    <w:pitch w:val="default"/>
    <w:sig w:usb0="800002BF" w:usb1="38CF7CFA" w:usb2="00000016" w:usb3="00000000" w:csb0="00040001" w:csb1="00000000"/>
    <w:embedRegular r:id="rId3" w:fontKey="{DE52CFFC-9293-474C-9757-B1B822B30C58}"/>
  </w:font>
  <w:font w:name="方正小标宋简体">
    <w:panose1 w:val="02000000000000000000"/>
    <w:charset w:val="86"/>
    <w:family w:val="auto"/>
    <w:pitch w:val="default"/>
    <w:sig w:usb0="00000001" w:usb1="08000000" w:usb2="00000000" w:usb3="00000000" w:csb0="00040000" w:csb1="00000000"/>
    <w:embedRegular r:id="rId4" w:fontKey="{E76EF37B-A9B7-4943-8CC8-7732F18B59D7}"/>
  </w:font>
  <w:font w:name="楷体">
    <w:panose1 w:val="02010609060101010101"/>
    <w:charset w:val="86"/>
    <w:family w:val="auto"/>
    <w:pitch w:val="default"/>
    <w:sig w:usb0="800002BF" w:usb1="38CF7CFA" w:usb2="00000016" w:usb3="00000000" w:csb0="00040001" w:csb1="00000000"/>
    <w:embedRegular r:id="rId5" w:fontKey="{31BBACD1-33A8-4EA5-B10A-9D8E00C12B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81EB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D348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ED348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76D08">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172A27"/>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590FD1"/>
    <w:rsid w:val="015B4FE6"/>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183E75"/>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0A2A6A"/>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8D5C89"/>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B72867"/>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7E113EC"/>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1757A"/>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6023C"/>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C56B5"/>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6F0AFD"/>
    <w:rsid w:val="27867E0A"/>
    <w:rsid w:val="27912807"/>
    <w:rsid w:val="27982DD4"/>
    <w:rsid w:val="27A16FCD"/>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82F8C"/>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BF61D40"/>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047007"/>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970D1"/>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84709"/>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C5548F"/>
    <w:rsid w:val="53DE553F"/>
    <w:rsid w:val="53F115C0"/>
    <w:rsid w:val="53FC5A1A"/>
    <w:rsid w:val="540540F5"/>
    <w:rsid w:val="542913B3"/>
    <w:rsid w:val="54301B6F"/>
    <w:rsid w:val="543F18BA"/>
    <w:rsid w:val="54617393"/>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04349B"/>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06260"/>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A5949"/>
    <w:rsid w:val="6D4F3914"/>
    <w:rsid w:val="6D6A2DB3"/>
    <w:rsid w:val="6D6A69AA"/>
    <w:rsid w:val="6D79127B"/>
    <w:rsid w:val="6D7A53AB"/>
    <w:rsid w:val="6D832281"/>
    <w:rsid w:val="6D980181"/>
    <w:rsid w:val="6D9E6B0A"/>
    <w:rsid w:val="6DA910BB"/>
    <w:rsid w:val="6DB6586E"/>
    <w:rsid w:val="6DC237AE"/>
    <w:rsid w:val="6DD55B9E"/>
    <w:rsid w:val="6DEE1047"/>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85625"/>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1C3A35"/>
    <w:rsid w:val="7F541580"/>
    <w:rsid w:val="7F590594"/>
    <w:rsid w:val="7F667225"/>
    <w:rsid w:val="7F844A6E"/>
    <w:rsid w:val="7F8A4F68"/>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1670</Words>
  <Characters>1762</Characters>
  <Lines>0</Lines>
  <Paragraphs>0</Paragraphs>
  <TotalTime>1</TotalTime>
  <ScaleCrop>false</ScaleCrop>
  <LinksUpToDate>false</LinksUpToDate>
  <CharactersWithSpaces>2534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2024-12-12T00:42:00Z</cp:lastPrinted>
  <dcterms:modified xsi:type="dcterms:W3CDTF">2024-12-12T01:31:12Z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4372718D13E843D4BFEFF3F8D4967C32_13</vt:lpwstr>
  </property>
</Properties>
</file>