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31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7DC84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84065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沥青混凝土材料采购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项目</w:t>
      </w:r>
      <w:permEnd w:id="0"/>
    </w:p>
    <w:p w14:paraId="33FB6F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5E3F8A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6623D1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3AB241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590B4F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1807E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B9DFE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  <w:t>标段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 w14:paraId="70BBA4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 w14:paraId="4D7BDA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bookmarkStart w:id="7" w:name="_GoBack"/>
      <w:bookmarkEnd w:id="7"/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72133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0BA315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3A8B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538F28E7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72F851F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49EAB0A6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21A6E62">
      <w:pPr>
        <w:spacing w:line="540" w:lineRule="exact"/>
        <w:rPr>
          <w:rFonts w:hint="default" w:ascii="Times New Roman" w:hAnsi="Times New Roman" w:cs="Times New Roman"/>
        </w:rPr>
      </w:pPr>
    </w:p>
    <w:p w14:paraId="6BF2974E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909C9F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4A6B5B4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7847FEA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0AE7EB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3A6A2F2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FE2610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609C200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090EB37F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03833334">
      <w:pPr>
        <w:spacing w:line="540" w:lineRule="exact"/>
        <w:rPr>
          <w:rFonts w:hint="default" w:ascii="Times New Roman" w:hAnsi="Times New Roman" w:cs="Times New Roman"/>
        </w:rPr>
      </w:pPr>
    </w:p>
    <w:p w14:paraId="7C28DC7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640B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F4E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CB5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643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1402F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CD7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1D0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4C247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603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39ABFB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84ABB7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11323E3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DA5CA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55976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74B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06C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0BF62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14A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C8444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45A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7D6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4C87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3A5ABA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54EB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0CA04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4273335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沥青混凝土材料采购项目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135E02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-2024-072号</w:t>
            </w:r>
          </w:p>
          <w:p w14:paraId="791E92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标    段：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</w:t>
            </w:r>
          </w:p>
          <w:p w14:paraId="2F9CA0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2024年11月12日15时00分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655E4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4A5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C80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7EC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65E4E30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5732F76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651FD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14286"/>
      <w:bookmarkStart w:id="2" w:name="_Toc152045794"/>
      <w:bookmarkStart w:id="3" w:name="_Toc144974862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6E4E30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151F6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553E30A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0CB515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bookmarkStart w:id="6" w:name="OLE_LINK1"/>
      <w:permStart w:id="2" w:edGrp="everyone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bookmarkEnd w:id="6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（标段：   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215CE4C">
      <w:pPr>
        <w:spacing w:line="52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（标段：   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</w:t>
      </w:r>
      <w:r>
        <w:rPr>
          <w:rFonts w:hint="eastAsia" w:ascii="Times New Roman" w:hAnsi="Times New Roman" w:cs="Times New Roman"/>
          <w:szCs w:val="21"/>
        </w:rPr>
        <w:t>交货期：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计划工期自合同签订之日起30日历天，实行分批次供货，在采购人发出供货通知后2日内完成供货。质量标准：符合国家、地方、行业现行相关规范合格标准，符合附件采购需求。按合同约定完成供货。</w:t>
      </w:r>
    </w:p>
    <w:permEnd w:id="4"/>
    <w:p w14:paraId="50FBC25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1C3FF9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5916306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91F27F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699F0D3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2D148D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E037A8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A0FEEAB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3141EA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E3D9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B1F374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15367BC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15423D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03F182E8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07DC6AC2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5CFB8C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5C141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1743B9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6D5C7E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82FDE3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6415511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6048BE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90D781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3F883CC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4B69EC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6C9FDBE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D86AFF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021550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2E3DE9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3011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EC6CC9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F535A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C4D95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10ED5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29FF5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05BD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53A9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051846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C934C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741A82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484B9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1DEB69F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7C9120A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3C66293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760705A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1BB45D3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A0FF91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6DA44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5149D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5552CD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31D72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F26F84E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7F296D0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79F9F1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2A8584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AA4A21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F937F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B21803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A0C4EBB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7A1D69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16990C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6BE8AC8"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15D1E20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9CB528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BC1FE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B369D1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485E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8873A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77A7571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9F4C47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9F7C96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9DE096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0A093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494720C">
      <w:pPr>
        <w:pStyle w:val="17"/>
        <w:rPr>
          <w:rFonts w:hint="default"/>
        </w:rPr>
      </w:pPr>
    </w:p>
    <w:p w14:paraId="0AE29C7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DF8FAB2">
      <w:pPr>
        <w:pStyle w:val="2"/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标段一 清单及报价</w:t>
      </w:r>
    </w:p>
    <w:p w14:paraId="7FC73B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tbl>
      <w:tblPr>
        <w:tblStyle w:val="18"/>
        <w:tblW w:w="4997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6"/>
        <w:gridCol w:w="1091"/>
        <w:gridCol w:w="1818"/>
        <w:gridCol w:w="750"/>
        <w:gridCol w:w="650"/>
        <w:gridCol w:w="963"/>
        <w:gridCol w:w="850"/>
        <w:gridCol w:w="753"/>
        <w:gridCol w:w="710"/>
      </w:tblGrid>
      <w:tr w14:paraId="198DCE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tblHeader/>
          <w:jc w:val="center"/>
        </w:trPr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6EA2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县区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248D6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材料名称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EBDA2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规格及型号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5A9C5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单位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F570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暂定</w:t>
            </w:r>
            <w:r>
              <w:rPr>
                <w:rFonts w:eastAsia="仿宋" w:cs="Times New Roman"/>
                <w:b/>
                <w:sz w:val="24"/>
              </w:rPr>
              <w:t>数量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3CA45">
            <w:pPr>
              <w:ind w:left="241" w:hanging="241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不含税单价限价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6A411">
            <w:pPr>
              <w:tabs>
                <w:tab w:val="left" w:pos="305"/>
              </w:tabs>
              <w:jc w:val="left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不含税单价报价（元）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25CD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不含税总价报价（元）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704BC7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另外，税率</w:t>
            </w:r>
          </w:p>
        </w:tc>
      </w:tr>
      <w:tr w14:paraId="374DDD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tblHeader/>
          <w:jc w:val="center"/>
        </w:trPr>
        <w:tc>
          <w:tcPr>
            <w:tcW w:w="44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9A9F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谯城区01标</w:t>
            </w:r>
          </w:p>
        </w:tc>
        <w:tc>
          <w:tcPr>
            <w:tcW w:w="65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A616DA9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沥青混合料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59C5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5D179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9AF0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100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CE4D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036DB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988AEF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9F791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FC550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607285B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5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E67012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DBF2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AA878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EB3F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10CF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9307E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126E0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15AD6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FF0B2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F81C4C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95E3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SBS+抗车辙剂掺量0.4%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38E9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8AC06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576A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90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86BA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66AB6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7DBFC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EEA9C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77310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1D6DCD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37E810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F7B1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7A37C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B9B7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30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9884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3C0A6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C54C6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492AB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395F4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06CC874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8F0B9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755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AC-25C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DAE52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9213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021E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EBCF4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AA083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D8517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9E766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07A1387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FD013">
            <w:pPr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粘层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13EE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采用阳离子改性乳化沥青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(PCR)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，用量宜为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0.6L/m2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。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F4D4F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FD5851">
            <w:pPr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4270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3A6B2">
            <w:pPr>
              <w:ind w:left="240" w:hanging="240" w:hangingChars="1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E5290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43D69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AEA64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 w14:paraId="73EB559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011381B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6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06661">
            <w:pPr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透层油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72FF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采用慢裂乳化沥青（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PC-2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）。总用量控制在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1.5L/m2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B39EE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93ABF6">
            <w:pPr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900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08EC9">
            <w:pPr>
              <w:ind w:left="240" w:hanging="240" w:hangingChars="1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3B598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7A739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A2FD1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 w14:paraId="44B79E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121" w:type="pct"/>
            <w:gridSpan w:val="7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A968228"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不含税价合计（元）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00B9F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1EA95">
            <w:pPr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</w:tbl>
    <w:p w14:paraId="1C3048F5">
      <w:pPr>
        <w:pStyle w:val="2"/>
        <w:rPr>
          <w:rFonts w:hint="eastAsia"/>
          <w:lang w:val="en-US" w:eastAsia="zh-CN"/>
        </w:rPr>
      </w:pPr>
    </w:p>
    <w:p w14:paraId="74C37290">
      <w:pPr>
        <w:rPr>
          <w:rFonts w:hint="eastAsia"/>
          <w:lang w:val="en-US" w:eastAsia="zh-CN"/>
        </w:rPr>
      </w:pPr>
    </w:p>
    <w:p w14:paraId="564B0BE2">
      <w:pPr>
        <w:pStyle w:val="2"/>
        <w:rPr>
          <w:rFonts w:hint="eastAsia"/>
          <w:lang w:val="en-US" w:eastAsia="zh-CN"/>
        </w:rPr>
      </w:pPr>
    </w:p>
    <w:p w14:paraId="78D23F22">
      <w:pPr>
        <w:rPr>
          <w:rFonts w:hint="eastAsia"/>
          <w:lang w:val="en-US" w:eastAsia="zh-CN"/>
        </w:rPr>
      </w:pPr>
    </w:p>
    <w:p w14:paraId="71E9312D">
      <w:pPr>
        <w:pStyle w:val="2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标段二 清单及报价</w:t>
      </w:r>
    </w:p>
    <w:tbl>
      <w:tblPr>
        <w:tblStyle w:val="18"/>
        <w:tblW w:w="4997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6"/>
        <w:gridCol w:w="1164"/>
        <w:gridCol w:w="1803"/>
        <w:gridCol w:w="740"/>
        <w:gridCol w:w="660"/>
        <w:gridCol w:w="963"/>
        <w:gridCol w:w="965"/>
        <w:gridCol w:w="753"/>
        <w:gridCol w:w="537"/>
      </w:tblGrid>
      <w:tr w14:paraId="7F9DB6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6095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县区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8C2D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材料名称</w:t>
            </w: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34082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规格及型号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AA340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单位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07988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暂定</w:t>
            </w:r>
            <w:r>
              <w:rPr>
                <w:rFonts w:eastAsia="仿宋" w:cs="Times New Roman"/>
                <w:b/>
                <w:sz w:val="24"/>
              </w:rPr>
              <w:t>数量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6924F">
            <w:pPr>
              <w:ind w:left="241" w:hanging="241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不含税单价限价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FDA2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</w:t>
            </w: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单价报价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0B8C0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不含税总价报价（元）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D985E6">
            <w:pPr>
              <w:jc w:val="center"/>
              <w:textAlignment w:val="baseline"/>
              <w:rPr>
                <w:rFonts w:hint="eastAsia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另外，税率</w:t>
            </w:r>
          </w:p>
        </w:tc>
      </w:tr>
      <w:tr w14:paraId="44653C7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AD2431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涡阳县02标</w:t>
            </w:r>
          </w:p>
          <w:p w14:paraId="74ACC5FB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6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033E5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沥青混合料</w:t>
            </w: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938D4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C83B9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E0E8D">
            <w:pPr>
              <w:widowControl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260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ED126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390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6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E702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A930B9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0765B6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27F6696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6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6DCF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97974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BA330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F6B31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EA88A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12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6FC1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B919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1E88E1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7DB28A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6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0FF3F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SBS+抗车辙剂掺量0.4%</w:t>
            </w: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1F9014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A10E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4761E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D2EDA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99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5B50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7C1A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4C35CC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15A21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6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17BA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B611D5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9924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EB009">
            <w:pPr>
              <w:widowControl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F38DA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F4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0BC9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03E9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572ED3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EDC0CD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6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95B0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287B3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AC-25C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A944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C50F9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603FB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B9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E0CB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CA705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527EA7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F9605C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27F6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粘层</w:t>
            </w: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8225A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采用阳离子改性乳化沥青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(PCR)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，用量宜为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0.6L/m2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。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EB39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3BEF3">
            <w:pPr>
              <w:jc w:val="center"/>
              <w:textAlignment w:val="baseline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9300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F6CA0">
            <w:pPr>
              <w:ind w:left="240" w:hanging="240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6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1A9E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0788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2112D1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B3718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7CC1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透层油</w:t>
            </w:r>
          </w:p>
        </w:tc>
        <w:tc>
          <w:tcPr>
            <w:tcW w:w="10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E8B66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采用慢裂乳化沥青（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PC-2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）。总用量控制在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1.5L/m2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3D1D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396E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840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F07E6">
            <w:pPr>
              <w:ind w:left="240" w:hanging="240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C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ECA19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8D4B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33AF21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225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8DE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不含税价合计（元）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2A54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992D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</w:tbl>
    <w:p w14:paraId="11EF8C93">
      <w:pPr>
        <w:jc w:val="both"/>
        <w:textAlignment w:val="baseline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</w:p>
    <w:p w14:paraId="7C9F4241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6367103">
      <w:pPr>
        <w:pStyle w:val="2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7D8D241"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8B05F50">
      <w:pPr>
        <w:pStyle w:val="2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标段三 清单及报价</w:t>
      </w:r>
    </w:p>
    <w:tbl>
      <w:tblPr>
        <w:tblStyle w:val="18"/>
        <w:tblW w:w="4997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6"/>
        <w:gridCol w:w="1166"/>
        <w:gridCol w:w="1788"/>
        <w:gridCol w:w="752"/>
        <w:gridCol w:w="660"/>
        <w:gridCol w:w="963"/>
        <w:gridCol w:w="953"/>
        <w:gridCol w:w="753"/>
        <w:gridCol w:w="550"/>
      </w:tblGrid>
      <w:tr w14:paraId="1336AF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93B9A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县区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4EE66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材料名称</w:t>
            </w: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2A551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规格及型号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7343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单位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CD64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暂定</w:t>
            </w:r>
            <w:r>
              <w:rPr>
                <w:rFonts w:eastAsia="仿宋" w:cs="Times New Roman"/>
                <w:b/>
                <w:sz w:val="24"/>
              </w:rPr>
              <w:t>数量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17A29">
            <w:pPr>
              <w:ind w:left="241" w:hanging="241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不含税单价限价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74A2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</w:t>
            </w: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单价报价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3BB96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不含税总价报价（元）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DA8E5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另外，税率</w:t>
            </w:r>
          </w:p>
        </w:tc>
      </w:tr>
      <w:tr w14:paraId="66FD4F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ECC1B5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蒙城县03标</w:t>
            </w:r>
          </w:p>
          <w:p w14:paraId="23539E77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71A24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沥青混合料</w:t>
            </w:r>
          </w:p>
          <w:p w14:paraId="4A6B4F7C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1D16C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D89BB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06E21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100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292A6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5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A2D52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703B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60577C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350E9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A094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374AF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E6631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878B4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1C33F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F1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513C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64D57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0E7CEC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30EA2D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8BA3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SBS+抗车辙剂掺量0.4%</w:t>
            </w:r>
          </w:p>
          <w:p w14:paraId="46ACB8F1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28364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2B2FB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97100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09038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BF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70C98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40E4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0C59FB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B4DD83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5EAFEC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90752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AC1F0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D459A">
            <w:pPr>
              <w:widowControl/>
              <w:jc w:val="center"/>
              <w:textAlignment w:val="center"/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500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238A5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48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D63D9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30FB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55DD4D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70A7126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003E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8A03CF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AC-25C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13453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BC715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44C19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C2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FF2E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A6EF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5A928AE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E4CFA9C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47D7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粘层</w:t>
            </w: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EF41F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采用阳离子改性乳化沥青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(PCR)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，用量宜为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0.6L/m2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。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8B9D0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DAAD3">
            <w:pPr>
              <w:jc w:val="center"/>
              <w:textAlignment w:val="baseline"/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8010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910C2">
            <w:pPr>
              <w:ind w:left="240" w:hanging="240" w:hangingChars="100"/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FB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72838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18B5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6C4FC2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E1F90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ADEE9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透层油</w:t>
            </w: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7EF7D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采用慢裂乳化沥青（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PC-2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）。总用量控制在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1.5L/m2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ABB377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9BE68">
            <w:pPr>
              <w:jc w:val="center"/>
              <w:textAlignment w:val="baseline"/>
              <w:rPr>
                <w:rFonts w:hint="default" w:eastAsia="仿宋" w:cs="Times New Roman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sz w:val="24"/>
                <w:lang w:val="en-US" w:eastAsia="zh-CN"/>
              </w:rPr>
              <w:t>450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5C8ED">
            <w:pPr>
              <w:ind w:left="240" w:hanging="240" w:hangingChars="100"/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E9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EC9D7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558E2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2B00B5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21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C0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" w:cs="Times New Roman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sz w:val="24"/>
                <w:lang w:val="en-US" w:eastAsia="zh-CN"/>
              </w:rPr>
              <w:t>不含税价合计（元）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2106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EBA0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</w:tbl>
    <w:p w14:paraId="1DAB42B2">
      <w:pPr>
        <w:bidi w:val="0"/>
        <w:rPr>
          <w:rFonts w:hint="eastAsia"/>
          <w:lang w:val="en-US" w:eastAsia="zh-CN"/>
        </w:rPr>
      </w:pPr>
    </w:p>
    <w:p w14:paraId="56AA3BE6">
      <w:pPr>
        <w:bidi w:val="0"/>
        <w:rPr>
          <w:rFonts w:hint="eastAsia"/>
          <w:lang w:val="en-US" w:eastAsia="zh-CN"/>
        </w:rPr>
      </w:pPr>
    </w:p>
    <w:p w14:paraId="0D4A12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6D0F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2139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3FCCD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9622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18545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FC44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F23182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64085A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00E9B99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6AC6E116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2.、提供业绩合同的复印件或扫描件，加盖供应商单位公章；</w:t>
      </w:r>
    </w:p>
    <w:p w14:paraId="30AFE9CA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5"/>
    </w:p>
    <w:p w14:paraId="1000130E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E2A4F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39A2B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178DE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2F53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831FC2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8445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8C7D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1F634E9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5C004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854747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25D18A5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0A3891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132F2B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132F2B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49295F"/>
    <w:multiLevelType w:val="singleLevel"/>
    <w:tmpl w:val="8449295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2e3c8639-e120-4bd4-ad34-c6ded91b00da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D86637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180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4C13A1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AF76FC0"/>
    <w:rsid w:val="0B116FE2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E9794A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54BA5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270508"/>
    <w:rsid w:val="263105CD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1DEC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47D47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53193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4C3FE1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22C8E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149F3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046B4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8C1F1C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8C74EB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EC52CB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AC08D7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E6D06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0E2C7C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CF5C98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45773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93A6B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61649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5957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3B99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17E37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05803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B3886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406E4"/>
    <w:rsid w:val="5FB537C3"/>
    <w:rsid w:val="5FB81E56"/>
    <w:rsid w:val="5FD85FDC"/>
    <w:rsid w:val="5FE725FA"/>
    <w:rsid w:val="5FE83345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43BAD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540FA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80E6C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D3904"/>
    <w:rsid w:val="6A1F6154"/>
    <w:rsid w:val="6A2746CC"/>
    <w:rsid w:val="6A332D95"/>
    <w:rsid w:val="6A4F7CF0"/>
    <w:rsid w:val="6A5517EC"/>
    <w:rsid w:val="6A694BA1"/>
    <w:rsid w:val="6A734205"/>
    <w:rsid w:val="6A7462CB"/>
    <w:rsid w:val="6AA67D9D"/>
    <w:rsid w:val="6AB51195"/>
    <w:rsid w:val="6ABC3292"/>
    <w:rsid w:val="6AC04F0B"/>
    <w:rsid w:val="6AD34458"/>
    <w:rsid w:val="6ADC4801"/>
    <w:rsid w:val="6ADF0BB9"/>
    <w:rsid w:val="6ADF25FC"/>
    <w:rsid w:val="6AE368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9B47F9"/>
    <w:rsid w:val="6CC17B62"/>
    <w:rsid w:val="6CEC0F34"/>
    <w:rsid w:val="6CEF01FA"/>
    <w:rsid w:val="6CF40470"/>
    <w:rsid w:val="6CF73CA4"/>
    <w:rsid w:val="6D005FF7"/>
    <w:rsid w:val="6D0404CF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627DB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9D1A86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2064E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076F4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C12ACC"/>
    <w:rsid w:val="7DD17FD1"/>
    <w:rsid w:val="7DDD71C3"/>
    <w:rsid w:val="7DE043C5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113C47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1783</Words>
  <Characters>1915</Characters>
  <Lines>0</Lines>
  <Paragraphs>0</Paragraphs>
  <TotalTime>0</TotalTime>
  <ScaleCrop>false</ScaleCrop>
  <LinksUpToDate>false</LinksUpToDate>
  <CharactersWithSpaces>2708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2024-11-06T00:41:00Z</cp:lastPrinted>
  <dcterms:modified xsi:type="dcterms:W3CDTF">2024-11-06T07:34:44Z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EB76D4721A8C49E2843F1516D068F7C9</vt:lpwstr>
  </property>
</Properties>
</file>