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B41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附件3：响应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39B7C3E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CED7C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7ECF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亳州市行政中心水毁路面改造项目</w:t>
      </w:r>
      <w:bookmarkStart w:id="6" w:name="_GoBack"/>
      <w:bookmarkEnd w:id="6"/>
      <w:r>
        <w:rPr>
          <w:rFonts w:hint="eastAsia" w:ascii="Times New Roman" w:hAnsi="Times New Roman" w:eastAsia="黑体" w:cs="Times New Roman"/>
          <w:kern w:val="0"/>
          <w:sz w:val="32"/>
          <w:szCs w:val="32"/>
          <w:highlight w:val="none"/>
          <w:u w:val="none"/>
          <w:shd w:val="clear" w:color="auto" w:fill="auto"/>
          <w:lang w:val="en-US" w:eastAsia="zh-CN"/>
        </w:rPr>
        <w:t>劳务分包（二次）</w:t>
      </w:r>
    </w:p>
    <w:p w14:paraId="531B70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A9908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74119C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85EB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90428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7A92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：AHTKJS-2024-</w:t>
      </w:r>
      <w:r>
        <w:rPr>
          <w:rFonts w:hint="eastAsia" w:ascii="Times New Roman" w:hAnsi="Times New Roman" w:eastAsia="楷体" w:cs="Times New Roman"/>
          <w:kern w:val="0"/>
          <w:sz w:val="28"/>
          <w:szCs w:val="28"/>
          <w:highlight w:val="none"/>
          <w:shd w:val="clear" w:color="auto" w:fill="auto"/>
          <w:lang w:val="en-US" w:eastAsia="zh-CN"/>
        </w:rPr>
        <w:t>82号</w:t>
      </w:r>
    </w:p>
    <w:p w14:paraId="6269A37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87F06F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AA19DD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12C6A6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ED050E">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13C6FAE">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C0805B5">
      <w:pPr>
        <w:spacing w:line="540" w:lineRule="exact"/>
        <w:rPr>
          <w:rFonts w:hint="default" w:ascii="Times New Roman" w:hAnsi="Times New Roman" w:cs="Times New Roman"/>
        </w:rPr>
      </w:pPr>
    </w:p>
    <w:p w14:paraId="4835AD2C">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34012F0">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06252AA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1C08865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34B0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032CC9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1288533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289DD5C0">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1E9F271">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378C84F">
      <w:pPr>
        <w:spacing w:line="540" w:lineRule="exact"/>
        <w:rPr>
          <w:rFonts w:hint="default" w:ascii="Times New Roman" w:hAnsi="Times New Roman" w:cs="Times New Roman"/>
        </w:rPr>
      </w:pPr>
    </w:p>
    <w:p w14:paraId="115F2DD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5BD8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B1478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56CFA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AF144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04EE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3DB97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B3DD9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CD9A04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C6354A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D1BDF4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D1BBA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05EA5A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44BD5A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20BCD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09136A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83DA2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5E0ABC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1DA26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FBD1D3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225E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2E4B3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7884B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C97D7F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0C8C2B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163AEB5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地址：亳州交通投资控股集团有限公司15楼开标室（药都大道与希夷大道交叉口东北角15楼）；</w:t>
            </w:r>
          </w:p>
          <w:p w14:paraId="53C4E77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亳州市行政中心水毁路面改造项目劳务分包（二次）</w:t>
            </w:r>
            <w:r>
              <w:rPr>
                <w:rFonts w:hint="eastAsia" w:ascii="Times New Roman" w:hAnsi="Times New Roman" w:cs="Times New Roman"/>
                <w:szCs w:val="21"/>
                <w:highlight w:val="none"/>
                <w:lang w:val="en-US" w:eastAsia="zh-CN"/>
              </w:rPr>
              <w:t>响应文件</w:t>
            </w:r>
          </w:p>
          <w:p w14:paraId="5C751DD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AHTKJS-2024-82号</w:t>
            </w:r>
          </w:p>
          <w:p w14:paraId="1D333AB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年11月1日9时00分</w:t>
            </w:r>
            <w:r>
              <w:rPr>
                <w:rFonts w:hint="eastAsia" w:ascii="Times New Roman" w:hAnsi="Times New Roman" w:cs="Times New Roman"/>
                <w:szCs w:val="21"/>
                <w:highlight w:val="none"/>
                <w:lang w:val="en-US" w:eastAsia="zh-CN"/>
              </w:rPr>
              <w:t>前不得开启</w:t>
            </w:r>
          </w:p>
        </w:tc>
      </w:tr>
      <w:tr w14:paraId="10A7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B9C43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24883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BB406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14C0B96">
      <w:pPr>
        <w:spacing w:line="540" w:lineRule="exact"/>
        <w:rPr>
          <w:rFonts w:hint="eastAsia" w:ascii="Times New Roman" w:hAnsi="Times New Roman" w:cs="Times New Roman"/>
          <w:highlight w:val="none"/>
          <w:lang w:val="en-US" w:eastAsia="zh-CN"/>
        </w:rPr>
      </w:pPr>
    </w:p>
    <w:p w14:paraId="1FF9AB1F">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BC380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44974862"/>
      <w:bookmarkStart w:id="1" w:name="_Toc247514286"/>
      <w:bookmarkStart w:id="2" w:name="_Toc152045794"/>
      <w:bookmarkStart w:id="3" w:name="_Toc152042583"/>
      <w:bookmarkStart w:id="4" w:name="_Toc247527834"/>
      <w:bookmarkStart w:id="5" w:name="_Toc300835216"/>
      <w:r>
        <w:rPr>
          <w:rFonts w:hint="eastAsia" w:ascii="黑体" w:hAnsi="黑体" w:eastAsia="黑体" w:cs="黑体"/>
          <w:b w:val="0"/>
          <w:bCs w:val="0"/>
          <w:color w:val="000000"/>
          <w:sz w:val="32"/>
          <w:szCs w:val="32"/>
          <w:lang w:val="en-US" w:eastAsia="zh-CN"/>
        </w:rPr>
        <w:t>一、报价函</w:t>
      </w:r>
    </w:p>
    <w:p w14:paraId="320DAC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DA5ACB1">
      <w:pPr>
        <w:spacing w:line="440" w:lineRule="exact"/>
        <w:rPr>
          <w:rFonts w:hint="default" w:ascii="Times New Roman" w:hAnsi="Times New Roman" w:cs="Times New Roman" w:eastAsiaTheme="minorEastAsia"/>
          <w:sz w:val="20"/>
          <w:szCs w:val="20"/>
          <w:highlight w:val="none"/>
          <w:lang w:val="en-US" w:eastAsia="zh-CN"/>
        </w:rPr>
      </w:pPr>
    </w:p>
    <w:p w14:paraId="3459084B">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72B618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0" w:edGrp="everyone"/>
      <w:r>
        <w:rPr>
          <w:rFonts w:hint="eastAsia" w:ascii="Times New Roman" w:hAnsi="Times New Roman" w:cs="Times New Roman"/>
          <w:szCs w:val="21"/>
          <w:u w:val="single"/>
          <w:lang w:val="en-US" w:eastAsia="zh-CN"/>
        </w:rPr>
        <w:t>亳州市行政中心水毁路面改造项目劳务分包（二次）</w:t>
      </w:r>
      <w:r>
        <w:rPr>
          <w:rFonts w:hint="default" w:ascii="Times New Roman" w:hAnsi="Times New Roman" w:cs="Times New Roman"/>
          <w:szCs w:val="21"/>
          <w:u w:val="single"/>
          <w:lang w:val="en-US" w:eastAsia="zh-CN"/>
        </w:rPr>
        <w:t>（项目编号：AHTKJS-2024-</w:t>
      </w:r>
      <w:r>
        <w:rPr>
          <w:rFonts w:hint="eastAsia" w:ascii="Times New Roman" w:hAnsi="Times New Roman" w:cs="Times New Roman"/>
          <w:szCs w:val="21"/>
          <w:u w:val="single"/>
          <w:lang w:val="en-US" w:eastAsia="zh-CN"/>
        </w:rPr>
        <w:t>82号</w:t>
      </w:r>
      <w:r>
        <w:rPr>
          <w:rFonts w:hint="default" w:ascii="Times New Roman" w:hAnsi="Times New Roman" w:cs="Times New Roman"/>
          <w:szCs w:val="21"/>
          <w:u w:val="single"/>
          <w:lang w:val="en-US" w:eastAsia="zh-CN"/>
        </w:rPr>
        <w:t>）</w:t>
      </w:r>
      <w:permEnd w:id="0"/>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713972A">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1" w:edGrp="everyone"/>
      <w:r>
        <w:rPr>
          <w:rFonts w:hint="eastAsia" w:ascii="Times New Roman" w:hAnsi="Times New Roman" w:cs="Times New Roman"/>
          <w:szCs w:val="21"/>
          <w:u w:val="single"/>
          <w:lang w:val="en-US" w:eastAsia="zh-CN"/>
        </w:rPr>
        <w:t>亳州市行政中心水毁路面改造项目劳务分包（二次）</w:t>
      </w:r>
      <w:r>
        <w:rPr>
          <w:rFonts w:hint="default" w:ascii="Times New Roman" w:hAnsi="Times New Roman" w:cs="Times New Roman"/>
          <w:szCs w:val="21"/>
          <w:u w:val="single"/>
          <w:lang w:val="en-US" w:eastAsia="zh-CN"/>
        </w:rPr>
        <w:t>（项目编号：AHTKJS-2024-</w:t>
      </w:r>
      <w:r>
        <w:rPr>
          <w:rFonts w:hint="eastAsia" w:ascii="Times New Roman" w:hAnsi="Times New Roman" w:cs="Times New Roman"/>
          <w:szCs w:val="21"/>
          <w:u w:val="single"/>
          <w:lang w:val="en-US" w:eastAsia="zh-CN"/>
        </w:rPr>
        <w:t>82号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w:t>
      </w:r>
      <w:permStart w:id="2" w:edGrp="everyone"/>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以人民币不含税（大写）</w:t>
      </w:r>
      <w:r>
        <w:rPr>
          <w:rFonts w:hint="eastAsia" w:ascii="Times New Roman" w:hAnsi="Times New Roman" w:cs="Times New Roman"/>
          <w:szCs w:val="21"/>
          <w:u w:val="single"/>
          <w:lang w:val="en-US" w:eastAsia="zh-CN"/>
        </w:rPr>
        <w:t xml:space="preserve">        元</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）的投标报价，（另外，含税</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）。计划工期：自合同签订之日起30日历天。</w:t>
      </w:r>
      <w:r>
        <w:rPr>
          <w:rFonts w:hint="eastAsia" w:ascii="Times New Roman" w:hAnsi="Times New Roman" w:cs="Times New Roman"/>
          <w:szCs w:val="21"/>
          <w:lang w:val="en-US" w:eastAsia="zh-CN"/>
        </w:rPr>
        <w:t>质量标准：符合国家、地方、行业现行相关规范合格标准且满足采购人需求。</w:t>
      </w:r>
    </w:p>
    <w:permEnd w:id="2"/>
    <w:p w14:paraId="51258AD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033F3B66">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6B11F7C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4A1C2EF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14:paraId="7CCA3F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87528E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0D8EAC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731992D8">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C4B303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BCB10A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5B8F2AA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618892A9">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778DDF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A9F4D19">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2389D5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E9D0A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00ECA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C30A32">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163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15862A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48FD6E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A9E72A4">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00B0E1C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9D35F41">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779A2A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39F240F">
      <w:pPr>
        <w:spacing w:line="440" w:lineRule="exact"/>
        <w:rPr>
          <w:rFonts w:hint="default" w:ascii="Times New Roman" w:hAnsi="Times New Roman" w:cs="Times New Roman"/>
          <w:szCs w:val="21"/>
        </w:rPr>
      </w:pPr>
    </w:p>
    <w:p w14:paraId="14D313B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63B5107">
      <w:pPr>
        <w:spacing w:line="440" w:lineRule="exact"/>
        <w:rPr>
          <w:rFonts w:hint="default" w:ascii="Times New Roman" w:hAnsi="Times New Roman" w:cs="Times New Roman"/>
          <w:szCs w:val="21"/>
        </w:rPr>
      </w:pPr>
    </w:p>
    <w:p w14:paraId="3451F874">
      <w:pPr>
        <w:spacing w:line="440" w:lineRule="exact"/>
        <w:rPr>
          <w:rFonts w:hint="default" w:ascii="Times New Roman" w:hAnsi="Times New Roman" w:cs="Times New Roman"/>
          <w:szCs w:val="21"/>
        </w:rPr>
      </w:pPr>
    </w:p>
    <w:p w14:paraId="39F44121">
      <w:pPr>
        <w:spacing w:line="440" w:lineRule="exact"/>
        <w:rPr>
          <w:rFonts w:hint="default" w:ascii="Times New Roman" w:hAnsi="Times New Roman" w:cs="Times New Roman"/>
          <w:szCs w:val="21"/>
        </w:rPr>
      </w:pPr>
    </w:p>
    <w:p w14:paraId="6C5C508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A7A4C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57EF004">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EA1AA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9C13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62A89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F668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A297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A1F32D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906FF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46C7E5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3FFFBFE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480A005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E4348F8">
      <w:pPr>
        <w:spacing w:line="440" w:lineRule="exact"/>
        <w:ind w:firstLine="420" w:firstLineChars="200"/>
        <w:rPr>
          <w:rFonts w:hint="default" w:ascii="Times New Roman" w:hAnsi="Times New Roman" w:cs="Times New Roman"/>
          <w:szCs w:val="21"/>
        </w:rPr>
      </w:pPr>
    </w:p>
    <w:p w14:paraId="6CB28E6F">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52C6F03B">
      <w:pPr>
        <w:spacing w:line="440" w:lineRule="exact"/>
        <w:ind w:firstLine="420" w:firstLineChars="200"/>
        <w:rPr>
          <w:rFonts w:hint="eastAsia" w:ascii="Times New Roman" w:hAnsi="Times New Roman" w:cs="Times New Roman"/>
          <w:szCs w:val="21"/>
          <w:lang w:val="en-US" w:eastAsia="zh-CN"/>
        </w:rPr>
      </w:pPr>
    </w:p>
    <w:p w14:paraId="783C26CA">
      <w:pPr>
        <w:spacing w:line="440" w:lineRule="exact"/>
        <w:rPr>
          <w:rFonts w:hint="default" w:ascii="Times New Roman" w:hAnsi="Times New Roman" w:cs="Times New Roman"/>
          <w:szCs w:val="21"/>
        </w:rPr>
      </w:pPr>
    </w:p>
    <w:p w14:paraId="58BD7224">
      <w:pPr>
        <w:spacing w:line="440" w:lineRule="exact"/>
        <w:rPr>
          <w:rFonts w:hint="default" w:ascii="Times New Roman" w:hAnsi="Times New Roman" w:cs="Times New Roman"/>
          <w:szCs w:val="21"/>
        </w:rPr>
      </w:pPr>
    </w:p>
    <w:p w14:paraId="47A941E7">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CCD42A0">
      <w:pPr>
        <w:spacing w:line="440" w:lineRule="exact"/>
        <w:rPr>
          <w:rFonts w:hint="default" w:ascii="Times New Roman" w:hAnsi="Times New Roman" w:cs="Times New Roman"/>
          <w:szCs w:val="21"/>
        </w:rPr>
      </w:pPr>
    </w:p>
    <w:p w14:paraId="16D99C8B">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9F8310B">
      <w:pPr>
        <w:spacing w:line="440" w:lineRule="exact"/>
        <w:rPr>
          <w:rFonts w:hint="eastAsia" w:ascii="Times New Roman" w:hAnsi="Times New Roman" w:cs="Times New Roman" w:eastAsiaTheme="minorEastAsia"/>
          <w:szCs w:val="21"/>
          <w:lang w:val="en-US" w:eastAsia="zh-CN"/>
        </w:rPr>
      </w:pPr>
    </w:p>
    <w:p w14:paraId="36F407D6">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4848B1D">
      <w:pPr>
        <w:spacing w:line="440" w:lineRule="exact"/>
        <w:rPr>
          <w:rFonts w:hint="default" w:ascii="Times New Roman" w:hAnsi="Times New Roman" w:cs="Times New Roman"/>
          <w:szCs w:val="21"/>
        </w:rPr>
      </w:pPr>
    </w:p>
    <w:p w14:paraId="26B0738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6801EB97">
      <w:pPr>
        <w:spacing w:line="440" w:lineRule="exact"/>
        <w:rPr>
          <w:rFonts w:hint="default" w:ascii="Times New Roman" w:hAnsi="Times New Roman" w:cs="Times New Roman"/>
          <w:szCs w:val="21"/>
        </w:rPr>
      </w:pPr>
    </w:p>
    <w:p w14:paraId="2080CB87">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DC37DD5">
      <w:pPr>
        <w:spacing w:line="440" w:lineRule="exact"/>
        <w:rPr>
          <w:rFonts w:hint="default" w:ascii="Times New Roman" w:hAnsi="Times New Roman" w:cs="Times New Roman"/>
          <w:szCs w:val="21"/>
        </w:rPr>
      </w:pPr>
    </w:p>
    <w:p w14:paraId="66C7601D">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961DCD4">
      <w:pPr>
        <w:rPr>
          <w:rFonts w:hint="eastAsia" w:ascii="Times New Roman" w:hAnsi="Times New Roman" w:eastAsia="仿宋_GB2312" w:cs="Times New Roman"/>
          <w:color w:val="000000"/>
          <w:sz w:val="28"/>
          <w:szCs w:val="28"/>
          <w:highlight w:val="none"/>
          <w:lang w:val="en-US" w:eastAsia="zh-CN"/>
        </w:rPr>
      </w:pPr>
    </w:p>
    <w:p w14:paraId="547735F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B5BE12A">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6005E4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C96B16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F9FF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101F3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971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DF68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5BE842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157A21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CA715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164703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DE6DF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D7A3F7C">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分项报价表</w:t>
      </w:r>
    </w:p>
    <w:p w14:paraId="02DA69C8">
      <w:pPr>
        <w:ind w:firstLine="420" w:firstLineChars="200"/>
        <w:rPr>
          <w:rFonts w:hint="eastAsia" w:ascii="Times New Roman" w:hAnsi="Times New Roman" w:cs="Times New Roman"/>
          <w:lang w:val="en-US" w:eastAsia="zh-CN"/>
        </w:rPr>
      </w:pPr>
    </w:p>
    <w:p w14:paraId="3ECF9283">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391A51F8">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14:paraId="7B6AB0B4">
      <w:pPr>
        <w:ind w:firstLine="420" w:firstLineChars="200"/>
        <w:rPr>
          <w:rFonts w:hint="eastAsia" w:ascii="Times New Roman" w:hAnsi="Times New Roman" w:cs="Times New Roman"/>
          <w:lang w:val="en-US" w:eastAsia="zh-CN"/>
        </w:rPr>
      </w:pPr>
    </w:p>
    <w:tbl>
      <w:tblPr>
        <w:tblStyle w:val="17"/>
        <w:tblW w:w="630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4"/>
        <w:gridCol w:w="2671"/>
        <w:gridCol w:w="752"/>
        <w:gridCol w:w="876"/>
        <w:gridCol w:w="1055"/>
        <w:gridCol w:w="4"/>
        <w:gridCol w:w="1042"/>
        <w:gridCol w:w="17"/>
        <w:gridCol w:w="865"/>
        <w:gridCol w:w="1254"/>
        <w:gridCol w:w="1436"/>
      </w:tblGrid>
      <w:tr w14:paraId="521C2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D3CBE">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66F8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项目名称</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084D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5602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数量</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F3EEF">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不含税单价</w:t>
            </w: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1AC95">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不含税合价</w:t>
            </w: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845B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税率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68CC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含税单价</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1578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含税合价</w:t>
            </w:r>
          </w:p>
        </w:tc>
      </w:tr>
      <w:tr w14:paraId="4D0A1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FA03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A8CB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裂缝灌浆修补</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EF37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0D3E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3340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4724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3031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CC3E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5D8B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23E6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201BA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B25D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6753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贴防裂贴</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73C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3E2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1670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6BF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5EFF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1D1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055F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E980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4F692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771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B76A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翻挖新建水泥砼基层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B1F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3EEB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ECF1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81BC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3923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55E8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4480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295F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E71D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4789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翻挖新建级配碎石垫层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1C5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51F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13A7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FF78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AEFB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BCA2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3EED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6EF21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1A2E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3A52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板块注浆处理</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6AED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r>
              <w:rPr>
                <w:rStyle w:val="26"/>
                <w:lang w:val="en-US" w:eastAsia="zh-CN" w:bidi="ar"/>
              </w:rPr>
              <w:t>³</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DB5C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1125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3ADC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E2DE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32F4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ECF3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62BE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AF09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B2B1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非定型井井盖、井箅安装</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5576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BA30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7D89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E0B3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63FA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D1E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9E69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5224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6178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5C9A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雨水井井箅安装</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30B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ECDE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0C86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13ED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7921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5E78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07F9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196D4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A5AF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80B71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新建种植木饰面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3C3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CB29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502</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6B99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BB11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47BE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476B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5BE1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45844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F351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0BF7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安砌平石</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12E5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F1BD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502</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9C4E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7877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DADA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D8EC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AE93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28C5C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A2F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CEEE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侧石破损更换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92B4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7964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8BA7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C145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8E46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AAFA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E0FA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6CFCA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C6EA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D7A9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拆除石材饰面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FFA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649F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57.6</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B9D0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9C6A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4195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C3A7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F620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3C3E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CBB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2329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裂缝灌浆修补</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BB25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80D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7660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4BB8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F286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2AC2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E044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1CAB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1E16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2863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9D14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防裂贴</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014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97A4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3830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73CC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019F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7345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ABC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F66F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0F82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AF60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7FE8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翻挖新建水泥砼基层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107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33EE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825</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C4BE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C83B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DB16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CB95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9CBD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620C3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9113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4D61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翻挖新建级配碎石垫层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025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0E4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413</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5B53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2564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B3E0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4AAF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71E0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3B07E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B375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9760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板块注浆处理</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BEA2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r>
              <w:rPr>
                <w:rStyle w:val="26"/>
                <w:lang w:val="en-US" w:eastAsia="zh-CN" w:bidi="ar"/>
              </w:rPr>
              <w:t>³</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40B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6F76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EDF1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11FA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21CC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DDE1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DBD6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FFC0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13C3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非定型井井盖、井箅安装</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963D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78BB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48F8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2C22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700E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4E76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E3D5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30ED5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D261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F7CC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雨水井井箅安装</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77C9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7FAD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C559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1728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B8B0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AA8B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1F78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5F42F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6CFE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9136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座凳花池面层更换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BCE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397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57.6</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DB36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A025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0B3F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F91A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782B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57EED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83FF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256F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安砌平石</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C8A1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53A9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CA67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5DB1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DD52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D357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79DE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5D5FD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9301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A7E4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侧石破损更换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29D2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92F3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1556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8894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362C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CA51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4EA7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4E4DC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0FD4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25D5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线性排水沟恢复</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0997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4501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50BD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976F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074F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820C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FF58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35852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5F10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9D77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裂缝灌浆修补</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CB0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C6B0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7865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8BB3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2627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EA70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CB4C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251D9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9" w:hRule="atLeast"/>
          <w:jc w:val="center"/>
        </w:trPr>
        <w:tc>
          <w:tcPr>
            <w:tcW w:w="236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4CD0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合计</w:t>
            </w:r>
          </w:p>
        </w:tc>
        <w:tc>
          <w:tcPr>
            <w:tcW w:w="4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B125C">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w:t>
            </w:r>
          </w:p>
        </w:tc>
        <w:tc>
          <w:tcPr>
            <w:tcW w:w="4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1FF3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35F6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296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4D35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bl>
    <w:p w14:paraId="14853757">
      <w:pPr>
        <w:rPr>
          <w:rFonts w:hint="default" w:ascii="Times New Roman" w:hAnsi="Times New Roman" w:cs="Times New Roman"/>
          <w:lang w:val="en-US" w:eastAsia="zh-CN"/>
        </w:rPr>
      </w:pPr>
    </w:p>
    <w:p w14:paraId="5708944D">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5F93E760">
      <w:pPr>
        <w:rPr>
          <w:rFonts w:hint="eastAsia" w:ascii="黑体" w:hAnsi="黑体" w:eastAsia="黑体" w:cs="黑体"/>
          <w:b w:val="0"/>
          <w:bCs w:val="0"/>
          <w:color w:val="000000"/>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02FD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3" w:edGrp="everyone"/>
      <w:r>
        <w:rPr>
          <w:rFonts w:hint="eastAsia" w:ascii="Times New Roman" w:hAnsi="Times New Roman" w:cs="Times New Roman"/>
          <w:szCs w:val="21"/>
          <w:lang w:val="en-US" w:eastAsia="zh-CN"/>
        </w:rPr>
        <w:t>注：1、提供供应商的营业执照的复印件或扫描件，加盖供应商单位公章；</w:t>
      </w:r>
    </w:p>
    <w:p w14:paraId="521DA75C">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2、提供供应商有效的施工劳务企业资质以及安全生产许可证的复印件或扫描件，加盖供应商单位公章；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3、提供供应商的信用中国查询证明的复印件或扫描件，加盖供应商单位公章。</w:t>
      </w:r>
      <w:permEnd w:id="3"/>
    </w:p>
    <w:p w14:paraId="47D1B011">
      <w:pPr>
        <w:topLinePunct/>
        <w:spacing w:line="440" w:lineRule="exact"/>
        <w:ind w:firstLine="420" w:firstLineChars="200"/>
        <w:rPr>
          <w:rFonts w:hint="eastAsia" w:ascii="Times New Roman" w:hAnsi="Times New Roman" w:cs="Times New Roman"/>
          <w:szCs w:val="21"/>
          <w:lang w:val="en-US" w:eastAsia="zh-CN"/>
        </w:rPr>
      </w:pPr>
    </w:p>
    <w:p w14:paraId="1B98AA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AA0A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35E80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959ED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AE30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5F39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30568F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74DBD">
      <w:pPr>
        <w:topLinePunct/>
        <w:spacing w:line="440" w:lineRule="exact"/>
        <w:rPr>
          <w:rFonts w:hint="eastAsia" w:ascii="Times New Roman" w:hAnsi="Times New Roman" w:cs="Times New Roman"/>
          <w:szCs w:val="21"/>
          <w:lang w:val="en-US" w:eastAsia="zh-CN"/>
        </w:rPr>
      </w:pPr>
    </w:p>
    <w:p w14:paraId="0A9CBE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0593A497">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4"/>
    </w:p>
    <w:p w14:paraId="18E7A54E">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F7E2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A0AE50"/>
    <w:multiLevelType w:val="singleLevel"/>
    <w:tmpl w:val="7EA0AE5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B29B4"/>
    <w:rsid w:val="1387094F"/>
    <w:rsid w:val="139C08EB"/>
    <w:rsid w:val="139C25E8"/>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A221F"/>
    <w:rsid w:val="178D4F75"/>
    <w:rsid w:val="178F2FF8"/>
    <w:rsid w:val="179121FE"/>
    <w:rsid w:val="17915931"/>
    <w:rsid w:val="17956041"/>
    <w:rsid w:val="17A95D2F"/>
    <w:rsid w:val="17AE37BE"/>
    <w:rsid w:val="17BB073A"/>
    <w:rsid w:val="17C24576"/>
    <w:rsid w:val="17C41ABF"/>
    <w:rsid w:val="17DF2075"/>
    <w:rsid w:val="18175D56"/>
    <w:rsid w:val="181A12FF"/>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14D1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7C107D"/>
    <w:rsid w:val="1C855634"/>
    <w:rsid w:val="1C994632"/>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30783"/>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457A1B"/>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04D58"/>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C914FF"/>
    <w:rsid w:val="30EE0209"/>
    <w:rsid w:val="30F002EF"/>
    <w:rsid w:val="30FF4D69"/>
    <w:rsid w:val="31031D74"/>
    <w:rsid w:val="3113559B"/>
    <w:rsid w:val="311978DB"/>
    <w:rsid w:val="311C5E6A"/>
    <w:rsid w:val="312421F6"/>
    <w:rsid w:val="3127420C"/>
    <w:rsid w:val="31277147"/>
    <w:rsid w:val="31477BEB"/>
    <w:rsid w:val="315523B1"/>
    <w:rsid w:val="315F79F9"/>
    <w:rsid w:val="316B2435"/>
    <w:rsid w:val="31807ACD"/>
    <w:rsid w:val="318318AF"/>
    <w:rsid w:val="3186135C"/>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8ED72F1"/>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CB3DB0"/>
    <w:rsid w:val="39E17621"/>
    <w:rsid w:val="39F227B1"/>
    <w:rsid w:val="3A1424B0"/>
    <w:rsid w:val="3A151290"/>
    <w:rsid w:val="3A201663"/>
    <w:rsid w:val="3A292038"/>
    <w:rsid w:val="3A2F1913"/>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1813E4"/>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950C37"/>
    <w:rsid w:val="46A86AC5"/>
    <w:rsid w:val="46AF0ACC"/>
    <w:rsid w:val="46CD2EA3"/>
    <w:rsid w:val="46E33C2A"/>
    <w:rsid w:val="46EB5C2E"/>
    <w:rsid w:val="46FD4E10"/>
    <w:rsid w:val="470C0242"/>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96265"/>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695567"/>
    <w:rsid w:val="54883400"/>
    <w:rsid w:val="54930B49"/>
    <w:rsid w:val="54932F58"/>
    <w:rsid w:val="549B63DD"/>
    <w:rsid w:val="54A81CB5"/>
    <w:rsid w:val="54BD0985"/>
    <w:rsid w:val="54C41B11"/>
    <w:rsid w:val="54CC32C5"/>
    <w:rsid w:val="54E349DF"/>
    <w:rsid w:val="54F859EA"/>
    <w:rsid w:val="54FF1FBE"/>
    <w:rsid w:val="550E49C6"/>
    <w:rsid w:val="551804C2"/>
    <w:rsid w:val="551E4A6E"/>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807F4"/>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8648B"/>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EF70C5"/>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0A2177"/>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675A7"/>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7D2454"/>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unhideWhenUsed/>
    <w:qFormat/>
    <w:uiPriority w:val="0"/>
    <w:pPr>
      <w:snapToGrid w:val="0"/>
    </w:pPr>
    <w:rPr>
      <w:rFonts w:hint="eastAsia" w:ascii="Arial" w:hAnsi="Arial"/>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qFormat/>
    <w:uiPriority w:val="0"/>
    <w:pPr>
      <w:ind w:firstLine="420"/>
    </w:pPr>
    <w:rPr>
      <w:rFonts w:eastAsia="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91"/>
    <w:basedOn w:val="19"/>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2009</Words>
  <Characters>2129</Characters>
  <Lines>0</Lines>
  <Paragraphs>0</Paragraphs>
  <TotalTime>0</TotalTime>
  <ScaleCrop>false</ScaleCrop>
  <LinksUpToDate>false</LinksUpToDate>
  <CharactersWithSpaces>2892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2024-10-28T08:35:26Z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427BC7C530C94AE68EF2B86A17EE6049_13</vt:lpwstr>
  </property>
</Properties>
</file>