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1C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D3B53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9406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0BFE6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古井大道涡河大桥交通安全隐患护栏材料（二次）</w:t>
      </w:r>
    </w:p>
    <w:p w14:paraId="4E78323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D87F3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05E69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522660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9B516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3671DB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AHTKJS-2024-77号</w:t>
      </w:r>
    </w:p>
    <w:p w14:paraId="48B563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01B998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449E8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9AA3A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375F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3E0245BC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33C9749A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E3C7000">
      <w:pPr>
        <w:spacing w:line="540" w:lineRule="exact"/>
        <w:rPr>
          <w:rFonts w:hint="default" w:ascii="Times New Roman" w:hAnsi="Times New Roman" w:cs="Times New Roman"/>
        </w:rPr>
      </w:pPr>
    </w:p>
    <w:p w14:paraId="5566A002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88C66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427273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536D40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10F9EB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60784DCF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76CB37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A3544C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D336C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210CCBD">
      <w:pPr>
        <w:spacing w:line="540" w:lineRule="exact"/>
        <w:rPr>
          <w:rFonts w:hint="default" w:ascii="Times New Roman" w:hAnsi="Times New Roman" w:cs="Times New Roman"/>
        </w:rPr>
      </w:pPr>
    </w:p>
    <w:p w14:paraId="2087D53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C14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19F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42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9E0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4B2B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49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6E98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516DDA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DA8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7F8F1C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58C8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777465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5D1344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378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EF35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F1F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EB8E9C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7686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7AA470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5D071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49C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D2B0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7EF37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791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4160687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地址：亳州交通投资控股集团有限公司15楼（药都路与希夷大道交叉口东北角15楼）</w:t>
            </w:r>
          </w:p>
          <w:p w14:paraId="2FE2FE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古井大道涡河大桥交通安全隐患护栏材料（二次）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6E0BBB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项目编号：AHTK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JS-2024-77号</w:t>
            </w:r>
          </w:p>
          <w:p w14:paraId="735CC26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年10月29日16时00分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B2D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8E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16E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72D9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</w:p>
        </w:tc>
      </w:tr>
    </w:tbl>
    <w:p w14:paraId="00A7F20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394BC55C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44AF4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2583"/>
      <w:bookmarkStart w:id="2" w:name="_Toc152045794"/>
      <w:bookmarkStart w:id="3" w:name="_Toc247514286"/>
      <w:bookmarkStart w:id="4" w:name="_Toc144974862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AC6C2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AE836A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13F9961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AD8A0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古井大道涡河大桥交通安全隐患护栏材料（二次）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AHTKJS-2024-77号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C2BA45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古井大道涡河大桥交通安全隐患护栏材料（二次）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AHTKJS-2024-77号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5E40818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240842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58ED4291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62C7F07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7E6CE3C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13416C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A193EC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19138FA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B6E667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D735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53E073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2316B68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AEEADC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AA16F6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5A35CA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B80AC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530A89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11EF2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9CE8A6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5D64BA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1BB7BC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E2067C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59F12AF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BF2965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0B3218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77C2D72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C167E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44116D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1EB644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234CD9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1A8B7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E1130E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E914A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3D394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15D24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4EC1C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77218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39107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0E32B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6B09E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F1EAA73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D99876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32E77FE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95AEA0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8CAF3B0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770E394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5D265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968D71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E4A4CB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0C0DAA6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F8A3AF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09DB2D55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65D79F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B679C2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4B4C1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1F5DBB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1490082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58B95E3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7718503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953BC86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FFEFA15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FA5CCC1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33F03E3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30BFD2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1982C5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257FE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04678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CD2A0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31F6AA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D2254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DDD1C2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B15698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4E990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44B1B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56449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777CCD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DEDBB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7476D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631DFF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58882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03D0A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EA0AEE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FA438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1EFE43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20A9E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A97B7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EC78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24A32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563D7C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8A3BCF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25D79FC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F43FCF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244FA46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pPr w:leftFromText="180" w:rightFromText="180" w:vertAnchor="text" w:horzAnchor="page" w:tblpX="1213" w:tblpY="318"/>
        <w:tblOverlap w:val="never"/>
        <w:tblW w:w="61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549"/>
        <w:gridCol w:w="1199"/>
        <w:gridCol w:w="704"/>
        <w:gridCol w:w="881"/>
        <w:gridCol w:w="1420"/>
        <w:gridCol w:w="741"/>
        <w:gridCol w:w="1430"/>
        <w:gridCol w:w="1422"/>
        <w:gridCol w:w="567"/>
      </w:tblGrid>
      <w:tr w14:paraId="7AFDF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295" w:type="pct"/>
            <w:vAlign w:val="center"/>
          </w:tcPr>
          <w:p w14:paraId="0D56D16E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735" w:type="pct"/>
            <w:vAlign w:val="center"/>
          </w:tcPr>
          <w:p w14:paraId="741C14DF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569" w:type="pct"/>
            <w:vAlign w:val="center"/>
          </w:tcPr>
          <w:p w14:paraId="793AE45F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规格要求</w:t>
            </w:r>
          </w:p>
        </w:tc>
        <w:tc>
          <w:tcPr>
            <w:tcW w:w="334" w:type="pct"/>
            <w:vAlign w:val="center"/>
          </w:tcPr>
          <w:p w14:paraId="049ACA69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418" w:type="pct"/>
            <w:vAlign w:val="center"/>
          </w:tcPr>
          <w:p w14:paraId="53A33F49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673" w:type="pct"/>
            <w:vAlign w:val="center"/>
          </w:tcPr>
          <w:p w14:paraId="499E7C9D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不含税单价</w:t>
            </w:r>
          </w:p>
          <w:p w14:paraId="4398665B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（元/米）</w:t>
            </w:r>
          </w:p>
        </w:tc>
        <w:tc>
          <w:tcPr>
            <w:tcW w:w="351" w:type="pct"/>
            <w:vAlign w:val="center"/>
          </w:tcPr>
          <w:p w14:paraId="76DABD3D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税率</w:t>
            </w:r>
          </w:p>
        </w:tc>
        <w:tc>
          <w:tcPr>
            <w:tcW w:w="678" w:type="pct"/>
            <w:vAlign w:val="center"/>
          </w:tcPr>
          <w:p w14:paraId="04EF2302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含税单价</w:t>
            </w:r>
          </w:p>
          <w:p w14:paraId="3C8C2594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（元/米）</w:t>
            </w:r>
          </w:p>
        </w:tc>
        <w:tc>
          <w:tcPr>
            <w:tcW w:w="674" w:type="pct"/>
            <w:vAlign w:val="center"/>
          </w:tcPr>
          <w:p w14:paraId="1A9A8DF3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含税总价</w:t>
            </w:r>
          </w:p>
          <w:p w14:paraId="78CE4852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（元）</w:t>
            </w:r>
          </w:p>
        </w:tc>
        <w:tc>
          <w:tcPr>
            <w:tcW w:w="269" w:type="pct"/>
            <w:vAlign w:val="center"/>
          </w:tcPr>
          <w:p w14:paraId="221AA827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084F0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295" w:type="pct"/>
            <w:vAlign w:val="center"/>
          </w:tcPr>
          <w:p w14:paraId="6FA090C8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735" w:type="pct"/>
            <w:shd w:val="clear" w:color="auto" w:fill="auto"/>
            <w:vAlign w:val="center"/>
          </w:tcPr>
          <w:p w14:paraId="05CA93D6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机非隔离护栏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3E934D1F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具体见图纸（底座重量不低于20公斤）</w:t>
            </w:r>
          </w:p>
        </w:tc>
        <w:tc>
          <w:tcPr>
            <w:tcW w:w="334" w:type="pct"/>
            <w:vAlign w:val="center"/>
          </w:tcPr>
          <w:p w14:paraId="35D8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</w:p>
        </w:tc>
        <w:tc>
          <w:tcPr>
            <w:tcW w:w="418" w:type="pct"/>
            <w:vAlign w:val="center"/>
          </w:tcPr>
          <w:p w14:paraId="08CBF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673" w:type="pct"/>
            <w:vAlign w:val="center"/>
          </w:tcPr>
          <w:p w14:paraId="381D5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" w:type="pct"/>
            <w:vAlign w:val="center"/>
          </w:tcPr>
          <w:p w14:paraId="38DE31A4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13%</w:t>
            </w:r>
          </w:p>
        </w:tc>
        <w:tc>
          <w:tcPr>
            <w:tcW w:w="678" w:type="pct"/>
            <w:vAlign w:val="center"/>
          </w:tcPr>
          <w:p w14:paraId="41375DE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674" w:type="pct"/>
            <w:vAlign w:val="center"/>
          </w:tcPr>
          <w:p w14:paraId="46EBDD7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69" w:type="pct"/>
            <w:vAlign w:val="center"/>
          </w:tcPr>
          <w:p w14:paraId="1BC5222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0317D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295" w:type="pct"/>
            <w:vAlign w:val="center"/>
          </w:tcPr>
          <w:p w14:paraId="4E5A20EF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735" w:type="pct"/>
            <w:shd w:val="clear" w:color="auto" w:fill="auto"/>
            <w:vAlign w:val="center"/>
          </w:tcPr>
          <w:p w14:paraId="36F8B78D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中央护栏</w:t>
            </w:r>
          </w:p>
        </w:tc>
        <w:tc>
          <w:tcPr>
            <w:tcW w:w="569" w:type="pct"/>
            <w:shd w:val="clear" w:color="auto" w:fill="auto"/>
            <w:vAlign w:val="center"/>
          </w:tcPr>
          <w:p w14:paraId="530D6F8E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具体见图纸（底座重量不低于30公斤）</w:t>
            </w:r>
          </w:p>
        </w:tc>
        <w:tc>
          <w:tcPr>
            <w:tcW w:w="334" w:type="pct"/>
            <w:vAlign w:val="center"/>
          </w:tcPr>
          <w:p w14:paraId="2B6F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</w:t>
            </w:r>
          </w:p>
        </w:tc>
        <w:tc>
          <w:tcPr>
            <w:tcW w:w="418" w:type="pct"/>
            <w:vAlign w:val="center"/>
          </w:tcPr>
          <w:p w14:paraId="342A0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890</w:t>
            </w:r>
          </w:p>
        </w:tc>
        <w:tc>
          <w:tcPr>
            <w:tcW w:w="673" w:type="pct"/>
            <w:vAlign w:val="center"/>
          </w:tcPr>
          <w:p w14:paraId="621A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51" w:type="pct"/>
            <w:vAlign w:val="center"/>
          </w:tcPr>
          <w:p w14:paraId="747150AA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13%</w:t>
            </w:r>
          </w:p>
        </w:tc>
        <w:tc>
          <w:tcPr>
            <w:tcW w:w="678" w:type="pct"/>
            <w:vAlign w:val="center"/>
          </w:tcPr>
          <w:p w14:paraId="311D6A9C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674" w:type="pct"/>
            <w:vAlign w:val="center"/>
          </w:tcPr>
          <w:p w14:paraId="0A35EFD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69" w:type="pct"/>
            <w:vAlign w:val="center"/>
          </w:tcPr>
          <w:p w14:paraId="3A704D0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18C9E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056" w:type="pct"/>
            <w:gridSpan w:val="8"/>
            <w:vAlign w:val="center"/>
          </w:tcPr>
          <w:p w14:paraId="60657BCE">
            <w:pPr>
              <w:jc w:val="center"/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674" w:type="pct"/>
            <w:vAlign w:val="center"/>
          </w:tcPr>
          <w:p w14:paraId="6AF105E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69" w:type="pct"/>
            <w:vAlign w:val="center"/>
          </w:tcPr>
          <w:p w14:paraId="51FB792D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5563390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050AC9BB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996B87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380A9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DC806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B50B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F091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F5903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A1B3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D2CF7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9EE0A4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0F16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CE274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3090E83F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>2、</w:t>
      </w:r>
      <w:r>
        <w:rPr>
          <w:rFonts w:hint="eastAsia" w:ascii="Times New Roman" w:hAnsi="Times New Roman" w:cs="Times New Roman"/>
          <w:szCs w:val="21"/>
          <w:lang w:val="en-US" w:eastAsia="zh-CN"/>
        </w:rPr>
        <w:t>提供标志牌、立杆、横梁等材料出厂合格证明文件及合格检测报告的复印件或扫描件，加盖供应商单位公章；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4596F03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2E3A8F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467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85170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E562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EE915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E5A1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139E34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AC2BC8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53CBD28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0D42100-5B6D-4DB2-8E7A-6BFBAEF23CA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AD0B8796-4224-49DD-AFF9-D5F36A5E9B5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3BC2D28-B9B9-4673-A51D-C6B43E9C303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16747CC-C5DD-4FC5-92AF-DC9B9963B61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7294C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A93C5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7A93C5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EE967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YWQwZmQwYTk0YzMxZDE0NDM4NTZjN2RkMjdlYz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954CF5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CD5A8B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1339C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845F24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4054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C567D4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BB2E4B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1821</Words>
  <Characters>1893</Characters>
  <Lines>0</Lines>
  <Paragraphs>0</Paragraphs>
  <TotalTime>0</TotalTime>
  <ScaleCrop>false</ScaleCrop>
  <LinksUpToDate>false</LinksUpToDate>
  <CharactersWithSpaces>2665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2024-10-25T00:31:22Z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E2CB090A92CA4F34AC5824E49CC36B1F</vt:lpwstr>
  </property>
</Properties>
</file>