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 xml:space="preserve"> 安天汽贸丰田柯斯达客车采购项目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ACJT-2024-</w:t>
      </w:r>
      <w:r>
        <w:rPr>
          <w:rFonts w:hint="eastAsia" w:ascii="Times New Roman" w:hAnsi="Times New Roman" w:eastAsia="楷体" w:cs="Times New Roman"/>
          <w:kern w:val="0"/>
          <w:sz w:val="28"/>
          <w:szCs w:val="28"/>
          <w:highlight w:val="none"/>
          <w:u w:val="single"/>
          <w:shd w:val="clear" w:color="auto" w:fill="auto"/>
          <w:lang w:val="en-US" w:eastAsia="zh-CN"/>
        </w:rPr>
        <w:t xml:space="preserve">021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w:t>
            </w:r>
            <w:r>
              <w:rPr>
                <w:rFonts w:hint="eastAsia" w:ascii="Times New Roman" w:hAnsi="Times New Roman" w:cs="Times New Roman"/>
                <w:szCs w:val="21"/>
                <w:highlight w:val="none"/>
                <w:lang w:eastAsia="zh-CN"/>
              </w:rPr>
              <w:t>或盖章</w:t>
            </w:r>
            <w:bookmarkStart w:id="6" w:name="_GoBack"/>
            <w:bookmarkEnd w:id="6"/>
            <w:r>
              <w:rPr>
                <w:rFonts w:hint="default" w:ascii="Times New Roman" w:hAnsi="Times New Roman" w:cs="Times New Roman"/>
                <w:szCs w:val="21"/>
                <w:highlight w:val="none"/>
              </w:rPr>
              <w:t>，否则其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color w:val="FF0000"/>
                <w:szCs w:val="21"/>
                <w:highlight w:val="none"/>
                <w:u w:val="single"/>
                <w:lang w:val="en-US" w:eastAsia="zh-CN"/>
              </w:rPr>
            </w:pPr>
            <w:r>
              <w:rPr>
                <w:rFonts w:hint="eastAsia" w:ascii="Times New Roman" w:hAnsi="Times New Roman" w:cs="Times New Roman"/>
                <w:szCs w:val="21"/>
                <w:highlight w:val="none"/>
                <w:lang w:val="en-US" w:eastAsia="zh-CN"/>
              </w:rPr>
              <w:t>采购人名称：</w:t>
            </w:r>
            <w:r>
              <w:rPr>
                <w:rFonts w:hint="eastAsia" w:ascii="Times New Roman" w:hAnsi="Times New Roman" w:cs="Times New Roman"/>
                <w:color w:val="FF0000"/>
                <w:szCs w:val="21"/>
                <w:highlight w:val="none"/>
                <w:u w:val="single"/>
                <w:lang w:val="en-US" w:eastAsia="zh-CN"/>
              </w:rPr>
              <w:t>亳州建投安天汽车贸易服务有限公司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w:t>
            </w:r>
            <w:r>
              <w:rPr>
                <w:rFonts w:hint="eastAsia" w:ascii="Times New Roman" w:hAnsi="Times New Roman" w:cs="Times New Roman"/>
                <w:color w:val="FF0000"/>
                <w:szCs w:val="21"/>
                <w:highlight w:val="none"/>
                <w:u w:val="single"/>
                <w:lang w:val="en-US" w:eastAsia="zh-CN"/>
              </w:rPr>
              <w:t xml:space="preserve">安徽省亳州市高新区银杏路新车管所对面安徽省安车交通运输集团有限公司3楼 </w:t>
            </w:r>
            <w:r>
              <w:rPr>
                <w:rFonts w:hint="eastAsia" w:ascii="Times New Roman" w:hAnsi="Times New Roman" w:cs="Times New Roman"/>
                <w:color w:val="FF0000"/>
                <w:szCs w:val="21"/>
                <w:highlight w:val="none"/>
                <w:lang w:val="en-US" w:eastAsia="zh-CN"/>
              </w:rPr>
              <w:t>响</w:t>
            </w:r>
            <w:r>
              <w:rPr>
                <w:rFonts w:hint="eastAsia" w:ascii="Times New Roman" w:hAnsi="Times New Roman" w:cs="Times New Roman"/>
                <w:szCs w:val="21"/>
                <w:highlight w:val="none"/>
                <w:lang w:val="en-US" w:eastAsia="zh-CN"/>
              </w:rPr>
              <w:t>应文件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项目编号：ACJT-2024-021号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 xml:space="preserve">在 </w:t>
            </w:r>
            <w:r>
              <w:rPr>
                <w:rFonts w:hint="eastAsia" w:ascii="Times New Roman" w:hAnsi="Times New Roman" w:cs="Times New Roman"/>
                <w:szCs w:val="21"/>
                <w:highlight w:val="none"/>
                <w:u w:val="none"/>
                <w:lang w:val="en-US" w:eastAsia="zh-CN"/>
              </w:rPr>
              <w:t xml:space="preserve">    年   月   日   时    分</w:t>
            </w:r>
            <w:r>
              <w:rPr>
                <w:rFonts w:hint="eastAsia" w:ascii="Times New Roman" w:hAnsi="Times New Roman" w:cs="Times New Roman"/>
                <w:szCs w:val="21"/>
                <w:highlight w:val="none"/>
                <w:lang w:val="en-US" w:eastAsia="zh-CN"/>
              </w:rPr>
              <w:t>前不得开启</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144974862"/>
      <w:bookmarkStart w:id="1" w:name="_Toc300835216"/>
      <w:bookmarkStart w:id="2" w:name="_Toc247527834"/>
      <w:bookmarkStart w:id="3" w:name="_Toc152042583"/>
      <w:bookmarkStart w:id="4" w:name="_Toc247514286"/>
      <w:bookmarkStart w:id="5" w:name="_Toc152045794"/>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亳州建投安天汽车贸易服务有限公司</w:t>
      </w:r>
      <w:permEnd w:id="0"/>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lang w:val="en-US" w:eastAsia="zh-CN"/>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 xml:space="preserve">     号</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 xml:space="preserve">   号</w:t>
      </w:r>
      <w:r>
        <w:rPr>
          <w:rFonts w:hint="default" w:ascii="Times New Roman" w:hAnsi="Times New Roman" w:cs="Times New Roman"/>
          <w:szCs w:val="21"/>
          <w:u w:val="single"/>
          <w:lang w:val="en-US" w:eastAsia="zh-CN"/>
        </w:rPr>
        <w:t>）</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每辆</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元/辆</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13%</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 xml:space="preserve">30 </w:t>
      </w:r>
      <w:r>
        <w:rPr>
          <w:rFonts w:hint="eastAsia" w:ascii="Times New Roman" w:hAnsi="Times New Roman" w:cs="Times New Roman"/>
          <w:szCs w:val="21"/>
          <w:lang w:val="en-US" w:eastAsia="zh-CN"/>
        </w:rPr>
        <w:t>日历天内完成供货，质量标准：符合国家、地方、行业现行相关规范合格标准，符合询价文件要求。</w:t>
      </w:r>
      <w:permEnd w:id="3"/>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（一）报价函；（二）法定代表人（单位负责人）身份证明；（二）授权委托书；（三）询价保证金；（四）分项报价表；（五）资格审查资料；（六）其他资料。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eastAsia" w:ascii="Times New Roman" w:hAnsi="Times New Roman" w:cs="Times New Roman" w:eastAsiaTheme="minorEastAsia"/>
          <w:szCs w:val="21"/>
          <w:lang w:val="en-US" w:eastAsia="zh-CN"/>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pStyle w:val="3"/>
        <w:jc w:val="center"/>
        <w:rPr>
          <w:rFonts w:hint="default" w:ascii="Times New Roman" w:hAnsi="Times New Roman" w:cs="Times New Roma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2</w:t>
            </w:r>
          </w:p>
        </w:tc>
        <w:tc>
          <w:tcPr>
            <w:tcW w:w="1134" w:type="dxa"/>
            <w:vAlign w:val="center"/>
          </w:tcPr>
          <w:p>
            <w:pPr>
              <w:jc w:val="center"/>
              <w:rPr>
                <w:rFonts w:hint="eastAsia" w:ascii="Times New Roman" w:hAnsi="Times New Roman" w:cs="Times New Roman"/>
                <w:vertAlign w:val="baseline"/>
                <w:lang w:val="en-US" w:eastAsia="zh-CN"/>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3</w:t>
            </w:r>
          </w:p>
        </w:tc>
        <w:tc>
          <w:tcPr>
            <w:tcW w:w="1134" w:type="dxa"/>
            <w:vAlign w:val="center"/>
          </w:tcPr>
          <w:p>
            <w:pPr>
              <w:jc w:val="center"/>
              <w:rPr>
                <w:rFonts w:hint="eastAsia" w:ascii="Times New Roman" w:hAnsi="Times New Roman" w:cs="Times New Roman"/>
                <w:vertAlign w:val="baseline"/>
                <w:lang w:val="en-US" w:eastAsia="zh-CN"/>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pPr>
        <w:topLinePunct/>
        <w:spacing w:line="440" w:lineRule="exact"/>
        <w:ind w:firstLine="420" w:firstLineChars="200"/>
        <w:jc w:val="both"/>
        <w:rPr>
          <w:rFonts w:hint="eastAsia"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w:t>
      </w:r>
    </w:p>
    <w:p>
      <w:pPr>
        <w:topLinePunct/>
        <w:spacing w:line="440" w:lineRule="exact"/>
        <w:ind w:firstLine="420" w:firstLineChars="200"/>
        <w:jc w:val="both"/>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1.提供供应商营业执照的复印件或扫描件，加盖供应商单位公章；</w:t>
      </w:r>
    </w:p>
    <w:p>
      <w:pPr>
        <w:topLinePunct/>
        <w:spacing w:line="440" w:lineRule="exact"/>
        <w:ind w:firstLine="420" w:firstLineChars="200"/>
        <w:jc w:val="both"/>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2.提供投标产品由工业和信息化部颁布的《道路机动车辆生产企业及产品》目录批次复印件，加盖供应商单位公章。</w:t>
      </w:r>
      <w:permEnd w:id="4"/>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rPr>
          <w:rFonts w:hint="eastAsia" w:ascii="Times New Roman" w:hAnsi="Times New Roman" w:cs="Times New Roman"/>
          <w:szCs w:val="21"/>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注：响应文件格式及要求中未详尽列举，但询价公告要求或供应商认为有必要提供的资料，包括投标产品技术性能的指标的详细描述、技术支持资料等。</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0AFF" w:usb1="00007843" w:usb2="00000001" w:usb3="00000000" w:csb0="400001BF" w:csb1="DFF7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5ZmI3MDU3OTQ2MWI0ODZjY2QyNGQzMmZhM2Y1ZDE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9E0A02"/>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6039E"/>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3558A6"/>
    <w:rsid w:val="13417410"/>
    <w:rsid w:val="134A448A"/>
    <w:rsid w:val="134C5D75"/>
    <w:rsid w:val="134F7EA7"/>
    <w:rsid w:val="135107A8"/>
    <w:rsid w:val="13593CA5"/>
    <w:rsid w:val="136066CF"/>
    <w:rsid w:val="13657E31"/>
    <w:rsid w:val="136C3340"/>
    <w:rsid w:val="1387094F"/>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1422A"/>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0EDA"/>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96090"/>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25B0C"/>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45951"/>
    <w:rsid w:val="2BFD2FEF"/>
    <w:rsid w:val="2C1166B5"/>
    <w:rsid w:val="2C1C6937"/>
    <w:rsid w:val="2C202757"/>
    <w:rsid w:val="2C270D43"/>
    <w:rsid w:val="2C521871"/>
    <w:rsid w:val="2C5F50DB"/>
    <w:rsid w:val="2C6436A6"/>
    <w:rsid w:val="2C7A2A8F"/>
    <w:rsid w:val="2C866420"/>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287D01"/>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3F097F"/>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ED7E19"/>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CE4EDF"/>
    <w:rsid w:val="46E33C2A"/>
    <w:rsid w:val="46EB5C2E"/>
    <w:rsid w:val="46FD4E10"/>
    <w:rsid w:val="47086FBF"/>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8FF09FD"/>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AC3472"/>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4E6D7A"/>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8D744A"/>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AE1161"/>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A94DF8"/>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6C326F"/>
    <w:rsid w:val="6B7A369F"/>
    <w:rsid w:val="6B942656"/>
    <w:rsid w:val="6BAC2823"/>
    <w:rsid w:val="6BBB682B"/>
    <w:rsid w:val="6BBD5024"/>
    <w:rsid w:val="6BE4298A"/>
    <w:rsid w:val="6BEB455F"/>
    <w:rsid w:val="6BF37DF1"/>
    <w:rsid w:val="6BFA3189"/>
    <w:rsid w:val="6C0B4C1B"/>
    <w:rsid w:val="6C3468D1"/>
    <w:rsid w:val="6C3F59CA"/>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1701</Words>
  <Characters>1744</Characters>
  <Lines>0</Lines>
  <Paragraphs>0</Paragraphs>
  <TotalTime>13</TotalTime>
  <ScaleCrop>false</ScaleCrop>
  <LinksUpToDate>false</LinksUpToDate>
  <CharactersWithSpaces>2558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A0我在这。</cp:lastModifiedBy>
  <cp:lastPrinted>2021-03-03T02:52:00Z</cp:lastPrinted>
  <dcterms:modified xsi:type="dcterms:W3CDTF">2024-07-08T02:42:31Z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C42A5835C38742809EA6ACCD85FB88BC_13</vt:lpwstr>
  </property>
</Properties>
</file>