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附件1：响应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permStart w:id="0" w:edGrp="everyone"/>
      <w:r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亳州公交候车厅改建项目电力安装工程专业分包</w:t>
      </w:r>
    </w:p>
    <w:permEnd w:id="0"/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：AHTKJS-2024-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51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采购人名称：安徽通康建设工程有限公司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20" w:firstLineChars="200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地址：亳州交通投资控股集团有限公司9楼法务部（招投标中心）（药都大道与希夷大道交叉口东北角9楼）；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亳州公交候车厅改建项目电力安装工程专业分包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AHTKJS-2024-51号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lang w:val="en-US" w:eastAsia="zh-CN"/>
              </w:rPr>
              <w:t>2024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年7月2</w:t>
            </w:r>
            <w:bookmarkStart w:id="6" w:name="_GoBack"/>
            <w:bookmarkEnd w:id="6"/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日15时00分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152045794"/>
      <w:bookmarkStart w:id="1" w:name="_Toc247527834"/>
      <w:bookmarkStart w:id="2" w:name="_Toc300835216"/>
      <w:bookmarkStart w:id="3" w:name="_Toc152042583"/>
      <w:bookmarkStart w:id="4" w:name="_Toc144974862"/>
      <w:bookmarkStart w:id="5" w:name="_Toc247514286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安徽通康建设工程有限公司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亳州公交候车厅改建项目电力安装工程专业分包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（项目编号：AHTKJS-2024-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51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20" w:firstLineChars="200"/>
        <w:jc w:val="both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亳州公交候车厅改建项目电力安装工程专业分包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（项目编号：AHTKJS-2024-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51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</w:t>
      </w:r>
      <w:permStart w:id="3" w:edGrp="everyone"/>
      <w:r>
        <w:rPr>
          <w:rFonts w:hint="default" w:ascii="Times New Roman" w:hAnsi="Times New Roman" w:cs="Times New Roman"/>
          <w:szCs w:val="21"/>
          <w:lang w:val="en-US" w:eastAsia="zh-CN"/>
        </w:rPr>
        <w:t>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（¥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9%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，服务期限：自合同签订之日起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60</w:t>
      </w:r>
      <w:r>
        <w:rPr>
          <w:rFonts w:hint="eastAsia" w:ascii="Times New Roman" w:hAnsi="Times New Roman" w:cs="Times New Roman"/>
          <w:szCs w:val="21"/>
          <w:lang w:val="en-US" w:eastAsia="zh-CN"/>
        </w:rPr>
        <w:t>日历天。质量标准：符合国家、地方、行业现行相关规范合格标准。</w:t>
      </w:r>
    </w:p>
    <w:permEnd w:id="3"/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（一）报价函；（二）法定代表人（单位负责人）身份证明；（二）授权委托书；（三）询价保证金；（四）分项报价表；（五）资格审查资料；（六）其他资料。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（一）在收到《中标通知书》后，在通知书规定的期限内与你方签订合同；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eastAsia" w:ascii="Times New Roman" w:hAnsi="Times New Roman" w:eastAsia="黑体" w:cs="Times New Roman"/>
          <w:lang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  <w:r>
        <w:rPr>
          <w:rFonts w:hint="eastAsia" w:ascii="Times New Roman" w:hAnsi="Times New Roman" w:cs="Times New Roman"/>
          <w:lang w:eastAsia="zh-CN"/>
        </w:rPr>
        <w:t>（本项目不需要）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2.分项报价表：详见附件2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注：1、提供供应商的营业执照的复印件或扫描件，加盖供应商单位公章；</w:t>
      </w:r>
    </w:p>
    <w:p>
      <w:pPr>
        <w:numPr>
          <w:ilvl w:val="0"/>
          <w:numId w:val="2"/>
        </w:numPr>
        <w:topLinePunct/>
        <w:spacing w:line="440" w:lineRule="exact"/>
        <w:ind w:firstLine="840" w:firstLineChars="4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提供供应商的资质证书和安全生产许可证的复印件或扫描件，加盖供应商单位公章；</w:t>
      </w:r>
    </w:p>
    <w:p>
      <w:p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3、提供供应商的信用中国查询证明的复印件或扫描件，加盖供应商单位公章。</w:t>
      </w:r>
      <w:permEnd w:id="4"/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9FC6A00-7E00-4EEE-B6BD-A627DDD14702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025C64E3-FF58-4518-935D-4B9CED355244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E36AA525-D4E7-4F2A-8AA8-9F1E1D076D9D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0F6ADE54-B0BE-48B3-85D6-71C9E1008FBF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1E631BB"/>
    <w:multiLevelType w:val="singleLevel"/>
    <w:tmpl w:val="C1E631BB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7EA0AE50"/>
    <w:multiLevelType w:val="singleLevel"/>
    <w:tmpl w:val="7EA0AE50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BhNTU3M2ZhM2FhNmQzODBlMGYwNDdiYzRlMTI3NGIifQ=="/>
  </w:docVars>
  <w:rsids>
    <w:rsidRoot w:val="00000000"/>
    <w:rsid w:val="00096BD7"/>
    <w:rsid w:val="000A4B92"/>
    <w:rsid w:val="002609D3"/>
    <w:rsid w:val="002C069E"/>
    <w:rsid w:val="0040224D"/>
    <w:rsid w:val="004E2611"/>
    <w:rsid w:val="005E7115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462E38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C3C1A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DFF4F4B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1E2D06"/>
    <w:rsid w:val="0F463825"/>
    <w:rsid w:val="0F4B0F6A"/>
    <w:rsid w:val="0F575798"/>
    <w:rsid w:val="0F5F0514"/>
    <w:rsid w:val="0F5F5CB1"/>
    <w:rsid w:val="0F64775C"/>
    <w:rsid w:val="0F6D192D"/>
    <w:rsid w:val="0F6E4AA0"/>
    <w:rsid w:val="0F784171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14EC0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93532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D64800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CF73C1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8E055B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6B2435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7B46D3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0E75F6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240B1"/>
    <w:rsid w:val="4DB75561"/>
    <w:rsid w:val="4DBC0F2F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3A694A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03BF3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387E8B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93A17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59062B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A21FC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722DE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46EE2"/>
    <w:rsid w:val="6E18292B"/>
    <w:rsid w:val="6E2013CD"/>
    <w:rsid w:val="6E402C35"/>
    <w:rsid w:val="6E403BCF"/>
    <w:rsid w:val="6E424CF7"/>
    <w:rsid w:val="6E4E2BD3"/>
    <w:rsid w:val="6E506EB6"/>
    <w:rsid w:val="6E643434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016C92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27D39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0A2177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9">
    <w:name w:val="Default Paragraph Font"/>
    <w:autoRedefine/>
    <w:semiHidden/>
    <w:qFormat/>
    <w:uiPriority w:val="0"/>
  </w:style>
  <w:style w:type="table" w:default="1" w:styleId="1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autoRedefine/>
    <w:qFormat/>
    <w:uiPriority w:val="0"/>
    <w:pPr>
      <w:spacing w:after="120"/>
    </w:pPr>
  </w:style>
  <w:style w:type="paragraph" w:styleId="8">
    <w:name w:val="Body Text Indent"/>
    <w:basedOn w:val="1"/>
    <w:next w:val="9"/>
    <w:autoRedefine/>
    <w:qFormat/>
    <w:uiPriority w:val="0"/>
    <w:pPr>
      <w:spacing w:after="120" w:afterLines="0"/>
      <w:ind w:left="420" w:leftChars="200"/>
    </w:pPr>
  </w:style>
  <w:style w:type="paragraph" w:styleId="9">
    <w:name w:val="envelope return"/>
    <w:basedOn w:val="1"/>
    <w:autoRedefine/>
    <w:unhideWhenUsed/>
    <w:qFormat/>
    <w:uiPriority w:val="0"/>
    <w:pPr>
      <w:snapToGrid w:val="0"/>
    </w:pPr>
    <w:rPr>
      <w:rFonts w:hint="eastAsia" w:ascii="Arial" w:hAnsi="Arial"/>
    </w:rPr>
  </w:style>
  <w:style w:type="paragraph" w:styleId="10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1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3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4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5">
    <w:name w:val="Body Text First Indent"/>
    <w:basedOn w:val="7"/>
    <w:autoRedefine/>
    <w:qFormat/>
    <w:uiPriority w:val="0"/>
    <w:pPr>
      <w:ind w:firstLine="420" w:firstLineChars="100"/>
    </w:pPr>
  </w:style>
  <w:style w:type="paragraph" w:styleId="16">
    <w:name w:val="Body Text First Indent 2"/>
    <w:basedOn w:val="8"/>
    <w:next w:val="1"/>
    <w:autoRedefine/>
    <w:qFormat/>
    <w:uiPriority w:val="0"/>
    <w:pPr>
      <w:ind w:firstLine="420"/>
    </w:pPr>
    <w:rPr>
      <w:rFonts w:eastAsia="宋体"/>
      <w:sz w:val="24"/>
    </w:rPr>
  </w:style>
  <w:style w:type="table" w:styleId="18">
    <w:name w:val="Table Grid"/>
    <w:basedOn w:val="1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page number"/>
    <w:basedOn w:val="19"/>
    <w:autoRedefine/>
    <w:qFormat/>
    <w:uiPriority w:val="0"/>
  </w:style>
  <w:style w:type="paragraph" w:customStyle="1" w:styleId="21">
    <w:name w:val="样式 标题 2 + Times New Roman 四号 非加粗 段前: 5 磅 段后: 0 磅 行距: 固定值 20..."/>
    <w:basedOn w:val="3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2">
    <w:name w:val="样式 标题 3 + (中文) 黑体 小四 非加粗 段前: 7.8 磅 段后: 0 磅 行距: 固定值 20 磅"/>
    <w:basedOn w:val="4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3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4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5">
    <w:name w:val="font1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21"/>
    <w:basedOn w:val="19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7">
    <w:name w:val="font0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8">
    <w:name w:val="font31"/>
    <w:basedOn w:val="19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9">
    <w:name w:val="Table Paragraph"/>
    <w:basedOn w:val="1"/>
    <w:autoRedefine/>
    <w:qFormat/>
    <w:uiPriority w:val="1"/>
    <w:rPr>
      <w:rFonts w:ascii="宋体" w:hAnsi="宋体" w:eastAsia="宋体" w:cs="宋体"/>
    </w:rPr>
  </w:style>
  <w:style w:type="character" w:customStyle="1" w:styleId="30">
    <w:name w:val="font91"/>
    <w:basedOn w:val="19"/>
    <w:autoRedefine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1741</Words>
  <Characters>1804</Characters>
  <Lines>0</Lines>
  <Paragraphs>0</Paragraphs>
  <TotalTime>1</TotalTime>
  <ScaleCrop>false</ScaleCrop>
  <LinksUpToDate>false</LinksUpToDate>
  <CharactersWithSpaces>2562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未定义</cp:lastModifiedBy>
  <cp:lastPrinted>2021-03-03T02:52:00Z</cp:lastPrinted>
  <dcterms:modified xsi:type="dcterms:W3CDTF">2024-06-28T08:35:29Z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427BC7C530C94AE68EF2B86A17EE6049_13</vt:lpwstr>
  </property>
</Properties>
</file>