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驾考中心（车管所）采购大厅全彩屏项目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  <w:t>006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驾考中心（车管所）采购大厅全彩屏项目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在2024年4月18日10时00分前不得开启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152042583"/>
      <w:bookmarkStart w:id="3" w:name="_Toc152045794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zZGExNTI1ZTA4N2I3MmYyMDk2MWFhNmUwMjJkMz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4C5E87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7ED3A3A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64447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03CAB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70EE9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autoRedefine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1560</Words>
  <Characters>1600</Characters>
  <Lines>0</Lines>
  <Paragraphs>0</Paragraphs>
  <TotalTime>1333</TotalTime>
  <ScaleCrop>false</ScaleCrop>
  <LinksUpToDate>false</LinksUpToDate>
  <CharactersWithSpaces>2405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2023-10-31T01:33:00Z</cp:lastPrinted>
  <dcterms:modified xsi:type="dcterms:W3CDTF">2024-04-02T03:57:31Z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B2117F24A0DD459DB66C42F34CD1B3A4_13</vt:lpwstr>
  </property>
</Properties>
</file>