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安天汽贸公司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涡阳县绿行汽车服务有限公司车辆采购项目（编号：2023LXCZ075）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销售88台新能源商务车。为达到验收标准，交付前需按要求为该批车辆喷涂车身标识，经市场问询，报单价最低1409元/台，采购预算为124000元，按照实际完成的喷涂车辆数结算费用。根据涡阳绿行公司提供的标准执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，工期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商品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车辆已陆续运达我司，现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对车身喷涂服务项目进行公开询价。</w:t>
      </w:r>
    </w:p>
    <w:tbl>
      <w:tblPr>
        <w:tblStyle w:val="3"/>
        <w:tblpPr w:leftFromText="180" w:rightFromText="180" w:vertAnchor="text" w:horzAnchor="page" w:tblpX="1885" w:tblpY="56"/>
        <w:tblOverlap w:val="never"/>
        <w:tblW w:w="83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184"/>
        <w:gridCol w:w="486"/>
        <w:gridCol w:w="643"/>
        <w:gridCol w:w="747"/>
        <w:gridCol w:w="1065"/>
        <w:gridCol w:w="34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837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车身标识喷涂服务清单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37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编号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名称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数 量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合价(元)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工艺做法及材料说明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全车喷漆改色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124000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(增值税专票，税率1%）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jc w:val="left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采用气体高压无尘喷涂技术，用高端汽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车油漆材料进行喷涂，高温烤漆设备恒温照射6小时以上定型。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总造价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124000（元）</w:t>
            </w:r>
          </w:p>
        </w:tc>
      </w:tr>
    </w:tbl>
    <w:p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DAyZDI2OWY2MTUyNzhjNjI0YzIwY2I2ZmYyYjIifQ=="/>
  </w:docVars>
  <w:rsids>
    <w:rsidRoot w:val="71E507EC"/>
    <w:rsid w:val="0DED5F3B"/>
    <w:rsid w:val="0EB1650A"/>
    <w:rsid w:val="1A95326D"/>
    <w:rsid w:val="1A9C3620"/>
    <w:rsid w:val="1EBB6710"/>
    <w:rsid w:val="22667042"/>
    <w:rsid w:val="22E963C0"/>
    <w:rsid w:val="31D3752B"/>
    <w:rsid w:val="56154F3B"/>
    <w:rsid w:val="58F24A0C"/>
    <w:rsid w:val="5D57433A"/>
    <w:rsid w:val="630B3405"/>
    <w:rsid w:val="68B13F32"/>
    <w:rsid w:val="71E5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443</Words>
  <Characters>569</Characters>
  <Lines>0</Lines>
  <Paragraphs>0</Paragraphs>
  <TotalTime>1</TotalTime>
  <ScaleCrop>false</ScaleCrop>
  <LinksUpToDate>false</LinksUpToDate>
  <CharactersWithSpaces>586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2023-05-18T13:20:00Z</dcterms:created>
  <dc:creator>Administrator</dc:creator>
  <cp:lastModifiedBy>A0我在这。</cp:lastModifiedBy>
  <cp:lastPrinted>2024-01-17T10:06:00Z</cp:lastPrinted>
  <dcterms:modified xsi:type="dcterms:W3CDTF">2024-01-18T00:39:08Z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5136F8AF666C42C088BBD068EE6E5D86_13</vt:lpwstr>
  </property>
</Properties>
</file>