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省道309小修保养工程镀锌圆管采购项目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三、询价保证金（本项目不需要）；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省道309小修保养工程镀锌圆管采购项目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14286"/>
      <w:bookmarkStart w:id="2" w:name="_Toc144974862"/>
      <w:bookmarkStart w:id="3" w:name="_Toc152042583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省道309小修保养工程镀锌圆管采购项目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省道309小修保养工程镀锌圆管采购项目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，供货期限：自合同签订之日起至2024年12月31日之前完成供货，合同到期后自动终止。质量标准：符合国家、地方、行业现行相关规范合格标准并满足招标人要求。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（三）询价保证金（本项目不需要）；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-7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2015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01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热镀锌圆管 DN125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热镀锌圆管 DN80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热镀锌圆管 DN65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热镀锌圆管 DN50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热镀锌圆管 DN20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热镀锌方管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热镀锌方管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34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1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CB77AF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2023-12-18T08:47:39Z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