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Times New Roman" w:hAnsi="Times New Roman" w:cs="Times New Roman"/>
          <w:highlight w:val="none"/>
          <w:lang w:eastAsia="zh-CN"/>
        </w:rPr>
      </w:pPr>
      <w:bookmarkStart w:id="0" w:name="_Toc144974861"/>
      <w:bookmarkStart w:id="1" w:name="_Toc300835214"/>
      <w:bookmarkStart w:id="2" w:name="_Toc247514284"/>
      <w:bookmarkStart w:id="3" w:name="_Toc152042581"/>
      <w:bookmarkStart w:id="4" w:name="_Toc152045792"/>
      <w:bookmarkStart w:id="5" w:name="_Toc247527832"/>
    </w:p>
    <w:p>
      <w:pPr>
        <w:pStyle w:val="2"/>
        <w:ind w:firstLine="2891" w:firstLineChars="800"/>
        <w:jc w:val="both"/>
        <w:rPr>
          <w:rFonts w:hint="default" w:ascii="Times New Roman" w:hAnsi="Times New Roman" w:cs="Times New Roman"/>
          <w:highlight w:val="none"/>
        </w:rPr>
      </w:pPr>
      <w:r>
        <w:rPr>
          <w:rFonts w:hint="eastAsia" w:ascii="Times New Roman" w:hAnsi="Times New Roman" w:cs="Times New Roman"/>
          <w:highlight w:val="none"/>
          <w:lang w:eastAsia="zh-CN"/>
        </w:rPr>
        <w:t>一</w:t>
      </w:r>
      <w:r>
        <w:rPr>
          <w:rFonts w:hint="default" w:ascii="Times New Roman" w:hAnsi="Times New Roman" w:cs="Times New Roman"/>
          <w:highlight w:val="none"/>
        </w:rPr>
        <w:t>、授权委托书</w:t>
      </w:r>
      <w:bookmarkEnd w:id="0"/>
      <w:bookmarkEnd w:id="1"/>
      <w:bookmarkEnd w:id="2"/>
      <w:bookmarkEnd w:id="3"/>
      <w:bookmarkEnd w:id="4"/>
      <w:bookmarkEnd w:id="5"/>
    </w:p>
    <w:p>
      <w:pPr>
        <w:spacing w:line="440" w:lineRule="exact"/>
        <w:rPr>
          <w:rFonts w:hint="default" w:ascii="Times New Roman" w:hAnsi="Times New Roman" w:eastAsia="黑体" w:cs="Times New Roman"/>
          <w:szCs w:val="21"/>
          <w:highlight w:val="none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</w:rPr>
        <w:t>本人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highlight w:val="none"/>
        </w:rPr>
        <w:t>（姓名）系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highlight w:val="none"/>
        </w:rPr>
        <w:t>（投标人名称）的法定代表人</w:t>
      </w:r>
      <w:r>
        <w:rPr>
          <w:rFonts w:hint="eastAsia" w:ascii="Times New Roman" w:hAnsi="Times New Roman" w:cs="Times New Roman"/>
          <w:szCs w:val="21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highlight w:val="none"/>
          <w:lang w:eastAsia="zh-CN"/>
        </w:rPr>
        <w:t>）</w:t>
      </w:r>
      <w:r>
        <w:rPr>
          <w:rFonts w:hint="default" w:ascii="Times New Roman" w:hAnsi="Times New Roman" w:cs="Times New Roman"/>
          <w:szCs w:val="21"/>
          <w:highlight w:val="none"/>
        </w:rPr>
        <w:t>，现委托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highlight w:val="none"/>
        </w:rPr>
        <w:t>（姓名）为我方代理人。代理人根据授权，以我方名义签署、澄清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确认、递交、撤回、修改招标项目投标文件、签订合同和处理有关事宜，</w:t>
      </w:r>
      <w:r>
        <w:rPr>
          <w:rFonts w:hint="default" w:ascii="Times New Roman" w:hAnsi="Times New Roman" w:cs="Times New Roman"/>
          <w:szCs w:val="21"/>
          <w:highlight w:val="none"/>
        </w:rPr>
        <w:t>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  <w:highlight w:val="none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</w:rPr>
        <w:t>代理人无转委托权。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Cs w:val="21"/>
          <w:highlight w:val="none"/>
        </w:rPr>
        <w:t>附：法定代表人</w:t>
      </w:r>
      <w:r>
        <w:rPr>
          <w:rFonts w:hint="eastAsia" w:ascii="Times New Roman" w:hAnsi="Times New Roman" w:cs="Times New Roman"/>
          <w:szCs w:val="21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highlight w:val="none"/>
          <w:lang w:eastAsia="zh-CN"/>
        </w:rPr>
        <w:t>）</w:t>
      </w:r>
      <w:r>
        <w:rPr>
          <w:rFonts w:hint="default" w:ascii="Times New Roman" w:hAnsi="Times New Roman" w:cs="Times New Roman"/>
          <w:szCs w:val="21"/>
          <w:highlight w:val="none"/>
        </w:rPr>
        <w:t>身份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highlight w:val="none"/>
          <w:lang w:val="en-US" w:eastAsia="zh-CN"/>
        </w:rPr>
      </w:pP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注：本授权委托书需由投标人加盖单位公章并由其法定代表人（单位负责人）和委托代理人签字。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0" w:firstLineChars="1000"/>
        <w:textAlignment w:val="auto"/>
        <w:rPr>
          <w:rFonts w:hint="default" w:ascii="Times New Roman" w:hAnsi="Times New Roman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</w:rPr>
        <w:t>投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highlight w:val="none"/>
        </w:rPr>
        <w:t>标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highlight w:val="none"/>
        </w:rPr>
        <w:t>人：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                    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</w:t>
      </w:r>
      <w:r>
        <w:rPr>
          <w:rFonts w:hint="default" w:ascii="Times New Roman" w:hAnsi="Times New Roman" w:cs="Times New Roman"/>
          <w:szCs w:val="21"/>
          <w:highlight w:val="none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0" w:firstLineChars="1000"/>
        <w:textAlignment w:val="auto"/>
        <w:rPr>
          <w:rFonts w:hint="default" w:ascii="Times New Roman" w:hAnsi="Times New Roman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</w:rPr>
        <w:t>法定代表人</w:t>
      </w:r>
      <w:r>
        <w:rPr>
          <w:rFonts w:hint="eastAsia" w:ascii="Times New Roman" w:hAnsi="Times New Roman" w:cs="Times New Roman"/>
          <w:szCs w:val="21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highlight w:val="none"/>
          <w:lang w:eastAsia="zh-CN"/>
        </w:rPr>
        <w:t>）</w:t>
      </w:r>
      <w:r>
        <w:rPr>
          <w:rFonts w:hint="default" w:ascii="Times New Roman" w:hAnsi="Times New Roman" w:cs="Times New Roman"/>
          <w:szCs w:val="21"/>
          <w:highlight w:val="none"/>
        </w:rPr>
        <w:t>：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        </w:t>
      </w:r>
      <w:r>
        <w:rPr>
          <w:rFonts w:hint="default" w:ascii="Times New Roman" w:hAnsi="Times New Roman" w:cs="Times New Roman"/>
          <w:szCs w:val="21"/>
          <w:highlight w:val="none"/>
        </w:rPr>
        <w:t>（签字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  <w:highlight w:val="none"/>
        </w:rPr>
        <w:t xml:space="preserve">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0" w:firstLineChars="1000"/>
        <w:textAlignment w:val="auto"/>
        <w:rPr>
          <w:rFonts w:hint="default" w:ascii="Times New Roman" w:hAnsi="Times New Roman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</w:rPr>
        <w:t>身份证号码：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0" w:firstLineChars="1000"/>
        <w:textAlignment w:val="auto"/>
        <w:rPr>
          <w:rFonts w:hint="default" w:ascii="Times New Roman" w:hAnsi="Times New Roman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</w:rPr>
        <w:t>委托代理人：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  <w:highlight w:val="none"/>
        </w:rPr>
        <w:t xml:space="preserve">（签字）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0" w:firstLineChars="1000"/>
        <w:textAlignment w:val="auto"/>
        <w:rPr>
          <w:rFonts w:hint="default" w:ascii="Times New Roman" w:hAnsi="Times New Roman" w:cs="Times New Roman"/>
          <w:szCs w:val="21"/>
          <w:highlight w:val="none"/>
          <w:u w:val="single"/>
        </w:rPr>
      </w:pPr>
      <w:r>
        <w:rPr>
          <w:rFonts w:hint="default" w:ascii="Times New Roman" w:hAnsi="Times New Roman" w:cs="Times New Roman"/>
          <w:szCs w:val="21"/>
          <w:highlight w:val="none"/>
        </w:rPr>
        <w:t>身份证号码：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              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  <w:highlight w:val="none"/>
        </w:rPr>
      </w:pPr>
    </w:p>
    <w:p>
      <w:pPr>
        <w:spacing w:line="440" w:lineRule="exact"/>
        <w:ind w:firstLine="3885" w:firstLineChars="1850"/>
        <w:rPr>
          <w:rFonts w:hint="default" w:ascii="Times New Roman" w:hAnsi="Times New Roman" w:eastAsia="黑体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  <w:highlight w:val="none"/>
        </w:rPr>
        <w:t>年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  <w:highlight w:val="none"/>
        </w:rPr>
        <w:t>月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  <w:highlight w:val="none"/>
        </w:rPr>
        <w:t>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left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left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left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left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bookmarkStart w:id="6" w:name="_GoBack"/>
      <w:bookmarkEnd w:id="6"/>
    </w:p>
    <w:p>
      <w:pPr>
        <w:pStyle w:val="2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二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报价表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电缆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ZR-YJV22-4*35+1*16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283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充电桩基础（混凝土材质）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个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Pvc70</w:t>
            </w: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电缆敷管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米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283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电缆沟开挖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 xml:space="preserve">1 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充电桩安装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6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充电桩迁移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原有电缆抽取迁移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项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8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三相四线电子式复费率电能表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个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立柱式无线摄像头（包含四年4G网络费用）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eastAsia="zh-CN"/>
              </w:rPr>
              <w:t>个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10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阻车器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个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rPr>
          <w:rFonts w:hint="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注：投标人可根据行业具体情况及招标项目特点对上表格式进行调整。</w:t>
      </w:r>
    </w:p>
    <w:p>
      <w:pPr>
        <w:pStyle w:val="2"/>
        <w:jc w:val="center"/>
        <w:rPr>
          <w:rFonts w:hint="eastAsia"/>
          <w:highlight w:val="none"/>
          <w:lang w:eastAsia="zh-CN"/>
        </w:rPr>
      </w:pPr>
    </w:p>
    <w:p>
      <w:pPr>
        <w:pStyle w:val="2"/>
        <w:jc w:val="center"/>
        <w:rPr>
          <w:rFonts w:hint="eastAsia"/>
          <w:highlight w:val="none"/>
          <w:lang w:eastAsia="zh-CN"/>
        </w:rPr>
      </w:pPr>
    </w:p>
    <w:p>
      <w:pPr>
        <w:pStyle w:val="2"/>
        <w:jc w:val="center"/>
        <w:rPr>
          <w:rFonts w:hint="eastAsia"/>
          <w:highlight w:val="none"/>
        </w:rPr>
      </w:pPr>
      <w:r>
        <w:rPr>
          <w:rFonts w:hint="eastAsia"/>
          <w:highlight w:val="none"/>
          <w:lang w:eastAsia="zh-CN"/>
        </w:rPr>
        <w:t>三</w:t>
      </w:r>
      <w:r>
        <w:rPr>
          <w:highlight w:val="none"/>
        </w:rPr>
        <w:t>、资格审查资料</w:t>
      </w:r>
    </w:p>
    <w:p>
      <w:pPr>
        <w:pStyle w:val="3"/>
        <w:jc w:val="both"/>
        <w:rPr>
          <w:rFonts w:hint="eastAsia"/>
        </w:rPr>
      </w:pPr>
      <w:r>
        <w:t>（一）基本情况表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1"/>
        <w:gridCol w:w="1134"/>
        <w:gridCol w:w="1854"/>
        <w:gridCol w:w="1134"/>
        <w:gridCol w:w="1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投标人名称</w:t>
            </w:r>
          </w:p>
        </w:tc>
        <w:tc>
          <w:tcPr>
            <w:tcW w:w="5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注册资金</w:t>
            </w:r>
          </w:p>
        </w:tc>
        <w:tc>
          <w:tcPr>
            <w:tcW w:w="2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成立时间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注册地址</w:t>
            </w:r>
          </w:p>
        </w:tc>
        <w:tc>
          <w:tcPr>
            <w:tcW w:w="5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邮政编码</w:t>
            </w:r>
          </w:p>
        </w:tc>
        <w:tc>
          <w:tcPr>
            <w:tcW w:w="2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员工总数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5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联系方式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联系人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电话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5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网址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传真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法定代表人</w:t>
            </w:r>
          </w:p>
          <w:p>
            <w:pPr>
              <w:topLinePunct/>
              <w:spacing w:line="44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（单位负责人）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姓名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电话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投标人须知要求投标人需具有的各类资质证书</w:t>
            </w:r>
          </w:p>
        </w:tc>
        <w:tc>
          <w:tcPr>
            <w:tcW w:w="5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left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类型：            等级：            证书号：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基本账户开户银行</w:t>
            </w:r>
          </w:p>
        </w:tc>
        <w:tc>
          <w:tcPr>
            <w:tcW w:w="5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基本账户银行账号</w:t>
            </w:r>
          </w:p>
        </w:tc>
        <w:tc>
          <w:tcPr>
            <w:tcW w:w="5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近三年营业额</w:t>
            </w:r>
          </w:p>
        </w:tc>
        <w:tc>
          <w:tcPr>
            <w:tcW w:w="59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5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ind w:firstLine="210" w:firstLineChars="100"/>
              <w:jc w:val="center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投标人关联企业情况（包括但不限于与投标人法定代表人（单位负责人）为同一人或者存在控股、管理关系的不同单位）</w:t>
            </w:r>
          </w:p>
        </w:tc>
        <w:tc>
          <w:tcPr>
            <w:tcW w:w="597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opLinePunct/>
              <w:spacing w:line="440" w:lineRule="exact"/>
              <w:ind w:firstLine="210" w:firstLineChars="100"/>
              <w:jc w:val="center"/>
              <w:rPr>
                <w:rFonts w:hint="eastAsia"/>
                <w:szCs w:val="21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3NjQ5NjUyZDBmYzA1MmRkNzM4NzJlMjgzZTNmOGMifQ=="/>
  </w:docVars>
  <w:rsids>
    <w:rsidRoot w:val="00000000"/>
    <w:rsid w:val="01D00669"/>
    <w:rsid w:val="0712350C"/>
    <w:rsid w:val="0F687116"/>
    <w:rsid w:val="13AF145E"/>
    <w:rsid w:val="1D4E55A7"/>
    <w:rsid w:val="1FF71F26"/>
    <w:rsid w:val="207874B8"/>
    <w:rsid w:val="2ABA24CE"/>
    <w:rsid w:val="2B266381"/>
    <w:rsid w:val="325A56EE"/>
    <w:rsid w:val="325C08C2"/>
    <w:rsid w:val="409C7A5F"/>
    <w:rsid w:val="47DA4E4B"/>
    <w:rsid w:val="4E117514"/>
    <w:rsid w:val="5D6F2B20"/>
    <w:rsid w:val="5E16521C"/>
    <w:rsid w:val="5E954808"/>
    <w:rsid w:val="64303C78"/>
    <w:rsid w:val="667B0788"/>
    <w:rsid w:val="683B4C05"/>
    <w:rsid w:val="691102A1"/>
    <w:rsid w:val="69931EFB"/>
    <w:rsid w:val="6D5366DA"/>
    <w:rsid w:val="6ECC2D09"/>
    <w:rsid w:val="739B6045"/>
    <w:rsid w:val="7AEA338E"/>
    <w:rsid w:val="7D287CB4"/>
    <w:rsid w:val="7D6F0504"/>
    <w:rsid w:val="7E603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1783</Words>
  <Characters>1849</Characters>
  <Lines>0</Lines>
  <Paragraphs>0</Paragraphs>
  <TotalTime>28</TotalTime>
  <ScaleCrop>false</ScaleCrop>
  <LinksUpToDate>false</LinksUpToDate>
  <CharactersWithSpaces>2132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Kent.</cp:lastModifiedBy>
  <cp:lastPrinted>2023-04-10T01:47:00Z</cp:lastPrinted>
  <dcterms:modified xsi:type="dcterms:W3CDTF">2023-04-21T08:42:59Z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F61F99DB572640119276F08391FFE7A7_13</vt:lpwstr>
  </property>
</Properties>
</file>