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20" w:lineRule="exact"/>
        <w:jc w:val="both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附件：</w:t>
      </w:r>
    </w:p>
    <w:p>
      <w:pPr>
        <w:wordWrap w:val="0"/>
        <w:spacing w:line="520" w:lineRule="exact"/>
        <w:jc w:val="center"/>
        <w:rPr>
          <w:rFonts w:ascii="Times New Roman" w:hAnsi="Times New Roman" w:eastAsia="仿宋_GB2312" w:cs="Times New Roman"/>
          <w:kern w:val="0"/>
          <w:sz w:val="30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（一）电子办公耗材（打印机耗材）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中标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清单明细</w:t>
      </w:r>
    </w:p>
    <w:tbl>
      <w:tblPr>
        <w:tblStyle w:val="13"/>
        <w:tblpPr w:leftFromText="180" w:rightFromText="180" w:vertAnchor="text" w:horzAnchor="page" w:tblpX="925" w:tblpY="442"/>
        <w:tblOverlap w:val="never"/>
        <w:tblW w:w="2138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6"/>
        <w:gridCol w:w="1417"/>
        <w:gridCol w:w="907"/>
        <w:gridCol w:w="1866"/>
        <w:gridCol w:w="2279"/>
        <w:gridCol w:w="6779"/>
        <w:gridCol w:w="1948"/>
        <w:gridCol w:w="2299"/>
        <w:gridCol w:w="333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品名</w:t>
            </w:r>
          </w:p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耗材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品牌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型号</w:t>
            </w:r>
          </w:p>
        </w:tc>
        <w:tc>
          <w:tcPr>
            <w:tcW w:w="6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图片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Cs w:val="21"/>
                <w:highlight w:val="yellow"/>
                <w:lang w:eastAsia="zh-CN" w:bidi="ar"/>
              </w:rPr>
              <w:t>单件价格</w:t>
            </w:r>
            <w:r>
              <w:rPr>
                <w:rFonts w:ascii="等线" w:hAnsi="等线" w:eastAsia="等线" w:cs="等线"/>
                <w:color w:val="000000"/>
                <w:kern w:val="0"/>
                <w:szCs w:val="21"/>
                <w:highlight w:val="yellow"/>
                <w:lang w:bidi="ar"/>
              </w:rPr>
              <w:t>（元）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要求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8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4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联想LJ2605D打印机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粉盒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莱盛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LSIC-LEN-LT2451H</w:t>
            </w:r>
          </w:p>
        </w:tc>
        <w:tc>
          <w:tcPr>
            <w:tcW w:w="6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bdr w:val="single" w:color="000000" w:sz="4" w:space="0"/>
              </w:rPr>
              <w:drawing>
                <wp:anchor distT="0" distB="0" distL="114300" distR="114300" simplePos="0" relativeHeight="251649024" behindDoc="0" locked="0" layoutInCell="1" allowOverlap="1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1270</wp:posOffset>
                  </wp:positionV>
                  <wp:extent cx="1056640" cy="1394460"/>
                  <wp:effectExtent l="0" t="0" r="10160" b="15240"/>
                  <wp:wrapNone/>
                  <wp:docPr id="20" name="图片_2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_2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6640" cy="1394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bdr w:val="single" w:color="000000" w:sz="4" w:space="0"/>
              </w:rPr>
              <w:drawing>
                <wp:anchor distT="0" distB="0" distL="114300" distR="114300" simplePos="0" relativeHeight="251650048" behindDoc="0" locked="0" layoutInCell="1" allowOverlap="1">
                  <wp:simplePos x="0" y="0"/>
                  <wp:positionH relativeFrom="column">
                    <wp:posOffset>1242060</wp:posOffset>
                  </wp:positionH>
                  <wp:positionV relativeFrom="paragraph">
                    <wp:posOffset>53975</wp:posOffset>
                  </wp:positionV>
                  <wp:extent cx="2493645" cy="1101090"/>
                  <wp:effectExtent l="0" t="0" r="1905" b="3810"/>
                  <wp:wrapNone/>
                  <wp:docPr id="7" name="图片_1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_1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3645" cy="1101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szCs w:val="21"/>
              </w:rPr>
              <w:t>110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3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yellow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yellow"/>
                <w:lang w:bidi="ar"/>
              </w:rPr>
              <w:t>集团驾考中心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（要求驻点维护人员，时间朝九晚五）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8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4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硒鼓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莱盛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LS-BRO-DR2350</w:t>
            </w:r>
          </w:p>
        </w:tc>
        <w:tc>
          <w:tcPr>
            <w:tcW w:w="6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bdr w:val="single" w:color="000000" w:sz="4" w:space="0"/>
              </w:rPr>
              <w:drawing>
                <wp:anchor distT="0" distB="0" distL="114300" distR="114300" simplePos="0" relativeHeight="251651072" behindDoc="0" locked="0" layoutInCell="1" allowOverlap="1">
                  <wp:simplePos x="0" y="0"/>
                  <wp:positionH relativeFrom="column">
                    <wp:posOffset>53340</wp:posOffset>
                  </wp:positionH>
                  <wp:positionV relativeFrom="paragraph">
                    <wp:posOffset>10160</wp:posOffset>
                  </wp:positionV>
                  <wp:extent cx="671830" cy="1440815"/>
                  <wp:effectExtent l="0" t="0" r="13970" b="6985"/>
                  <wp:wrapNone/>
                  <wp:docPr id="6" name="图片_5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_5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1830" cy="1440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bdr w:val="single" w:color="000000" w:sz="4" w:space="0"/>
              </w:rPr>
              <w:drawing>
                <wp:anchor distT="0" distB="0" distL="114300" distR="114300" simplePos="0" relativeHeight="251652096" behindDoc="0" locked="0" layoutInCell="1" allowOverlap="1">
                  <wp:simplePos x="0" y="0"/>
                  <wp:positionH relativeFrom="column">
                    <wp:posOffset>819150</wp:posOffset>
                  </wp:positionH>
                  <wp:positionV relativeFrom="paragraph">
                    <wp:posOffset>107950</wp:posOffset>
                  </wp:positionV>
                  <wp:extent cx="2022475" cy="1297305"/>
                  <wp:effectExtent l="0" t="0" r="15875" b="17145"/>
                  <wp:wrapNone/>
                  <wp:docPr id="10" name="图片_4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_4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2475" cy="1297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szCs w:val="21"/>
              </w:rPr>
              <w:t>120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3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2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4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碳粉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莱盛碳粉/80g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03.IBT00700</w:t>
            </w:r>
          </w:p>
        </w:tc>
        <w:tc>
          <w:tcPr>
            <w:tcW w:w="6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bdr w:val="single" w:color="000000" w:sz="4" w:space="0"/>
              </w:rPr>
              <w:drawing>
                <wp:anchor distT="0" distB="0" distL="114300" distR="114300" simplePos="0" relativeHeight="251653120" behindDoc="0" locked="0" layoutInCell="1" allowOverlap="1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59055</wp:posOffset>
                  </wp:positionV>
                  <wp:extent cx="2098040" cy="868680"/>
                  <wp:effectExtent l="0" t="0" r="16510" b="7620"/>
                  <wp:wrapNone/>
                  <wp:docPr id="5" name="图片_7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_7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8040" cy="868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szCs w:val="21"/>
              </w:rPr>
              <w:t>40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3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0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富士通</w:t>
            </w: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DPK9500GA</w:t>
            </w: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针式打印机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色带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耐达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DPK-700/710</w:t>
            </w:r>
          </w:p>
        </w:tc>
        <w:tc>
          <w:tcPr>
            <w:tcW w:w="6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bdr w:val="single" w:color="000000" w:sz="4" w:space="0"/>
              </w:rPr>
              <w:drawing>
                <wp:anchor distT="0" distB="0" distL="114300" distR="114300" simplePos="0" relativeHeight="251654144" behindDoc="0" locked="0" layoutInCell="1" allowOverlap="1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20320</wp:posOffset>
                  </wp:positionV>
                  <wp:extent cx="2710180" cy="744220"/>
                  <wp:effectExtent l="0" t="0" r="13970" b="17780"/>
                  <wp:wrapNone/>
                  <wp:docPr id="8" name="图片_9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_9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0180" cy="744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bdr w:val="single" w:color="000000" w:sz="4" w:space="0"/>
              </w:rPr>
              <w:drawing>
                <wp:anchor distT="0" distB="0" distL="114300" distR="114300" simplePos="0" relativeHeight="251655168" behindDoc="0" locked="0" layoutInCell="1" allowOverlap="1">
                  <wp:simplePos x="0" y="0"/>
                  <wp:positionH relativeFrom="column">
                    <wp:posOffset>102870</wp:posOffset>
                  </wp:positionH>
                  <wp:positionV relativeFrom="paragraph">
                    <wp:posOffset>768350</wp:posOffset>
                  </wp:positionV>
                  <wp:extent cx="1734185" cy="800100"/>
                  <wp:effectExtent l="0" t="0" r="18415" b="0"/>
                  <wp:wrapNone/>
                  <wp:docPr id="1" name="图片_10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_10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4185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szCs w:val="21"/>
              </w:rPr>
              <w:t>40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3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0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富士通</w:t>
            </w: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DPK9500GA</w:t>
            </w: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针式打印机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色带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原装富士通色带（DPK9500色带架）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K30L-0100-0051</w:t>
            </w:r>
          </w:p>
        </w:tc>
        <w:tc>
          <w:tcPr>
            <w:tcW w:w="6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bdr w:val="single" w:color="000000" w:sz="4" w:space="0"/>
              </w:rPr>
              <w:drawing>
                <wp:anchor distT="0" distB="0" distL="114300" distR="114300" simplePos="0" relativeHeight="251656192" behindDoc="0" locked="0" layoutInCell="1" allowOverlap="1">
                  <wp:simplePos x="0" y="0"/>
                  <wp:positionH relativeFrom="column">
                    <wp:posOffset>104775</wp:posOffset>
                  </wp:positionH>
                  <wp:positionV relativeFrom="paragraph">
                    <wp:posOffset>70485</wp:posOffset>
                  </wp:positionV>
                  <wp:extent cx="1109980" cy="1474470"/>
                  <wp:effectExtent l="0" t="0" r="13970" b="11430"/>
                  <wp:wrapNone/>
                  <wp:docPr id="9" name="图片_11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_11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9980" cy="147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bdr w:val="single" w:color="000000" w:sz="4" w:space="0"/>
              </w:rPr>
              <w:drawing>
                <wp:anchor distT="0" distB="0" distL="114300" distR="114300" simplePos="0" relativeHeight="251657216" behindDoc="0" locked="0" layoutInCell="1" allowOverlap="1">
                  <wp:simplePos x="0" y="0"/>
                  <wp:positionH relativeFrom="column">
                    <wp:posOffset>1272540</wp:posOffset>
                  </wp:positionH>
                  <wp:positionV relativeFrom="paragraph">
                    <wp:posOffset>117475</wp:posOffset>
                  </wp:positionV>
                  <wp:extent cx="1783080" cy="559435"/>
                  <wp:effectExtent l="0" t="0" r="7620" b="12065"/>
                  <wp:wrapNone/>
                  <wp:docPr id="4" name="图片_12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_12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3080" cy="559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szCs w:val="21"/>
              </w:rPr>
              <w:t>40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3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8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4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惠普</w:t>
            </w: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HP1020PLUS</w:t>
            </w: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打印机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碳粉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莱盛碳粉/100g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03.IBT00500</w:t>
            </w:r>
          </w:p>
        </w:tc>
        <w:tc>
          <w:tcPr>
            <w:tcW w:w="6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bdr w:val="single" w:color="000000" w:sz="4" w:space="0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114300</wp:posOffset>
                  </wp:positionH>
                  <wp:positionV relativeFrom="paragraph">
                    <wp:posOffset>79375</wp:posOffset>
                  </wp:positionV>
                  <wp:extent cx="2281555" cy="942975"/>
                  <wp:effectExtent l="0" t="0" r="4445" b="9525"/>
                  <wp:wrapNone/>
                  <wp:docPr id="11" name="图片_6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_6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1555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szCs w:val="21"/>
              </w:rPr>
              <w:t>40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3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4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粉盒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莱盛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6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bdr w:val="single" w:color="000000" w:sz="4" w:space="0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123825</wp:posOffset>
                  </wp:positionH>
                  <wp:positionV relativeFrom="paragraph">
                    <wp:posOffset>22225</wp:posOffset>
                  </wp:positionV>
                  <wp:extent cx="1136650" cy="1188085"/>
                  <wp:effectExtent l="0" t="0" r="6350" b="12065"/>
                  <wp:wrapNone/>
                  <wp:docPr id="12" name="图片_3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_3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6650" cy="1188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bdr w:val="single" w:color="000000" w:sz="4" w:space="0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1285875</wp:posOffset>
                  </wp:positionH>
                  <wp:positionV relativeFrom="paragraph">
                    <wp:posOffset>41275</wp:posOffset>
                  </wp:positionV>
                  <wp:extent cx="2214245" cy="1112520"/>
                  <wp:effectExtent l="0" t="0" r="14605" b="11430"/>
                  <wp:wrapNone/>
                  <wp:docPr id="13" name="图片_8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_8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4245" cy="1112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szCs w:val="21"/>
              </w:rPr>
              <w:t>120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3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/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打印机黑色墨水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惠航墨水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6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/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840" w:firstLineChars="400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szCs w:val="21"/>
              </w:rPr>
              <w:t>10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3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0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4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HPm126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HP88A硒鼓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莱盛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莱盛 CC388A 88A硒鼓</w:t>
            </w:r>
          </w:p>
        </w:tc>
        <w:tc>
          <w:tcPr>
            <w:tcW w:w="6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bdr w:val="single" w:color="000000" w:sz="4" w:space="0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435610</wp:posOffset>
                  </wp:positionH>
                  <wp:positionV relativeFrom="paragraph">
                    <wp:posOffset>29210</wp:posOffset>
                  </wp:positionV>
                  <wp:extent cx="2157730" cy="1116965"/>
                  <wp:effectExtent l="0" t="0" r="13970" b="6985"/>
                  <wp:wrapNone/>
                  <wp:docPr id="14" name="图片_13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_13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7730" cy="1116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110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人工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+材料</w:t>
            </w:r>
          </w:p>
        </w:tc>
        <w:tc>
          <w:tcPr>
            <w:tcW w:w="33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yellow"/>
                <w:lang w:bidi="ar"/>
              </w:rPr>
              <w:t>集团本部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7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4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碳粉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绘威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绘威 HW-CC388A 88A</w:t>
            </w:r>
          </w:p>
        </w:tc>
        <w:tc>
          <w:tcPr>
            <w:tcW w:w="6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bdr w:val="single" w:color="000000" w:sz="4" w:space="0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859155</wp:posOffset>
                  </wp:positionH>
                  <wp:positionV relativeFrom="paragraph">
                    <wp:posOffset>69215</wp:posOffset>
                  </wp:positionV>
                  <wp:extent cx="1542415" cy="881380"/>
                  <wp:effectExtent l="0" t="0" r="635" b="13970"/>
                  <wp:wrapNone/>
                  <wp:docPr id="15" name="图片_14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_14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2415" cy="881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40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人工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+材料</w:t>
            </w:r>
          </w:p>
        </w:tc>
        <w:tc>
          <w:tcPr>
            <w:tcW w:w="33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0" w:hRule="atLeast"/>
        </w:trPr>
        <w:tc>
          <w:tcPr>
            <w:tcW w:w="5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14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Cs w:val="21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Cs w:val="21"/>
                <w:lang w:bidi="ar"/>
              </w:rPr>
              <w:t>东芝2500AC</w:t>
            </w:r>
          </w:p>
        </w:tc>
        <w:tc>
          <w:tcPr>
            <w:tcW w:w="9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东芝原装粉盒</w:t>
            </w:r>
          </w:p>
        </w:tc>
        <w:tc>
          <w:tcPr>
            <w:tcW w:w="18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东芝（TOSHIBA）原装 T-FC505CK墨粉 </w:t>
            </w:r>
          </w:p>
        </w:tc>
        <w:tc>
          <w:tcPr>
            <w:tcW w:w="22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2500AC（570g大容量）</w:t>
            </w:r>
          </w:p>
        </w:tc>
        <w:tc>
          <w:tcPr>
            <w:tcW w:w="67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bdr w:val="single" w:color="000000" w:sz="4" w:space="0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490220</wp:posOffset>
                  </wp:positionH>
                  <wp:positionV relativeFrom="paragraph">
                    <wp:posOffset>702310</wp:posOffset>
                  </wp:positionV>
                  <wp:extent cx="2734310" cy="1153160"/>
                  <wp:effectExtent l="0" t="0" r="8890" b="8890"/>
                  <wp:wrapNone/>
                  <wp:docPr id="16" name="图片_15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_15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4310" cy="1153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550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黑色（570g大容量）</w:t>
            </w:r>
          </w:p>
        </w:tc>
        <w:tc>
          <w:tcPr>
            <w:tcW w:w="33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0" w:hRule="atLeast"/>
        </w:trPr>
        <w:tc>
          <w:tcPr>
            <w:tcW w:w="5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4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67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650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红黄蓝（570g大容量）</w:t>
            </w:r>
          </w:p>
        </w:tc>
        <w:tc>
          <w:tcPr>
            <w:tcW w:w="33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0" w:hRule="atLeast"/>
        </w:trPr>
        <w:tc>
          <w:tcPr>
            <w:tcW w:w="55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4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90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东芝原装粉盒</w:t>
            </w:r>
          </w:p>
        </w:tc>
        <w:tc>
          <w:tcPr>
            <w:tcW w:w="186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东芝（TOSHIBA）原装 T-FC505CK墨粉 </w:t>
            </w:r>
          </w:p>
        </w:tc>
        <w:tc>
          <w:tcPr>
            <w:tcW w:w="227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2500AC（125g、75g小容量）</w:t>
            </w:r>
          </w:p>
        </w:tc>
        <w:tc>
          <w:tcPr>
            <w:tcW w:w="677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bdr w:val="single" w:color="000000" w:sz="4" w:space="0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441325</wp:posOffset>
                  </wp:positionH>
                  <wp:positionV relativeFrom="paragraph">
                    <wp:posOffset>342265</wp:posOffset>
                  </wp:positionV>
                  <wp:extent cx="2734310" cy="1153160"/>
                  <wp:effectExtent l="0" t="0" r="8890" b="8890"/>
                  <wp:wrapNone/>
                  <wp:docPr id="17" name="图片_16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_16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4310" cy="1153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300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黑色（125g）</w:t>
            </w:r>
          </w:p>
        </w:tc>
        <w:tc>
          <w:tcPr>
            <w:tcW w:w="33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0" w:hRule="atLeast"/>
        </w:trPr>
        <w:tc>
          <w:tcPr>
            <w:tcW w:w="55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4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90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27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677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320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红黄蓝(75g)</w:t>
            </w:r>
          </w:p>
        </w:tc>
        <w:tc>
          <w:tcPr>
            <w:tcW w:w="33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4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东芝废粉盒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东芝（TOSHIBA）原装TB-FC30C废粉盒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2500AC</w:t>
            </w:r>
          </w:p>
        </w:tc>
        <w:tc>
          <w:tcPr>
            <w:tcW w:w="6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bdr w:val="single" w:color="000000" w:sz="4" w:space="0"/>
                <w:shd w:val="clear" w:color="auto" w:fill="FFFFFF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643255</wp:posOffset>
                  </wp:positionH>
                  <wp:positionV relativeFrom="paragraph">
                    <wp:posOffset>9525</wp:posOffset>
                  </wp:positionV>
                  <wp:extent cx="2543810" cy="1071880"/>
                  <wp:effectExtent l="0" t="0" r="8890" b="13970"/>
                  <wp:wrapNone/>
                  <wp:docPr id="18" name="图片_17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_17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3810" cy="1071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100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3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0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bidi="ar"/>
              </w:rPr>
              <w:t>/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HP粉盒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HPm227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天威 CF230A硒鼓带芯片 粉盒 1600页</w:t>
            </w:r>
          </w:p>
        </w:tc>
        <w:tc>
          <w:tcPr>
            <w:tcW w:w="6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bdr w:val="single" w:color="000000" w:sz="4" w:space="0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895350</wp:posOffset>
                  </wp:positionH>
                  <wp:positionV relativeFrom="paragraph">
                    <wp:posOffset>97790</wp:posOffset>
                  </wp:positionV>
                  <wp:extent cx="2180590" cy="936625"/>
                  <wp:effectExtent l="0" t="0" r="10160" b="15875"/>
                  <wp:wrapNone/>
                  <wp:docPr id="19" name="图片_18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_18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0590" cy="936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80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3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highlight w:val="yellow"/>
                <w:lang w:bidi="ar"/>
              </w:rPr>
              <w:t>合计（A)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6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840" w:firstLineChars="400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2670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</w:tbl>
    <w:p>
      <w:pPr>
        <w:tabs>
          <w:tab w:val="left" w:pos="3820"/>
        </w:tabs>
        <w:jc w:val="left"/>
        <w:sectPr>
          <w:footerReference r:id="rId3" w:type="default"/>
          <w:pgSz w:w="23757" w:h="16783" w:orient="landscape"/>
          <w:pgMar w:top="1417" w:right="1417" w:bottom="1417" w:left="1417" w:header="851" w:footer="992" w:gutter="0"/>
          <w:pgNumType w:start="1"/>
          <w:cols w:space="0" w:num="1"/>
          <w:docGrid w:type="lines" w:linePitch="312" w:charSpace="0"/>
        </w:sectPr>
      </w:pPr>
    </w:p>
    <w:p>
      <w:pPr>
        <w:wordWrap w:val="0"/>
        <w:spacing w:line="520" w:lineRule="exact"/>
        <w:rPr>
          <w:rFonts w:ascii="Times New Roman" w:hAnsi="Times New Roman" w:eastAsia="仿宋_GB2312" w:cs="Times New Roman"/>
          <w:kern w:val="0"/>
          <w:sz w:val="30"/>
        </w:rPr>
      </w:pPr>
    </w:p>
    <w:p>
      <w:pPr>
        <w:wordWrap w:val="0"/>
        <w:spacing w:line="520" w:lineRule="exact"/>
        <w:ind w:firstLine="600" w:firstLineChars="200"/>
        <w:jc w:val="center"/>
        <w:rPr>
          <w:rFonts w:hint="eastAsia" w:ascii="方正小标宋简体" w:hAnsi="方正小标宋简体" w:eastAsia="方正小标宋简体" w:cs="方正小标宋简体"/>
          <w:kern w:val="0"/>
          <w:sz w:val="3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0"/>
        </w:rPr>
        <w:t>（二）电子办公耗材（硬件耗材）</w:t>
      </w:r>
      <w:r>
        <w:rPr>
          <w:rFonts w:hint="eastAsia" w:ascii="方正小标宋简体" w:hAnsi="方正小标宋简体" w:eastAsia="方正小标宋简体" w:cs="方正小标宋简体"/>
          <w:kern w:val="0"/>
          <w:sz w:val="30"/>
          <w:lang w:eastAsia="zh-CN"/>
        </w:rPr>
        <w:t>中标</w:t>
      </w:r>
      <w:r>
        <w:rPr>
          <w:rFonts w:hint="eastAsia" w:ascii="方正小标宋简体" w:hAnsi="方正小标宋简体" w:eastAsia="方正小标宋简体" w:cs="方正小标宋简体"/>
          <w:kern w:val="0"/>
          <w:sz w:val="30"/>
        </w:rPr>
        <w:t>清单</w:t>
      </w:r>
      <w:r>
        <w:rPr>
          <w:rFonts w:hint="eastAsia" w:ascii="方正小标宋简体" w:hAnsi="方正小标宋简体" w:eastAsia="方正小标宋简体" w:cs="方正小标宋简体"/>
          <w:kern w:val="0"/>
          <w:sz w:val="30"/>
          <w:lang w:eastAsia="zh-CN"/>
        </w:rPr>
        <w:t>明细</w:t>
      </w:r>
    </w:p>
    <w:p>
      <w:pPr>
        <w:wordWrap w:val="0"/>
        <w:spacing w:line="520" w:lineRule="exact"/>
        <w:ind w:firstLine="600" w:firstLineChars="200"/>
        <w:rPr>
          <w:rFonts w:ascii="Times New Roman" w:hAnsi="Times New Roman" w:eastAsia="仿宋_GB2312" w:cs="Times New Roman"/>
          <w:kern w:val="0"/>
          <w:sz w:val="30"/>
        </w:rPr>
      </w:pPr>
    </w:p>
    <w:tbl>
      <w:tblPr>
        <w:tblStyle w:val="13"/>
        <w:tblpPr w:leftFromText="180" w:rightFromText="180" w:vertAnchor="text" w:horzAnchor="page" w:tblpX="1500" w:tblpY="440"/>
        <w:tblOverlap w:val="never"/>
        <w:tblW w:w="891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1827"/>
        <w:gridCol w:w="1518"/>
        <w:gridCol w:w="2353"/>
        <w:gridCol w:w="1772"/>
        <w:gridCol w:w="87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耗材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品牌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型号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单件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eastAsia="zh-CN" w:bidi="ar"/>
              </w:rPr>
              <w:t>价格</w:t>
            </w:r>
            <w:bookmarkStart w:id="0" w:name="_GoBack"/>
            <w:bookmarkEnd w:id="0"/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（元）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键盘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双飞燕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KB-8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40</w:t>
            </w:r>
          </w:p>
        </w:tc>
        <w:tc>
          <w:tcPr>
            <w:tcW w:w="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集团本部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鼠标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双飞燕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N-810FX 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40</w:t>
            </w:r>
          </w:p>
        </w:tc>
        <w:tc>
          <w:tcPr>
            <w:tcW w:w="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5口千兆交换机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TP-LINK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TP-LINK TL-SG1005D 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60</w:t>
            </w:r>
          </w:p>
        </w:tc>
        <w:tc>
          <w:tcPr>
            <w:tcW w:w="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8口千兆交换机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TP-LINK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TP-LINK TL-SG1008D 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TP无线路由器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TP-LINK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TP-LINK TL-WDR5620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ind w:firstLine="660" w:firstLineChars="300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90</w:t>
            </w:r>
          </w:p>
        </w:tc>
        <w:tc>
          <w:tcPr>
            <w:tcW w:w="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TP无线网卡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TP-LINK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TP-LINK TL-WN725N免驱版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40</w:t>
            </w:r>
          </w:p>
        </w:tc>
        <w:tc>
          <w:tcPr>
            <w:tcW w:w="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激光笔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罗技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罗技（Logitech） R400 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140</w:t>
            </w:r>
          </w:p>
        </w:tc>
        <w:tc>
          <w:tcPr>
            <w:tcW w:w="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固态硬盘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西部数据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西部数据(WD) Black系列 250GB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400</w:t>
            </w:r>
          </w:p>
        </w:tc>
        <w:tc>
          <w:tcPr>
            <w:tcW w:w="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固态硬盘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西部数据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西部数据(WD) Black系列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GB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150</w:t>
            </w:r>
          </w:p>
        </w:tc>
        <w:tc>
          <w:tcPr>
            <w:tcW w:w="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移动硬盘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西部数据(WD)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1TB USB3.0移动硬盘Elements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340</w:t>
            </w:r>
          </w:p>
        </w:tc>
        <w:tc>
          <w:tcPr>
            <w:tcW w:w="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U盘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金士顿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金士顿（Kingston）64GB USB3.0 U盘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</w:t>
            </w:r>
          </w:p>
        </w:tc>
        <w:tc>
          <w:tcPr>
            <w:tcW w:w="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U盘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金士顿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金士顿（Kingston）32GB USB3.0 U盘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40</w:t>
            </w:r>
          </w:p>
        </w:tc>
        <w:tc>
          <w:tcPr>
            <w:tcW w:w="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SD卡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闪迪（SanDisk）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128G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SD卡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闪迪（SanDisk）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读卡器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飚王（SSK）SCRM601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USB3.0高速读写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20</w:t>
            </w:r>
          </w:p>
        </w:tc>
        <w:tc>
          <w:tcPr>
            <w:tcW w:w="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highlight w:val="yellow"/>
                <w:lang w:bidi="ar"/>
              </w:rPr>
              <w:t>合计（B)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40" w:lineRule="exac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40" w:lineRule="exac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ind w:firstLine="660" w:firstLineChars="300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1675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40" w:lineRule="exac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</w:tbl>
    <w:p>
      <w:pPr>
        <w:wordWrap w:val="0"/>
        <w:spacing w:line="520" w:lineRule="exact"/>
        <w:rPr>
          <w:rFonts w:ascii="Times New Roman" w:hAnsi="Times New Roman" w:eastAsia="仿宋_GB2312" w:cs="Times New Roman"/>
          <w:kern w:val="0"/>
          <w:sz w:val="30"/>
        </w:rPr>
        <w:sectPr>
          <w:pgSz w:w="11850" w:h="16783"/>
          <w:pgMar w:top="1417" w:right="1417" w:bottom="1417" w:left="1417" w:header="851" w:footer="992" w:gutter="0"/>
          <w:pgNumType w:start="1"/>
          <w:cols w:space="0" w:num="1"/>
          <w:docGrid w:type="lines" w:linePitch="312" w:charSpace="0"/>
        </w:sectPr>
      </w:pPr>
    </w:p>
    <w:p>
      <w:pPr>
        <w:wordWrap w:val="0"/>
        <w:spacing w:line="520" w:lineRule="exact"/>
        <w:rPr>
          <w:rFonts w:ascii="Times New Roman" w:hAnsi="Times New Roman" w:eastAsia="仿宋_GB2312" w:cs="Times New Roman"/>
          <w:kern w:val="0"/>
          <w:sz w:val="30"/>
          <w:szCs w:val="21"/>
        </w:rPr>
      </w:pPr>
    </w:p>
    <w:sectPr>
      <w:headerReference r:id="rId4" w:type="default"/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HP4ZNkPAgAABw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MuXNVEPAgAABw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D96"/>
    <w:rsid w:val="000265EB"/>
    <w:rsid w:val="000B0753"/>
    <w:rsid w:val="00376D96"/>
    <w:rsid w:val="003870E9"/>
    <w:rsid w:val="003B5910"/>
    <w:rsid w:val="003C4B1F"/>
    <w:rsid w:val="004017E2"/>
    <w:rsid w:val="004800DC"/>
    <w:rsid w:val="004D67E9"/>
    <w:rsid w:val="00537C20"/>
    <w:rsid w:val="005C491C"/>
    <w:rsid w:val="005F21B9"/>
    <w:rsid w:val="0062200E"/>
    <w:rsid w:val="00685A1C"/>
    <w:rsid w:val="006C3BA3"/>
    <w:rsid w:val="00705FCD"/>
    <w:rsid w:val="007119FC"/>
    <w:rsid w:val="007250AB"/>
    <w:rsid w:val="00733424"/>
    <w:rsid w:val="00733B0B"/>
    <w:rsid w:val="00764376"/>
    <w:rsid w:val="00796B76"/>
    <w:rsid w:val="007D27C1"/>
    <w:rsid w:val="007E1672"/>
    <w:rsid w:val="008E1BDA"/>
    <w:rsid w:val="00944762"/>
    <w:rsid w:val="0094685E"/>
    <w:rsid w:val="00A73968"/>
    <w:rsid w:val="00A75B79"/>
    <w:rsid w:val="00A95D8B"/>
    <w:rsid w:val="00AC00D2"/>
    <w:rsid w:val="00BC47F0"/>
    <w:rsid w:val="00C03E11"/>
    <w:rsid w:val="00CA260D"/>
    <w:rsid w:val="00D7761D"/>
    <w:rsid w:val="00DA5E2D"/>
    <w:rsid w:val="00DB6109"/>
    <w:rsid w:val="00E26811"/>
    <w:rsid w:val="00E308EC"/>
    <w:rsid w:val="00F43841"/>
    <w:rsid w:val="00F46E8E"/>
    <w:rsid w:val="00FC49F8"/>
    <w:rsid w:val="0185343D"/>
    <w:rsid w:val="019846E3"/>
    <w:rsid w:val="01B34E05"/>
    <w:rsid w:val="01F11460"/>
    <w:rsid w:val="02983D41"/>
    <w:rsid w:val="02AC508C"/>
    <w:rsid w:val="043F5557"/>
    <w:rsid w:val="04A52387"/>
    <w:rsid w:val="058253F2"/>
    <w:rsid w:val="061F0438"/>
    <w:rsid w:val="06EB4F76"/>
    <w:rsid w:val="06ED1728"/>
    <w:rsid w:val="074A7C93"/>
    <w:rsid w:val="07972327"/>
    <w:rsid w:val="086D3DA1"/>
    <w:rsid w:val="088F5820"/>
    <w:rsid w:val="08ED571D"/>
    <w:rsid w:val="0C110CA2"/>
    <w:rsid w:val="0D7F3B4D"/>
    <w:rsid w:val="0DA277FF"/>
    <w:rsid w:val="0DB8057F"/>
    <w:rsid w:val="0DDB677F"/>
    <w:rsid w:val="0E3C08A3"/>
    <w:rsid w:val="0E8168AC"/>
    <w:rsid w:val="0EDF4D5E"/>
    <w:rsid w:val="0F4B0F6A"/>
    <w:rsid w:val="0F687306"/>
    <w:rsid w:val="101E2D38"/>
    <w:rsid w:val="1197226B"/>
    <w:rsid w:val="12655D96"/>
    <w:rsid w:val="128E3C38"/>
    <w:rsid w:val="12DC5F5E"/>
    <w:rsid w:val="136066CF"/>
    <w:rsid w:val="13657E31"/>
    <w:rsid w:val="1387094F"/>
    <w:rsid w:val="15C516BD"/>
    <w:rsid w:val="166266B1"/>
    <w:rsid w:val="170756D4"/>
    <w:rsid w:val="176115DC"/>
    <w:rsid w:val="17C41ABF"/>
    <w:rsid w:val="180D28F0"/>
    <w:rsid w:val="18B73074"/>
    <w:rsid w:val="19034C2D"/>
    <w:rsid w:val="1916127C"/>
    <w:rsid w:val="19A73D74"/>
    <w:rsid w:val="19AA5416"/>
    <w:rsid w:val="19D70C6D"/>
    <w:rsid w:val="19E2271F"/>
    <w:rsid w:val="1A075570"/>
    <w:rsid w:val="1A797469"/>
    <w:rsid w:val="1B262D26"/>
    <w:rsid w:val="1B2D1E19"/>
    <w:rsid w:val="1B723039"/>
    <w:rsid w:val="1B8C1172"/>
    <w:rsid w:val="1BB12BB2"/>
    <w:rsid w:val="1BD12722"/>
    <w:rsid w:val="1CB07DF9"/>
    <w:rsid w:val="1CFF3217"/>
    <w:rsid w:val="1D5835F0"/>
    <w:rsid w:val="1D8C5045"/>
    <w:rsid w:val="1DEC0289"/>
    <w:rsid w:val="1E225BB3"/>
    <w:rsid w:val="1F36160E"/>
    <w:rsid w:val="1F671677"/>
    <w:rsid w:val="201E585F"/>
    <w:rsid w:val="2049266D"/>
    <w:rsid w:val="2099242E"/>
    <w:rsid w:val="20D658C9"/>
    <w:rsid w:val="20D95B5B"/>
    <w:rsid w:val="21015C26"/>
    <w:rsid w:val="212B2F31"/>
    <w:rsid w:val="21327DB2"/>
    <w:rsid w:val="2153567F"/>
    <w:rsid w:val="21A61686"/>
    <w:rsid w:val="22592601"/>
    <w:rsid w:val="233F5F96"/>
    <w:rsid w:val="236D4028"/>
    <w:rsid w:val="244C4BB8"/>
    <w:rsid w:val="25F5789E"/>
    <w:rsid w:val="2608561B"/>
    <w:rsid w:val="26506FAD"/>
    <w:rsid w:val="26656277"/>
    <w:rsid w:val="26D16018"/>
    <w:rsid w:val="26DB3228"/>
    <w:rsid w:val="26FE679C"/>
    <w:rsid w:val="27066130"/>
    <w:rsid w:val="27982DD4"/>
    <w:rsid w:val="27DD09CE"/>
    <w:rsid w:val="285F5293"/>
    <w:rsid w:val="28622D71"/>
    <w:rsid w:val="28781181"/>
    <w:rsid w:val="29C56C3A"/>
    <w:rsid w:val="2A017BFD"/>
    <w:rsid w:val="2A0855DE"/>
    <w:rsid w:val="2B16332A"/>
    <w:rsid w:val="2C270D43"/>
    <w:rsid w:val="2C3C0258"/>
    <w:rsid w:val="2C6436A6"/>
    <w:rsid w:val="2C9023A5"/>
    <w:rsid w:val="2C9D6A04"/>
    <w:rsid w:val="2E275020"/>
    <w:rsid w:val="2E66167A"/>
    <w:rsid w:val="2E6F6584"/>
    <w:rsid w:val="2E933BCE"/>
    <w:rsid w:val="2EFA0191"/>
    <w:rsid w:val="2F3D228D"/>
    <w:rsid w:val="30FF4D69"/>
    <w:rsid w:val="3113559B"/>
    <w:rsid w:val="3219008D"/>
    <w:rsid w:val="322D5AFA"/>
    <w:rsid w:val="32BB4ABE"/>
    <w:rsid w:val="32C8549C"/>
    <w:rsid w:val="338F53C2"/>
    <w:rsid w:val="339B7AA1"/>
    <w:rsid w:val="33B7637D"/>
    <w:rsid w:val="342A5DF5"/>
    <w:rsid w:val="344851FD"/>
    <w:rsid w:val="357F00D0"/>
    <w:rsid w:val="370F2E93"/>
    <w:rsid w:val="37560CC6"/>
    <w:rsid w:val="38C32AD2"/>
    <w:rsid w:val="38D242CD"/>
    <w:rsid w:val="398C3DB7"/>
    <w:rsid w:val="3A292038"/>
    <w:rsid w:val="3ACD43C9"/>
    <w:rsid w:val="3B2F69DB"/>
    <w:rsid w:val="3B932344"/>
    <w:rsid w:val="3BB33F88"/>
    <w:rsid w:val="3BD93153"/>
    <w:rsid w:val="3C2E50FB"/>
    <w:rsid w:val="3C37637A"/>
    <w:rsid w:val="3C960BC8"/>
    <w:rsid w:val="3CD93879"/>
    <w:rsid w:val="3D2571D3"/>
    <w:rsid w:val="3D8106EA"/>
    <w:rsid w:val="3DB50BC8"/>
    <w:rsid w:val="3F3C595E"/>
    <w:rsid w:val="3F6509BF"/>
    <w:rsid w:val="3F657308"/>
    <w:rsid w:val="3F8003ED"/>
    <w:rsid w:val="3FD0326B"/>
    <w:rsid w:val="404C2292"/>
    <w:rsid w:val="409D2A1A"/>
    <w:rsid w:val="40B21FB5"/>
    <w:rsid w:val="40C17F9E"/>
    <w:rsid w:val="417843F2"/>
    <w:rsid w:val="425402BB"/>
    <w:rsid w:val="433A0626"/>
    <w:rsid w:val="43412297"/>
    <w:rsid w:val="43FD7280"/>
    <w:rsid w:val="44D1509F"/>
    <w:rsid w:val="45A31600"/>
    <w:rsid w:val="45B3042F"/>
    <w:rsid w:val="45FE4441"/>
    <w:rsid w:val="46A86AC5"/>
    <w:rsid w:val="46DF169D"/>
    <w:rsid w:val="471B210D"/>
    <w:rsid w:val="476E5DEA"/>
    <w:rsid w:val="479B0044"/>
    <w:rsid w:val="47A4380D"/>
    <w:rsid w:val="47C041C7"/>
    <w:rsid w:val="48535985"/>
    <w:rsid w:val="486942C4"/>
    <w:rsid w:val="490952D0"/>
    <w:rsid w:val="49820EB7"/>
    <w:rsid w:val="4BB54107"/>
    <w:rsid w:val="4BBD376D"/>
    <w:rsid w:val="4BE84FA7"/>
    <w:rsid w:val="4BF43776"/>
    <w:rsid w:val="4C005E77"/>
    <w:rsid w:val="4C2B76C1"/>
    <w:rsid w:val="4C645A11"/>
    <w:rsid w:val="4C99390C"/>
    <w:rsid w:val="4D1C2C8C"/>
    <w:rsid w:val="4D1E77BE"/>
    <w:rsid w:val="4D245FC5"/>
    <w:rsid w:val="4DA943B0"/>
    <w:rsid w:val="4E355E12"/>
    <w:rsid w:val="4EA06365"/>
    <w:rsid w:val="4EF43B16"/>
    <w:rsid w:val="4F542033"/>
    <w:rsid w:val="4F944D8F"/>
    <w:rsid w:val="4FB92D79"/>
    <w:rsid w:val="50A97681"/>
    <w:rsid w:val="50AE3B94"/>
    <w:rsid w:val="50E93575"/>
    <w:rsid w:val="50F04D4E"/>
    <w:rsid w:val="51151213"/>
    <w:rsid w:val="5177537A"/>
    <w:rsid w:val="51BC2004"/>
    <w:rsid w:val="51CB74F6"/>
    <w:rsid w:val="522D1CB6"/>
    <w:rsid w:val="531B72EC"/>
    <w:rsid w:val="531E35FC"/>
    <w:rsid w:val="540540F5"/>
    <w:rsid w:val="542913B3"/>
    <w:rsid w:val="543F18BA"/>
    <w:rsid w:val="550E49C6"/>
    <w:rsid w:val="55DA287E"/>
    <w:rsid w:val="56537C47"/>
    <w:rsid w:val="57C83C57"/>
    <w:rsid w:val="582908A2"/>
    <w:rsid w:val="585F1862"/>
    <w:rsid w:val="58620D26"/>
    <w:rsid w:val="58706FB1"/>
    <w:rsid w:val="58D91F76"/>
    <w:rsid w:val="591C580B"/>
    <w:rsid w:val="593D6BA6"/>
    <w:rsid w:val="59A11353"/>
    <w:rsid w:val="59EC3823"/>
    <w:rsid w:val="5A0336C4"/>
    <w:rsid w:val="5A70211C"/>
    <w:rsid w:val="5AAB2A29"/>
    <w:rsid w:val="5AAC7307"/>
    <w:rsid w:val="5AD07CB2"/>
    <w:rsid w:val="5AEF1DC1"/>
    <w:rsid w:val="5B570332"/>
    <w:rsid w:val="5B5F0395"/>
    <w:rsid w:val="5B790B4E"/>
    <w:rsid w:val="5B7A2400"/>
    <w:rsid w:val="5C974816"/>
    <w:rsid w:val="5CBA57BD"/>
    <w:rsid w:val="5CEE7B85"/>
    <w:rsid w:val="5CF73D69"/>
    <w:rsid w:val="5D4700C2"/>
    <w:rsid w:val="5DDF2196"/>
    <w:rsid w:val="5E1B6033"/>
    <w:rsid w:val="5F475677"/>
    <w:rsid w:val="5F567498"/>
    <w:rsid w:val="5F887220"/>
    <w:rsid w:val="5FB4443A"/>
    <w:rsid w:val="60250EC1"/>
    <w:rsid w:val="60A13AB9"/>
    <w:rsid w:val="60A7744C"/>
    <w:rsid w:val="60CF04AB"/>
    <w:rsid w:val="60E82C1A"/>
    <w:rsid w:val="60EC0541"/>
    <w:rsid w:val="61251167"/>
    <w:rsid w:val="61EA0848"/>
    <w:rsid w:val="61EA093B"/>
    <w:rsid w:val="62210A89"/>
    <w:rsid w:val="632A3D0D"/>
    <w:rsid w:val="633443AB"/>
    <w:rsid w:val="639C21C7"/>
    <w:rsid w:val="63A97108"/>
    <w:rsid w:val="63C85688"/>
    <w:rsid w:val="63CD5666"/>
    <w:rsid w:val="63D2038C"/>
    <w:rsid w:val="648E4974"/>
    <w:rsid w:val="649E65A7"/>
    <w:rsid w:val="64B70C4D"/>
    <w:rsid w:val="64ED3306"/>
    <w:rsid w:val="65477730"/>
    <w:rsid w:val="656A4332"/>
    <w:rsid w:val="65991D3E"/>
    <w:rsid w:val="65B74A52"/>
    <w:rsid w:val="6602655A"/>
    <w:rsid w:val="66427EFB"/>
    <w:rsid w:val="6668032B"/>
    <w:rsid w:val="667C4290"/>
    <w:rsid w:val="66C95898"/>
    <w:rsid w:val="676777C3"/>
    <w:rsid w:val="67804B33"/>
    <w:rsid w:val="67C40A09"/>
    <w:rsid w:val="67D020A7"/>
    <w:rsid w:val="685C5B46"/>
    <w:rsid w:val="697E7396"/>
    <w:rsid w:val="69A009FE"/>
    <w:rsid w:val="6A694BA1"/>
    <w:rsid w:val="6A83786C"/>
    <w:rsid w:val="6AD34458"/>
    <w:rsid w:val="6B013082"/>
    <w:rsid w:val="6B1148AC"/>
    <w:rsid w:val="6B312BC6"/>
    <w:rsid w:val="6B4A5562"/>
    <w:rsid w:val="6B565807"/>
    <w:rsid w:val="6B8A505F"/>
    <w:rsid w:val="6C630CE9"/>
    <w:rsid w:val="6CF73CA4"/>
    <w:rsid w:val="6D05105B"/>
    <w:rsid w:val="6D207FCD"/>
    <w:rsid w:val="6D382A06"/>
    <w:rsid w:val="6D6A69AA"/>
    <w:rsid w:val="6E01482E"/>
    <w:rsid w:val="6E403BCF"/>
    <w:rsid w:val="6E424CF7"/>
    <w:rsid w:val="6EF513F6"/>
    <w:rsid w:val="6F3669E2"/>
    <w:rsid w:val="6F451ED4"/>
    <w:rsid w:val="6F9E4E98"/>
    <w:rsid w:val="70BA4068"/>
    <w:rsid w:val="71231B23"/>
    <w:rsid w:val="715B4C75"/>
    <w:rsid w:val="71CD7728"/>
    <w:rsid w:val="725273EA"/>
    <w:rsid w:val="726C47BC"/>
    <w:rsid w:val="72EC4E12"/>
    <w:rsid w:val="736A01CD"/>
    <w:rsid w:val="7393399F"/>
    <w:rsid w:val="73984022"/>
    <w:rsid w:val="74DC7834"/>
    <w:rsid w:val="76F54CF0"/>
    <w:rsid w:val="77AA2F7D"/>
    <w:rsid w:val="782B4A23"/>
    <w:rsid w:val="78CB3FEB"/>
    <w:rsid w:val="79EE0FD2"/>
    <w:rsid w:val="7A067AFA"/>
    <w:rsid w:val="7AAC462A"/>
    <w:rsid w:val="7AF909C6"/>
    <w:rsid w:val="7B1A3C87"/>
    <w:rsid w:val="7B732126"/>
    <w:rsid w:val="7B8E1216"/>
    <w:rsid w:val="7BCA6C86"/>
    <w:rsid w:val="7D0A0BA4"/>
    <w:rsid w:val="7D4253C7"/>
    <w:rsid w:val="7D7420C2"/>
    <w:rsid w:val="7D8E577D"/>
    <w:rsid w:val="7E333E03"/>
    <w:rsid w:val="7EBB256F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3"/>
    <w:basedOn w:val="1"/>
    <w:qFormat/>
    <w:uiPriority w:val="0"/>
    <w:rPr>
      <w:rFonts w:ascii="宋体"/>
      <w:sz w:val="24"/>
      <w:szCs w:val="20"/>
    </w:rPr>
  </w:style>
  <w:style w:type="paragraph" w:styleId="6">
    <w:name w:val="Body Text Indent"/>
    <w:basedOn w:val="1"/>
    <w:qFormat/>
    <w:uiPriority w:val="0"/>
    <w:pPr>
      <w:spacing w:after="120"/>
      <w:ind w:left="420" w:leftChars="200"/>
    </w:pPr>
  </w:style>
  <w:style w:type="paragraph" w:styleId="7">
    <w:name w:val="Plain Text"/>
    <w:basedOn w:val="1"/>
    <w:qFormat/>
    <w:uiPriority w:val="0"/>
    <w:rPr>
      <w:rFonts w:ascii="宋体" w:hAnsi="Courier New"/>
      <w:szCs w:val="20"/>
    </w:rPr>
  </w:style>
  <w:style w:type="paragraph" w:styleId="8">
    <w:name w:val="Balloon Text"/>
    <w:basedOn w:val="1"/>
    <w:link w:val="21"/>
    <w:qFormat/>
    <w:uiPriority w:val="0"/>
    <w:rPr>
      <w:sz w:val="18"/>
      <w:szCs w:val="18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1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page number"/>
    <w:basedOn w:val="15"/>
    <w:qFormat/>
    <w:uiPriority w:val="0"/>
  </w:style>
  <w:style w:type="paragraph" w:customStyle="1" w:styleId="17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18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19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0">
    <w:name w:val="列出段落1"/>
    <w:basedOn w:val="1"/>
    <w:qFormat/>
    <w:uiPriority w:val="34"/>
    <w:pPr>
      <w:ind w:firstLine="420" w:firstLineChars="200"/>
    </w:pPr>
  </w:style>
  <w:style w:type="character" w:customStyle="1" w:styleId="21">
    <w:name w:val="批注框文本 Char"/>
    <w:basedOn w:val="15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5" Type="http://schemas.openxmlformats.org/officeDocument/2006/relationships/fontTable" Target="fontTable.xml"/><Relationship Id="rId24" Type="http://schemas.openxmlformats.org/officeDocument/2006/relationships/customXml" Target="../customXml/item1.xml"/><Relationship Id="rId23" Type="http://schemas.openxmlformats.org/officeDocument/2006/relationships/image" Target="media/image17.pn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593</Words>
  <Characters>3382</Characters>
  <Lines>28</Lines>
  <Paragraphs>7</Paragraphs>
  <TotalTime>1</TotalTime>
  <ScaleCrop>false</ScaleCrop>
  <LinksUpToDate>false</LinksUpToDate>
  <CharactersWithSpaces>3968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Administrator</cp:lastModifiedBy>
  <cp:lastPrinted>2019-05-10T08:04:00Z</cp:lastPrinted>
  <dcterms:modified xsi:type="dcterms:W3CDTF">2019-06-11T02:50:20Z</dcterms:modified>
  <cp:revision>147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